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4418"/>
        <w:gridCol w:w="4937"/>
      </w:tblGrid>
      <w:tr w:rsidR="008F3323" w:rsidRPr="0021064B" w14:paraId="51E799AC" w14:textId="77777777" w:rsidTr="00CA3A57">
        <w:trPr>
          <w:trHeight w:val="2121"/>
        </w:trPr>
        <w:tc>
          <w:tcPr>
            <w:tcW w:w="9355" w:type="dxa"/>
            <w:gridSpan w:val="2"/>
          </w:tcPr>
          <w:p w14:paraId="5D4DB0BD" w14:textId="77777777" w:rsidR="00CA3A57" w:rsidRPr="0021064B" w:rsidRDefault="00CA3A57" w:rsidP="00CA3A57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21064B">
              <w:rPr>
                <w:rFonts w:cs="Times New Roman"/>
                <w:sz w:val="28"/>
                <w:szCs w:val="28"/>
              </w:rPr>
              <w:t>ДЕПАРТАМЕНТ КУЛЬТУРЫ ГОРОДА МОСКВЫ</w:t>
            </w:r>
          </w:p>
          <w:p w14:paraId="5468C202" w14:textId="08822545" w:rsidR="008F3323" w:rsidRPr="0021064B" w:rsidRDefault="00CA3A57" w:rsidP="00CA3A5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1064B">
              <w:rPr>
                <w:rFonts w:cs="Times New Roman"/>
                <w:sz w:val="28"/>
                <w:szCs w:val="28"/>
              </w:rPr>
              <w:t>Государственное бюджетное учреждение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21064B">
              <w:rPr>
                <w:rFonts w:cs="Times New Roman"/>
                <w:sz w:val="28"/>
                <w:szCs w:val="28"/>
              </w:rPr>
              <w:t>дополнительного образования города Москвы</w:t>
            </w:r>
            <w:r>
              <w:rPr>
                <w:rFonts w:cs="Times New Roman"/>
                <w:sz w:val="28"/>
                <w:szCs w:val="28"/>
              </w:rPr>
              <w:t xml:space="preserve"> "Московская городская д</w:t>
            </w:r>
            <w:r w:rsidRPr="0021064B">
              <w:rPr>
                <w:rFonts w:cs="Times New Roman"/>
                <w:sz w:val="28"/>
                <w:szCs w:val="28"/>
              </w:rPr>
              <w:t>етская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 w:val="28"/>
                <w:szCs w:val="28"/>
              </w:rPr>
              <w:t>музыкальная  школа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имени И.О.Дунаевского"</w:t>
            </w:r>
          </w:p>
        </w:tc>
      </w:tr>
      <w:tr w:rsidR="00CA3A57" w:rsidRPr="0021064B" w14:paraId="6D400929" w14:textId="77777777" w:rsidTr="008F3323">
        <w:trPr>
          <w:trHeight w:val="4680"/>
        </w:trPr>
        <w:tc>
          <w:tcPr>
            <w:tcW w:w="9355" w:type="dxa"/>
            <w:gridSpan w:val="2"/>
            <w:vAlign w:val="center"/>
          </w:tcPr>
          <w:p w14:paraId="28AEA5C9" w14:textId="77777777" w:rsidR="00C73A9C" w:rsidRDefault="00C73A9C" w:rsidP="00CA3A5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pacing w:val="0"/>
                <w:sz w:val="32"/>
                <w:szCs w:val="32"/>
              </w:rPr>
            </w:pPr>
          </w:p>
          <w:p w14:paraId="53DB6D80" w14:textId="77777777" w:rsidR="00C73A9C" w:rsidRDefault="00C73A9C" w:rsidP="00CA3A5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pacing w:val="0"/>
                <w:sz w:val="32"/>
                <w:szCs w:val="32"/>
              </w:rPr>
            </w:pPr>
          </w:p>
          <w:p w14:paraId="647CCC6F" w14:textId="2A6339D1" w:rsidR="00C73A9C" w:rsidRDefault="00C73A9C" w:rsidP="00CA3A5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pacing w:val="0"/>
                <w:sz w:val="32"/>
                <w:szCs w:val="32"/>
              </w:rPr>
            </w:pPr>
          </w:p>
          <w:p w14:paraId="3BADCFD5" w14:textId="160AEE1B" w:rsidR="00C73A9C" w:rsidRDefault="00C73A9C" w:rsidP="00C73A9C"/>
          <w:p w14:paraId="3C5D3F7A" w14:textId="6058F19A" w:rsidR="00C73A9C" w:rsidRDefault="00C73A9C" w:rsidP="00C73A9C"/>
          <w:p w14:paraId="4F398952" w14:textId="6D55E99A" w:rsidR="00C73A9C" w:rsidRDefault="00C73A9C" w:rsidP="00C73A9C"/>
          <w:p w14:paraId="13EF987B" w14:textId="69B970EF" w:rsidR="00C73A9C" w:rsidRDefault="00C73A9C" w:rsidP="00C73A9C"/>
          <w:p w14:paraId="0A2E8141" w14:textId="35215AD4" w:rsidR="00C73A9C" w:rsidRDefault="00C73A9C" w:rsidP="00C73A9C"/>
          <w:p w14:paraId="5BA6440A" w14:textId="148D2959" w:rsidR="00C73A9C" w:rsidRDefault="00C73A9C" w:rsidP="00C73A9C"/>
          <w:p w14:paraId="0677FC86" w14:textId="441F5534" w:rsidR="00C73A9C" w:rsidRDefault="00C73A9C" w:rsidP="00C73A9C"/>
          <w:p w14:paraId="01149266" w14:textId="0D40F2C1" w:rsidR="00C73A9C" w:rsidRDefault="00C73A9C" w:rsidP="00C73A9C"/>
          <w:p w14:paraId="0FAD8339" w14:textId="0E8FEE06" w:rsidR="00C73A9C" w:rsidRDefault="00C73A9C" w:rsidP="00C73A9C"/>
          <w:p w14:paraId="42AB22E0" w14:textId="3A65C088" w:rsidR="00C73A9C" w:rsidRDefault="00C73A9C" w:rsidP="00C73A9C"/>
          <w:p w14:paraId="6C97F8C5" w14:textId="1D2F95D4" w:rsidR="00C73A9C" w:rsidRDefault="00C73A9C" w:rsidP="00C73A9C"/>
          <w:p w14:paraId="4593AE06" w14:textId="4D87E502" w:rsidR="00C73A9C" w:rsidRDefault="00C73A9C" w:rsidP="00C73A9C"/>
          <w:p w14:paraId="71696CD8" w14:textId="7481829E" w:rsidR="00C73A9C" w:rsidRDefault="00C73A9C" w:rsidP="00C73A9C"/>
          <w:p w14:paraId="277CD3D2" w14:textId="77777777" w:rsidR="00C73A9C" w:rsidRPr="00C73A9C" w:rsidRDefault="00C73A9C" w:rsidP="00C73A9C"/>
          <w:p w14:paraId="15138F0A" w14:textId="77777777" w:rsidR="00C73A9C" w:rsidRDefault="00C73A9C" w:rsidP="00CA3A5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pacing w:val="0"/>
                <w:sz w:val="32"/>
                <w:szCs w:val="32"/>
              </w:rPr>
            </w:pPr>
          </w:p>
          <w:p w14:paraId="1B9F6BC3" w14:textId="22BBAE1F" w:rsidR="00CA3A57" w:rsidRPr="0021064B" w:rsidRDefault="00CA3A57" w:rsidP="00CA3A5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pacing w:val="0"/>
                <w:sz w:val="32"/>
                <w:szCs w:val="32"/>
              </w:rPr>
            </w:pPr>
            <w:r w:rsidRPr="0021064B">
              <w:rPr>
                <w:rFonts w:ascii="Times New Roman" w:hAnsi="Times New Roman" w:cs="Times New Roman"/>
                <w:spacing w:val="0"/>
                <w:sz w:val="32"/>
                <w:szCs w:val="32"/>
              </w:rPr>
              <w:t>Дополнительная предпрофессиональная общеобразовательная программа в области музыкального искусства</w:t>
            </w:r>
          </w:p>
          <w:p w14:paraId="4DF5E431" w14:textId="35BE53AF" w:rsidR="00CA3A57" w:rsidRPr="001C0D48" w:rsidRDefault="00CA3A57" w:rsidP="00CA3A5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b/>
                <w:spacing w:val="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32"/>
                <w:szCs w:val="32"/>
              </w:rPr>
              <w:t>"Фортепиано"</w:t>
            </w:r>
          </w:p>
        </w:tc>
      </w:tr>
      <w:tr w:rsidR="00CA3A57" w:rsidRPr="0021064B" w14:paraId="098C7F94" w14:textId="77777777" w:rsidTr="008F3323">
        <w:trPr>
          <w:trHeight w:val="2985"/>
        </w:trPr>
        <w:tc>
          <w:tcPr>
            <w:tcW w:w="9355" w:type="dxa"/>
            <w:gridSpan w:val="2"/>
            <w:vAlign w:val="center"/>
          </w:tcPr>
          <w:p w14:paraId="4CAC502C" w14:textId="77777777" w:rsidR="00CA3A57" w:rsidRPr="00255D35" w:rsidRDefault="00CA3A57" w:rsidP="00CA3A57">
            <w:pPr>
              <w:ind w:firstLine="0"/>
              <w:jc w:val="center"/>
              <w:rPr>
                <w:rFonts w:cs="Times New Roman"/>
                <w:sz w:val="32"/>
                <w:szCs w:val="32"/>
              </w:rPr>
            </w:pPr>
            <w:r w:rsidRPr="00255D35">
              <w:rPr>
                <w:rFonts w:cs="Times New Roman"/>
                <w:sz w:val="32"/>
                <w:szCs w:val="32"/>
              </w:rPr>
              <w:t>Фонды оценочных средств</w:t>
            </w:r>
          </w:p>
        </w:tc>
      </w:tr>
      <w:tr w:rsidR="00CA3A57" w:rsidRPr="0021064B" w14:paraId="4D5036B6" w14:textId="77777777" w:rsidTr="008F3323">
        <w:tc>
          <w:tcPr>
            <w:tcW w:w="4418" w:type="dxa"/>
          </w:tcPr>
          <w:p w14:paraId="6E071134" w14:textId="77777777" w:rsidR="00CA3A57" w:rsidRPr="0021064B" w:rsidRDefault="00CA3A57" w:rsidP="00CA3A5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37" w:type="dxa"/>
          </w:tcPr>
          <w:p w14:paraId="202BD9D3" w14:textId="77777777" w:rsidR="00CA3A57" w:rsidRPr="0021064B" w:rsidRDefault="00CA3A57" w:rsidP="00CA3A57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A3A57" w:rsidRPr="0021064B" w14:paraId="267BAC0B" w14:textId="77777777" w:rsidTr="008F3323">
        <w:trPr>
          <w:trHeight w:val="1124"/>
        </w:trPr>
        <w:tc>
          <w:tcPr>
            <w:tcW w:w="9355" w:type="dxa"/>
            <w:gridSpan w:val="2"/>
            <w:vAlign w:val="bottom"/>
          </w:tcPr>
          <w:p w14:paraId="194FD3C3" w14:textId="5E0C2755" w:rsidR="00CA3A57" w:rsidRPr="0021064B" w:rsidRDefault="00C73A9C" w:rsidP="00CA3A5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</w:tbl>
    <w:p w14:paraId="631A55A1" w14:textId="77777777" w:rsidR="00DD25A9" w:rsidRPr="0021064B" w:rsidRDefault="00DD25A9">
      <w:pPr>
        <w:spacing w:after="160" w:line="259" w:lineRule="auto"/>
        <w:ind w:firstLine="0"/>
        <w:contextualSpacing w:val="0"/>
        <w:jc w:val="left"/>
        <w:rPr>
          <w:rFonts w:cs="Times New Roman"/>
          <w:sz w:val="28"/>
          <w:szCs w:val="28"/>
        </w:rPr>
      </w:pPr>
    </w:p>
    <w:p w14:paraId="1023BE70" w14:textId="44C30DDF" w:rsidR="00581596" w:rsidRPr="001C0D48" w:rsidRDefault="00581596" w:rsidP="00B5129F">
      <w:pPr>
        <w:rPr>
          <w:rFonts w:cs="Times New Roman"/>
          <w:szCs w:val="24"/>
        </w:rPr>
      </w:pPr>
    </w:p>
    <w:sdt>
      <w:sdtPr>
        <w:rPr>
          <w:rFonts w:cs="Times New Roman"/>
          <w:sz w:val="22"/>
        </w:rPr>
        <w:id w:val="-1182670052"/>
        <w:docPartObj>
          <w:docPartGallery w:val="Table of Contents"/>
          <w:docPartUnique/>
        </w:docPartObj>
      </w:sdtPr>
      <w:sdtEndPr>
        <w:rPr>
          <w:b/>
          <w:bCs/>
          <w:sz w:val="24"/>
        </w:rPr>
      </w:sdtEndPr>
      <w:sdtContent>
        <w:p w14:paraId="464D944C" w14:textId="1B71A5FC" w:rsidR="003160B8" w:rsidRPr="0021064B" w:rsidRDefault="0066445D" w:rsidP="00413F15">
          <w:pPr>
            <w:ind w:left="-284" w:hanging="425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b/>
              <w:sz w:val="28"/>
              <w:szCs w:val="28"/>
            </w:rPr>
            <w:t>СОДЕРЖАНИЕ</w:t>
          </w:r>
        </w:p>
        <w:p w14:paraId="293EF7A2" w14:textId="77777777" w:rsidR="003160B8" w:rsidRPr="0021064B" w:rsidRDefault="003160B8" w:rsidP="00413F15">
          <w:pPr>
            <w:ind w:left="-284" w:hanging="425"/>
            <w:rPr>
              <w:rFonts w:cs="Times New Roman"/>
              <w:lang w:eastAsia="ru-RU"/>
            </w:rPr>
          </w:pPr>
        </w:p>
        <w:p w14:paraId="381CFC9E" w14:textId="246CFCD8" w:rsidR="00471B18" w:rsidRDefault="00FE249B">
          <w:pPr>
            <w:pStyle w:val="11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r w:rsidRPr="0021064B">
            <w:rPr>
              <w:rFonts w:cs="Times New Roman"/>
              <w:szCs w:val="24"/>
            </w:rPr>
            <w:fldChar w:fldCharType="begin"/>
          </w:r>
          <w:r w:rsidR="003160B8" w:rsidRPr="0021064B">
            <w:rPr>
              <w:rFonts w:cs="Times New Roman"/>
              <w:szCs w:val="24"/>
            </w:rPr>
            <w:instrText xml:space="preserve"> TOC \o "1-3" \h \z \u </w:instrText>
          </w:r>
          <w:r w:rsidRPr="0021064B">
            <w:rPr>
              <w:rFonts w:cs="Times New Roman"/>
              <w:szCs w:val="24"/>
            </w:rPr>
            <w:fldChar w:fldCharType="separate"/>
          </w:r>
          <w:hyperlink w:anchor="_Toc488234611" w:history="1">
            <w:r w:rsidR="00471B18" w:rsidRPr="00287669">
              <w:rPr>
                <w:rStyle w:val="a7"/>
                <w:noProof/>
              </w:rPr>
              <w:t>Пояснительная записка</w:t>
            </w:r>
            <w:r w:rsidR="00471B18">
              <w:rPr>
                <w:noProof/>
                <w:webHidden/>
              </w:rPr>
              <w:tab/>
            </w:r>
            <w:r w:rsidR="00471B18">
              <w:rPr>
                <w:noProof/>
                <w:webHidden/>
              </w:rPr>
              <w:fldChar w:fldCharType="begin"/>
            </w:r>
            <w:r w:rsidR="00471B18">
              <w:rPr>
                <w:noProof/>
                <w:webHidden/>
              </w:rPr>
              <w:instrText xml:space="preserve"> PAGEREF _Toc488234611 \h </w:instrText>
            </w:r>
            <w:r w:rsidR="00471B18">
              <w:rPr>
                <w:noProof/>
                <w:webHidden/>
              </w:rPr>
            </w:r>
            <w:r w:rsidR="00471B18">
              <w:rPr>
                <w:noProof/>
                <w:webHidden/>
              </w:rPr>
              <w:fldChar w:fldCharType="separate"/>
            </w:r>
            <w:r w:rsidR="00471B18">
              <w:rPr>
                <w:noProof/>
                <w:webHidden/>
              </w:rPr>
              <w:t>4</w:t>
            </w:r>
            <w:r w:rsidR="00471B18">
              <w:rPr>
                <w:noProof/>
                <w:webHidden/>
              </w:rPr>
              <w:fldChar w:fldCharType="end"/>
            </w:r>
          </w:hyperlink>
        </w:p>
        <w:p w14:paraId="4B1406B9" w14:textId="77234EFD" w:rsidR="00471B18" w:rsidRDefault="00000000">
          <w:pPr>
            <w:pStyle w:val="11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488234612" w:history="1">
            <w:r w:rsidR="00471B18" w:rsidRPr="00287669">
              <w:rPr>
                <w:rStyle w:val="a7"/>
                <w:noProof/>
              </w:rPr>
              <w:t>I.</w:t>
            </w:r>
            <w:r w:rsidR="00471B18">
              <w:rPr>
                <w:rFonts w:asciiTheme="minorHAnsi" w:eastAsiaTheme="minorEastAsia" w:hAnsiTheme="minorHAnsi"/>
                <w:noProof/>
                <w:color w:val="auto"/>
                <w:sz w:val="22"/>
                <w:lang w:eastAsia="ru-RU"/>
              </w:rPr>
              <w:tab/>
            </w:r>
            <w:r w:rsidR="00471B18" w:rsidRPr="00287669">
              <w:rPr>
                <w:rStyle w:val="a7"/>
                <w:noProof/>
              </w:rPr>
              <w:t>Экзамен по специальности</w:t>
            </w:r>
            <w:r w:rsidR="00471B18">
              <w:rPr>
                <w:noProof/>
                <w:webHidden/>
              </w:rPr>
              <w:tab/>
            </w:r>
            <w:r w:rsidR="00471B18">
              <w:rPr>
                <w:noProof/>
                <w:webHidden/>
              </w:rPr>
              <w:fldChar w:fldCharType="begin"/>
            </w:r>
            <w:r w:rsidR="00471B18">
              <w:rPr>
                <w:noProof/>
                <w:webHidden/>
              </w:rPr>
              <w:instrText xml:space="preserve"> PAGEREF _Toc488234612 \h </w:instrText>
            </w:r>
            <w:r w:rsidR="00471B18">
              <w:rPr>
                <w:noProof/>
                <w:webHidden/>
              </w:rPr>
            </w:r>
            <w:r w:rsidR="00471B18">
              <w:rPr>
                <w:noProof/>
                <w:webHidden/>
              </w:rPr>
              <w:fldChar w:fldCharType="separate"/>
            </w:r>
            <w:r w:rsidR="00471B18">
              <w:rPr>
                <w:noProof/>
                <w:webHidden/>
              </w:rPr>
              <w:t>6</w:t>
            </w:r>
            <w:r w:rsidR="00471B18">
              <w:rPr>
                <w:noProof/>
                <w:webHidden/>
              </w:rPr>
              <w:fldChar w:fldCharType="end"/>
            </w:r>
          </w:hyperlink>
        </w:p>
        <w:p w14:paraId="5A52D26E" w14:textId="6AAA0498" w:rsidR="00471B18" w:rsidRDefault="00000000">
          <w:pPr>
            <w:pStyle w:val="21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488234613" w:history="1">
            <w:r w:rsidR="00471B18" w:rsidRPr="00287669">
              <w:rPr>
                <w:rStyle w:val="a7"/>
                <w:noProof/>
              </w:rPr>
              <w:t>Объект оценивания:</w:t>
            </w:r>
            <w:r w:rsidR="00471B18">
              <w:rPr>
                <w:noProof/>
                <w:webHidden/>
              </w:rPr>
              <w:tab/>
            </w:r>
            <w:r w:rsidR="00471B18">
              <w:rPr>
                <w:noProof/>
                <w:webHidden/>
              </w:rPr>
              <w:fldChar w:fldCharType="begin"/>
            </w:r>
            <w:r w:rsidR="00471B18">
              <w:rPr>
                <w:noProof/>
                <w:webHidden/>
              </w:rPr>
              <w:instrText xml:space="preserve"> PAGEREF _Toc488234613 \h </w:instrText>
            </w:r>
            <w:r w:rsidR="00471B18">
              <w:rPr>
                <w:noProof/>
                <w:webHidden/>
              </w:rPr>
            </w:r>
            <w:r w:rsidR="00471B18">
              <w:rPr>
                <w:noProof/>
                <w:webHidden/>
              </w:rPr>
              <w:fldChar w:fldCharType="separate"/>
            </w:r>
            <w:r w:rsidR="00471B18">
              <w:rPr>
                <w:noProof/>
                <w:webHidden/>
              </w:rPr>
              <w:t>6</w:t>
            </w:r>
            <w:r w:rsidR="00471B18">
              <w:rPr>
                <w:noProof/>
                <w:webHidden/>
              </w:rPr>
              <w:fldChar w:fldCharType="end"/>
            </w:r>
          </w:hyperlink>
        </w:p>
        <w:p w14:paraId="365F9D07" w14:textId="401601A9" w:rsidR="00471B18" w:rsidRDefault="00000000">
          <w:pPr>
            <w:pStyle w:val="21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488234614" w:history="1">
            <w:r w:rsidR="00471B18" w:rsidRPr="00287669">
              <w:rPr>
                <w:rStyle w:val="a7"/>
                <w:noProof/>
              </w:rPr>
              <w:t>Примерные программы выпускного экзамена</w:t>
            </w:r>
            <w:r w:rsidR="00471B18">
              <w:rPr>
                <w:noProof/>
                <w:webHidden/>
              </w:rPr>
              <w:tab/>
            </w:r>
            <w:r w:rsidR="00471B18">
              <w:rPr>
                <w:noProof/>
                <w:webHidden/>
              </w:rPr>
              <w:fldChar w:fldCharType="begin"/>
            </w:r>
            <w:r w:rsidR="00471B18">
              <w:rPr>
                <w:noProof/>
                <w:webHidden/>
              </w:rPr>
              <w:instrText xml:space="preserve"> PAGEREF _Toc488234614 \h </w:instrText>
            </w:r>
            <w:r w:rsidR="00471B18">
              <w:rPr>
                <w:noProof/>
                <w:webHidden/>
              </w:rPr>
            </w:r>
            <w:r w:rsidR="00471B18">
              <w:rPr>
                <w:noProof/>
                <w:webHidden/>
              </w:rPr>
              <w:fldChar w:fldCharType="separate"/>
            </w:r>
            <w:r w:rsidR="00471B18">
              <w:rPr>
                <w:noProof/>
                <w:webHidden/>
              </w:rPr>
              <w:t>6</w:t>
            </w:r>
            <w:r w:rsidR="00471B18">
              <w:rPr>
                <w:noProof/>
                <w:webHidden/>
              </w:rPr>
              <w:fldChar w:fldCharType="end"/>
            </w:r>
          </w:hyperlink>
        </w:p>
        <w:p w14:paraId="0D17F1EF" w14:textId="316CF80B" w:rsidR="00471B18" w:rsidRDefault="00000000">
          <w:pPr>
            <w:pStyle w:val="11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488234615" w:history="1">
            <w:r w:rsidR="00471B18" w:rsidRPr="00287669">
              <w:rPr>
                <w:rStyle w:val="a7"/>
                <w:noProof/>
              </w:rPr>
              <w:t>II.</w:t>
            </w:r>
            <w:r w:rsidR="00471B18">
              <w:rPr>
                <w:rFonts w:asciiTheme="minorHAnsi" w:eastAsiaTheme="minorEastAsia" w:hAnsiTheme="minorHAnsi"/>
                <w:noProof/>
                <w:color w:val="auto"/>
                <w:sz w:val="22"/>
                <w:lang w:eastAsia="ru-RU"/>
              </w:rPr>
              <w:tab/>
            </w:r>
            <w:r w:rsidR="00471B18" w:rsidRPr="00287669">
              <w:rPr>
                <w:rStyle w:val="a7"/>
                <w:noProof/>
              </w:rPr>
              <w:t>Экзамен по сольфеджио</w:t>
            </w:r>
            <w:r w:rsidR="00471B18">
              <w:rPr>
                <w:noProof/>
                <w:webHidden/>
              </w:rPr>
              <w:tab/>
            </w:r>
            <w:r w:rsidR="00471B18">
              <w:rPr>
                <w:noProof/>
                <w:webHidden/>
              </w:rPr>
              <w:fldChar w:fldCharType="begin"/>
            </w:r>
            <w:r w:rsidR="00471B18">
              <w:rPr>
                <w:noProof/>
                <w:webHidden/>
              </w:rPr>
              <w:instrText xml:space="preserve"> PAGEREF _Toc488234615 \h </w:instrText>
            </w:r>
            <w:r w:rsidR="00471B18">
              <w:rPr>
                <w:noProof/>
                <w:webHidden/>
              </w:rPr>
            </w:r>
            <w:r w:rsidR="00471B18">
              <w:rPr>
                <w:noProof/>
                <w:webHidden/>
              </w:rPr>
              <w:fldChar w:fldCharType="separate"/>
            </w:r>
            <w:r w:rsidR="00471B18">
              <w:rPr>
                <w:noProof/>
                <w:webHidden/>
              </w:rPr>
              <w:t>8</w:t>
            </w:r>
            <w:r w:rsidR="00471B18">
              <w:rPr>
                <w:noProof/>
                <w:webHidden/>
              </w:rPr>
              <w:fldChar w:fldCharType="end"/>
            </w:r>
          </w:hyperlink>
        </w:p>
        <w:p w14:paraId="6AA90FE0" w14:textId="301582E1" w:rsidR="00471B18" w:rsidRDefault="00000000">
          <w:pPr>
            <w:pStyle w:val="21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488234616" w:history="1">
            <w:r w:rsidR="00471B18" w:rsidRPr="00287669">
              <w:rPr>
                <w:rStyle w:val="a7"/>
                <w:noProof/>
              </w:rPr>
              <w:t>Объект оценивания:</w:t>
            </w:r>
            <w:r w:rsidR="00471B18">
              <w:rPr>
                <w:noProof/>
                <w:webHidden/>
              </w:rPr>
              <w:tab/>
            </w:r>
            <w:r w:rsidR="00471B18">
              <w:rPr>
                <w:noProof/>
                <w:webHidden/>
              </w:rPr>
              <w:fldChar w:fldCharType="begin"/>
            </w:r>
            <w:r w:rsidR="00471B18">
              <w:rPr>
                <w:noProof/>
                <w:webHidden/>
              </w:rPr>
              <w:instrText xml:space="preserve"> PAGEREF _Toc488234616 \h </w:instrText>
            </w:r>
            <w:r w:rsidR="00471B18">
              <w:rPr>
                <w:noProof/>
                <w:webHidden/>
              </w:rPr>
            </w:r>
            <w:r w:rsidR="00471B18">
              <w:rPr>
                <w:noProof/>
                <w:webHidden/>
              </w:rPr>
              <w:fldChar w:fldCharType="separate"/>
            </w:r>
            <w:r w:rsidR="00471B18">
              <w:rPr>
                <w:noProof/>
                <w:webHidden/>
              </w:rPr>
              <w:t>8</w:t>
            </w:r>
            <w:r w:rsidR="00471B18">
              <w:rPr>
                <w:noProof/>
                <w:webHidden/>
              </w:rPr>
              <w:fldChar w:fldCharType="end"/>
            </w:r>
          </w:hyperlink>
        </w:p>
        <w:p w14:paraId="72D2EB19" w14:textId="74A8D9AE" w:rsidR="00471B18" w:rsidRDefault="00000000">
          <w:pPr>
            <w:pStyle w:val="21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488234617" w:history="1">
            <w:r w:rsidR="00471B18" w:rsidRPr="00287669">
              <w:rPr>
                <w:rStyle w:val="a7"/>
                <w:noProof/>
              </w:rPr>
              <w:t>Примерные образцы заданий</w:t>
            </w:r>
            <w:r w:rsidR="00471B18">
              <w:rPr>
                <w:noProof/>
                <w:webHidden/>
              </w:rPr>
              <w:tab/>
            </w:r>
            <w:r w:rsidR="00471B18">
              <w:rPr>
                <w:noProof/>
                <w:webHidden/>
              </w:rPr>
              <w:fldChar w:fldCharType="begin"/>
            </w:r>
            <w:r w:rsidR="00471B18">
              <w:rPr>
                <w:noProof/>
                <w:webHidden/>
              </w:rPr>
              <w:instrText xml:space="preserve"> PAGEREF _Toc488234617 \h </w:instrText>
            </w:r>
            <w:r w:rsidR="00471B18">
              <w:rPr>
                <w:noProof/>
                <w:webHidden/>
              </w:rPr>
            </w:r>
            <w:r w:rsidR="00471B18">
              <w:rPr>
                <w:noProof/>
                <w:webHidden/>
              </w:rPr>
              <w:fldChar w:fldCharType="separate"/>
            </w:r>
            <w:r w:rsidR="00471B18">
              <w:rPr>
                <w:noProof/>
                <w:webHidden/>
              </w:rPr>
              <w:t>10</w:t>
            </w:r>
            <w:r w:rsidR="00471B18">
              <w:rPr>
                <w:noProof/>
                <w:webHidden/>
              </w:rPr>
              <w:fldChar w:fldCharType="end"/>
            </w:r>
          </w:hyperlink>
        </w:p>
        <w:p w14:paraId="20921F69" w14:textId="21E0EDC5" w:rsidR="00471B18" w:rsidRDefault="00000000">
          <w:pPr>
            <w:pStyle w:val="11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488234618" w:history="1">
            <w:r w:rsidR="00471B18" w:rsidRPr="00287669">
              <w:rPr>
                <w:rStyle w:val="a7"/>
                <w:noProof/>
              </w:rPr>
              <w:t>III.</w:t>
            </w:r>
            <w:r w:rsidR="00471B18">
              <w:rPr>
                <w:rFonts w:asciiTheme="minorHAnsi" w:eastAsiaTheme="minorEastAsia" w:hAnsiTheme="minorHAnsi"/>
                <w:noProof/>
                <w:color w:val="auto"/>
                <w:sz w:val="22"/>
                <w:lang w:eastAsia="ru-RU"/>
              </w:rPr>
              <w:tab/>
            </w:r>
            <w:r w:rsidR="00471B18" w:rsidRPr="00287669">
              <w:rPr>
                <w:rStyle w:val="a7"/>
                <w:noProof/>
              </w:rPr>
              <w:t>Экзамен по музыкальной литературе</w:t>
            </w:r>
            <w:r w:rsidR="00471B18">
              <w:rPr>
                <w:noProof/>
                <w:webHidden/>
              </w:rPr>
              <w:tab/>
            </w:r>
            <w:r w:rsidR="00471B18">
              <w:rPr>
                <w:noProof/>
                <w:webHidden/>
              </w:rPr>
              <w:fldChar w:fldCharType="begin"/>
            </w:r>
            <w:r w:rsidR="00471B18">
              <w:rPr>
                <w:noProof/>
                <w:webHidden/>
              </w:rPr>
              <w:instrText xml:space="preserve"> PAGEREF _Toc488234618 \h </w:instrText>
            </w:r>
            <w:r w:rsidR="00471B18">
              <w:rPr>
                <w:noProof/>
                <w:webHidden/>
              </w:rPr>
            </w:r>
            <w:r w:rsidR="00471B18">
              <w:rPr>
                <w:noProof/>
                <w:webHidden/>
              </w:rPr>
              <w:fldChar w:fldCharType="separate"/>
            </w:r>
            <w:r w:rsidR="00471B18">
              <w:rPr>
                <w:noProof/>
                <w:webHidden/>
              </w:rPr>
              <w:t>12</w:t>
            </w:r>
            <w:r w:rsidR="00471B18">
              <w:rPr>
                <w:noProof/>
                <w:webHidden/>
              </w:rPr>
              <w:fldChar w:fldCharType="end"/>
            </w:r>
          </w:hyperlink>
        </w:p>
        <w:p w14:paraId="20CBC667" w14:textId="3B4E49BD" w:rsidR="00471B18" w:rsidRDefault="00000000">
          <w:pPr>
            <w:pStyle w:val="21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488234619" w:history="1">
            <w:r w:rsidR="00471B18" w:rsidRPr="00287669">
              <w:rPr>
                <w:rStyle w:val="a7"/>
                <w:noProof/>
              </w:rPr>
              <w:t>Объект оценивания:</w:t>
            </w:r>
            <w:r w:rsidR="00471B18">
              <w:rPr>
                <w:noProof/>
                <w:webHidden/>
              </w:rPr>
              <w:tab/>
            </w:r>
            <w:r w:rsidR="00471B18">
              <w:rPr>
                <w:noProof/>
                <w:webHidden/>
              </w:rPr>
              <w:fldChar w:fldCharType="begin"/>
            </w:r>
            <w:r w:rsidR="00471B18">
              <w:rPr>
                <w:noProof/>
                <w:webHidden/>
              </w:rPr>
              <w:instrText xml:space="preserve"> PAGEREF _Toc488234619 \h </w:instrText>
            </w:r>
            <w:r w:rsidR="00471B18">
              <w:rPr>
                <w:noProof/>
                <w:webHidden/>
              </w:rPr>
            </w:r>
            <w:r w:rsidR="00471B18">
              <w:rPr>
                <w:noProof/>
                <w:webHidden/>
              </w:rPr>
              <w:fldChar w:fldCharType="separate"/>
            </w:r>
            <w:r w:rsidR="00471B18">
              <w:rPr>
                <w:noProof/>
                <w:webHidden/>
              </w:rPr>
              <w:t>12</w:t>
            </w:r>
            <w:r w:rsidR="00471B18">
              <w:rPr>
                <w:noProof/>
                <w:webHidden/>
              </w:rPr>
              <w:fldChar w:fldCharType="end"/>
            </w:r>
          </w:hyperlink>
        </w:p>
        <w:p w14:paraId="44872D4B" w14:textId="0C8C1242" w:rsidR="00471B18" w:rsidRDefault="00000000">
          <w:pPr>
            <w:pStyle w:val="21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488234620" w:history="1">
            <w:r w:rsidR="00471B18" w:rsidRPr="00287669">
              <w:rPr>
                <w:rStyle w:val="a7"/>
                <w:noProof/>
              </w:rPr>
              <w:t>Примерный перечень вопросов к устному опросу по музыкальной литературе</w:t>
            </w:r>
            <w:r w:rsidR="00471B18">
              <w:rPr>
                <w:noProof/>
                <w:webHidden/>
              </w:rPr>
              <w:tab/>
            </w:r>
            <w:r w:rsidR="00471B18">
              <w:rPr>
                <w:noProof/>
                <w:webHidden/>
              </w:rPr>
              <w:fldChar w:fldCharType="begin"/>
            </w:r>
            <w:r w:rsidR="00471B18">
              <w:rPr>
                <w:noProof/>
                <w:webHidden/>
              </w:rPr>
              <w:instrText xml:space="preserve"> PAGEREF _Toc488234620 \h </w:instrText>
            </w:r>
            <w:r w:rsidR="00471B18">
              <w:rPr>
                <w:noProof/>
                <w:webHidden/>
              </w:rPr>
            </w:r>
            <w:r w:rsidR="00471B18">
              <w:rPr>
                <w:noProof/>
                <w:webHidden/>
              </w:rPr>
              <w:fldChar w:fldCharType="separate"/>
            </w:r>
            <w:r w:rsidR="00471B18">
              <w:rPr>
                <w:noProof/>
                <w:webHidden/>
              </w:rPr>
              <w:t>13</w:t>
            </w:r>
            <w:r w:rsidR="00471B18">
              <w:rPr>
                <w:noProof/>
                <w:webHidden/>
              </w:rPr>
              <w:fldChar w:fldCharType="end"/>
            </w:r>
          </w:hyperlink>
        </w:p>
        <w:p w14:paraId="10E161DA" w14:textId="3D298FC1" w:rsidR="00471B18" w:rsidRDefault="00000000">
          <w:pPr>
            <w:pStyle w:val="21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488234621" w:history="1">
            <w:r w:rsidR="00471B18" w:rsidRPr="00287669">
              <w:rPr>
                <w:rStyle w:val="a7"/>
                <w:noProof/>
              </w:rPr>
              <w:t>Примерный перечень музыкальных произведений для проведения анализа незнакомого музыкального произведения</w:t>
            </w:r>
            <w:r w:rsidR="00471B18">
              <w:rPr>
                <w:noProof/>
                <w:webHidden/>
              </w:rPr>
              <w:tab/>
            </w:r>
            <w:r w:rsidR="00471B18">
              <w:rPr>
                <w:noProof/>
                <w:webHidden/>
              </w:rPr>
              <w:fldChar w:fldCharType="begin"/>
            </w:r>
            <w:r w:rsidR="00471B18">
              <w:rPr>
                <w:noProof/>
                <w:webHidden/>
              </w:rPr>
              <w:instrText xml:space="preserve"> PAGEREF _Toc488234621 \h </w:instrText>
            </w:r>
            <w:r w:rsidR="00471B18">
              <w:rPr>
                <w:noProof/>
                <w:webHidden/>
              </w:rPr>
            </w:r>
            <w:r w:rsidR="00471B18">
              <w:rPr>
                <w:noProof/>
                <w:webHidden/>
              </w:rPr>
              <w:fldChar w:fldCharType="separate"/>
            </w:r>
            <w:r w:rsidR="00471B18">
              <w:rPr>
                <w:noProof/>
                <w:webHidden/>
              </w:rPr>
              <w:t>15</w:t>
            </w:r>
            <w:r w:rsidR="00471B18">
              <w:rPr>
                <w:noProof/>
                <w:webHidden/>
              </w:rPr>
              <w:fldChar w:fldCharType="end"/>
            </w:r>
          </w:hyperlink>
        </w:p>
        <w:p w14:paraId="79703933" w14:textId="5CDD7D4E" w:rsidR="003160B8" w:rsidRPr="0021064B" w:rsidRDefault="00FE249B" w:rsidP="00067329">
          <w:pPr>
            <w:tabs>
              <w:tab w:val="left" w:pos="284"/>
              <w:tab w:val="left" w:pos="7725"/>
            </w:tabs>
            <w:ind w:firstLine="0"/>
            <w:rPr>
              <w:rFonts w:cs="Times New Roman"/>
            </w:rPr>
          </w:pPr>
          <w:r w:rsidRPr="0021064B">
            <w:rPr>
              <w:rFonts w:cs="Times New Roman"/>
              <w:bCs/>
              <w:szCs w:val="24"/>
            </w:rPr>
            <w:fldChar w:fldCharType="end"/>
          </w:r>
        </w:p>
      </w:sdtContent>
    </w:sdt>
    <w:p w14:paraId="614F6172" w14:textId="77777777" w:rsidR="003160B8" w:rsidRPr="0021064B" w:rsidRDefault="003160B8">
      <w:pPr>
        <w:rPr>
          <w:rFonts w:cs="Times New Roman"/>
        </w:rPr>
      </w:pPr>
      <w:r w:rsidRPr="0021064B">
        <w:rPr>
          <w:rFonts w:cs="Times New Roman"/>
        </w:rPr>
        <w:br w:type="page"/>
      </w:r>
    </w:p>
    <w:p w14:paraId="2D367779" w14:textId="7EDD86CF" w:rsidR="004D4856" w:rsidRPr="00B5129F" w:rsidRDefault="00B5129F" w:rsidP="00B5129F">
      <w:pPr>
        <w:pStyle w:val="af3"/>
        <w:numPr>
          <w:ilvl w:val="0"/>
          <w:numId w:val="0"/>
        </w:numPr>
        <w:ind w:left="567"/>
      </w:pPr>
      <w:bookmarkStart w:id="0" w:name="_Toc488234611"/>
      <w:r>
        <w:lastRenderedPageBreak/>
        <w:t>Пояснительная записка</w:t>
      </w:r>
      <w:bookmarkEnd w:id="0"/>
    </w:p>
    <w:p w14:paraId="1D922976" w14:textId="0DDDDC34" w:rsidR="004D4856" w:rsidRPr="00C4517C" w:rsidRDefault="004D4856" w:rsidP="004D4856">
      <w:pPr>
        <w:rPr>
          <w:rFonts w:cs="Times New Roman"/>
          <w:color w:val="auto"/>
        </w:rPr>
      </w:pPr>
      <w:r w:rsidRPr="00C4517C">
        <w:rPr>
          <w:rFonts w:cs="Times New Roman"/>
          <w:color w:val="auto"/>
        </w:rPr>
        <w:t xml:space="preserve">В соответствии </w:t>
      </w:r>
      <w:r w:rsidR="00B5129F">
        <w:rPr>
          <w:rFonts w:cs="Times New Roman"/>
          <w:color w:val="auto"/>
        </w:rPr>
        <w:t>с</w:t>
      </w:r>
      <w:r w:rsidRPr="00C4517C">
        <w:rPr>
          <w:rFonts w:cs="Times New Roman"/>
          <w:color w:val="auto"/>
        </w:rPr>
        <w:t xml:space="preserve"> </w:t>
      </w:r>
      <w:r w:rsidR="00B5129F">
        <w:rPr>
          <w:rFonts w:cs="Times New Roman"/>
          <w:color w:val="auto"/>
        </w:rPr>
        <w:t>федеральными государственными требованиями</w:t>
      </w:r>
      <w:r w:rsidR="002B557C">
        <w:rPr>
          <w:rFonts w:cs="Times New Roman"/>
          <w:color w:val="auto"/>
        </w:rPr>
        <w:t xml:space="preserve"> </w:t>
      </w:r>
      <w:r w:rsidR="002B557C" w:rsidRPr="002B557C">
        <w:rPr>
          <w:rFonts w:cs="Times New Roman"/>
          <w:color w:val="auto"/>
        </w:rPr>
        <w:t xml:space="preserve">к дополнительной предпрофессиональной общеобразовательной программе в области музыкального искусства </w:t>
      </w:r>
      <w:r w:rsidR="00471B18">
        <w:rPr>
          <w:rFonts w:cs="Times New Roman"/>
          <w:color w:val="auto"/>
        </w:rPr>
        <w:t>"</w:t>
      </w:r>
      <w:r w:rsidR="002B557C" w:rsidRPr="002B557C">
        <w:rPr>
          <w:rFonts w:cs="Times New Roman"/>
          <w:color w:val="auto"/>
        </w:rPr>
        <w:t>Фортепиано</w:t>
      </w:r>
      <w:r w:rsidR="00471B18">
        <w:rPr>
          <w:rFonts w:cs="Times New Roman"/>
          <w:color w:val="auto"/>
        </w:rPr>
        <w:t>"</w:t>
      </w:r>
      <w:r w:rsidR="002B557C" w:rsidRPr="002B557C">
        <w:rPr>
          <w:rFonts w:cs="Times New Roman"/>
          <w:color w:val="auto"/>
        </w:rPr>
        <w:t>, утвержденных приказом Министерства культуры Российско</w:t>
      </w:r>
      <w:r w:rsidR="002B557C">
        <w:rPr>
          <w:rFonts w:cs="Times New Roman"/>
          <w:color w:val="auto"/>
        </w:rPr>
        <w:t>й Федерации от 12 марта 2012 г. №163, и п</w:t>
      </w:r>
      <w:r w:rsidR="002B557C" w:rsidRPr="002B557C">
        <w:rPr>
          <w:rFonts w:cs="Times New Roman"/>
          <w:color w:val="auto"/>
        </w:rPr>
        <w:t xml:space="preserve">оложения о порядке и формах проведения итоговой аттестации учащихся, освоивших дополнительные предпрофессиональные общеобразовательные программы в области искусств, утвержденного </w:t>
      </w:r>
      <w:r w:rsidR="002B557C">
        <w:rPr>
          <w:rFonts w:cs="Times New Roman"/>
          <w:color w:val="auto"/>
        </w:rPr>
        <w:t>п</w:t>
      </w:r>
      <w:r w:rsidR="002B557C" w:rsidRPr="002B557C">
        <w:rPr>
          <w:rFonts w:cs="Times New Roman"/>
          <w:color w:val="auto"/>
        </w:rPr>
        <w:t>риказом Министерства культур</w:t>
      </w:r>
      <w:r w:rsidR="002B557C">
        <w:rPr>
          <w:rFonts w:cs="Times New Roman"/>
          <w:color w:val="auto"/>
        </w:rPr>
        <w:t xml:space="preserve">ы Российской Федерации от 09 февраля </w:t>
      </w:r>
      <w:r w:rsidR="002B557C" w:rsidRPr="002B557C">
        <w:rPr>
          <w:rFonts w:cs="Times New Roman"/>
          <w:color w:val="auto"/>
        </w:rPr>
        <w:t>2012</w:t>
      </w:r>
      <w:r w:rsidR="002B557C">
        <w:rPr>
          <w:rFonts w:cs="Times New Roman"/>
          <w:color w:val="auto"/>
        </w:rPr>
        <w:t xml:space="preserve"> г.</w:t>
      </w:r>
      <w:r w:rsidR="002B557C" w:rsidRPr="002B557C">
        <w:rPr>
          <w:rFonts w:cs="Times New Roman"/>
          <w:color w:val="auto"/>
        </w:rPr>
        <w:t xml:space="preserve"> № 86.</w:t>
      </w:r>
      <w:r w:rsidRPr="00C4517C">
        <w:rPr>
          <w:rFonts w:cs="Times New Roman"/>
          <w:color w:val="auto"/>
        </w:rPr>
        <w:t xml:space="preserve"> для аттестации обучающихся на соответствие их персональных достижений поэтапным требованиям программы </w:t>
      </w:r>
      <w:r w:rsidR="008F3323">
        <w:rPr>
          <w:rFonts w:cs="Times New Roman"/>
          <w:color w:val="auto"/>
        </w:rPr>
        <w:t>"</w:t>
      </w:r>
      <w:r>
        <w:rPr>
          <w:rFonts w:cs="Times New Roman"/>
          <w:color w:val="auto"/>
        </w:rPr>
        <w:t>Фортепиано</w:t>
      </w:r>
      <w:r w:rsidR="008F3323">
        <w:rPr>
          <w:rFonts w:cs="Times New Roman"/>
          <w:color w:val="auto"/>
        </w:rPr>
        <w:t>"</w:t>
      </w:r>
      <w:r w:rsidRPr="00C4517C">
        <w:rPr>
          <w:rFonts w:cs="Times New Roman"/>
          <w:color w:val="auto"/>
        </w:rPr>
        <w:t xml:space="preserve"> создан</w:t>
      </w:r>
      <w:r w:rsidR="00B5129F">
        <w:rPr>
          <w:rFonts w:cs="Times New Roman"/>
          <w:color w:val="auto"/>
        </w:rPr>
        <w:t>ы</w:t>
      </w:r>
      <w:r w:rsidRPr="00C4517C">
        <w:rPr>
          <w:rFonts w:cs="Times New Roman"/>
          <w:color w:val="auto"/>
        </w:rPr>
        <w:t xml:space="preserve"> фонд</w:t>
      </w:r>
      <w:r w:rsidR="00B5129F">
        <w:rPr>
          <w:rFonts w:cs="Times New Roman"/>
          <w:color w:val="auto"/>
        </w:rPr>
        <w:t>ы</w:t>
      </w:r>
      <w:r w:rsidRPr="00C4517C">
        <w:rPr>
          <w:rFonts w:cs="Times New Roman"/>
          <w:color w:val="auto"/>
        </w:rPr>
        <w:t xml:space="preserve"> оценочных средств</w:t>
      </w:r>
      <w:r w:rsidR="00B5129F">
        <w:rPr>
          <w:rFonts w:cs="Times New Roman"/>
          <w:color w:val="auto"/>
        </w:rPr>
        <w:t xml:space="preserve"> (далее – </w:t>
      </w:r>
      <w:proofErr w:type="spellStart"/>
      <w:r w:rsidR="00B5129F">
        <w:rPr>
          <w:rFonts w:cs="Times New Roman"/>
          <w:color w:val="auto"/>
        </w:rPr>
        <w:t>ФОСы</w:t>
      </w:r>
      <w:proofErr w:type="spellEnd"/>
      <w:r w:rsidR="00B5129F">
        <w:rPr>
          <w:rFonts w:cs="Times New Roman"/>
          <w:color w:val="auto"/>
        </w:rPr>
        <w:t>)</w:t>
      </w:r>
      <w:r w:rsidRPr="00C4517C">
        <w:rPr>
          <w:rFonts w:cs="Times New Roman"/>
          <w:color w:val="auto"/>
        </w:rPr>
        <w:t xml:space="preserve"> для проведения текущего контроля успеваемости и промежуточной аттестации по учебным предметам. </w:t>
      </w:r>
      <w:proofErr w:type="spellStart"/>
      <w:r w:rsidR="00B5129F">
        <w:rPr>
          <w:rFonts w:cs="Times New Roman"/>
          <w:color w:val="auto"/>
        </w:rPr>
        <w:t>ФОСы</w:t>
      </w:r>
      <w:proofErr w:type="spellEnd"/>
      <w:r w:rsidRPr="00C4517C">
        <w:rPr>
          <w:rFonts w:cs="Times New Roman"/>
          <w:color w:val="auto"/>
        </w:rPr>
        <w:t xml:space="preserve"> включают: объём и описание инструктивного материала для технических зачетов по учебному предмету </w:t>
      </w:r>
      <w:r w:rsidR="008F3323">
        <w:rPr>
          <w:rFonts w:cs="Times New Roman"/>
          <w:color w:val="auto"/>
        </w:rPr>
        <w:t>"</w:t>
      </w:r>
      <w:r w:rsidRPr="00C4517C">
        <w:rPr>
          <w:rFonts w:cs="Times New Roman"/>
          <w:color w:val="auto"/>
        </w:rPr>
        <w:t>Специальность</w:t>
      </w:r>
      <w:r w:rsidR="008F3323">
        <w:rPr>
          <w:rFonts w:cs="Times New Roman"/>
          <w:color w:val="auto"/>
        </w:rPr>
        <w:t>"</w:t>
      </w:r>
      <w:r w:rsidRPr="00C4517C">
        <w:rPr>
          <w:rFonts w:cs="Times New Roman"/>
          <w:color w:val="auto"/>
        </w:rPr>
        <w:t xml:space="preserve">, контрольные вопросы и типовые задания для практических занятий, контрольных работ, зачетов и экзаменов по учебным предметам предметной области </w:t>
      </w:r>
      <w:r w:rsidR="008F3323">
        <w:rPr>
          <w:rFonts w:cs="Times New Roman"/>
          <w:color w:val="auto"/>
        </w:rPr>
        <w:t>"</w:t>
      </w:r>
      <w:r w:rsidRPr="00C4517C">
        <w:rPr>
          <w:rFonts w:cs="Times New Roman"/>
          <w:color w:val="auto"/>
        </w:rPr>
        <w:t>Теория и история музыки</w:t>
      </w:r>
      <w:r w:rsidR="008F3323">
        <w:rPr>
          <w:rFonts w:cs="Times New Roman"/>
          <w:color w:val="auto"/>
        </w:rPr>
        <w:t>"</w:t>
      </w:r>
      <w:r w:rsidRPr="00C4517C">
        <w:rPr>
          <w:rFonts w:cs="Times New Roman"/>
          <w:color w:val="auto"/>
        </w:rPr>
        <w:t xml:space="preserve">; тесты и компьютерные тестирующие программы; количество и примерную тематику исполнительских программ по учебным предметам предметной области </w:t>
      </w:r>
      <w:r w:rsidR="008F3323">
        <w:rPr>
          <w:rFonts w:cs="Times New Roman"/>
          <w:color w:val="auto"/>
        </w:rPr>
        <w:t>"</w:t>
      </w:r>
      <w:r w:rsidRPr="00C4517C">
        <w:rPr>
          <w:rFonts w:cs="Times New Roman"/>
          <w:color w:val="auto"/>
        </w:rPr>
        <w:t>Музыкальное исполнительство</w:t>
      </w:r>
      <w:r w:rsidR="008F3323">
        <w:rPr>
          <w:rFonts w:cs="Times New Roman"/>
          <w:color w:val="auto"/>
        </w:rPr>
        <w:t>"</w:t>
      </w:r>
      <w:r w:rsidRPr="00C4517C">
        <w:rPr>
          <w:rFonts w:cs="Times New Roman"/>
          <w:color w:val="auto"/>
        </w:rPr>
        <w:t>; тематику письменных работ, рефератов и т.</w:t>
      </w:r>
      <w:r>
        <w:rPr>
          <w:rFonts w:cs="Times New Roman"/>
          <w:color w:val="auto"/>
        </w:rPr>
        <w:t xml:space="preserve"> </w:t>
      </w:r>
      <w:r w:rsidRPr="00C4517C">
        <w:rPr>
          <w:rFonts w:cs="Times New Roman"/>
          <w:color w:val="auto"/>
        </w:rPr>
        <w:t>п.</w:t>
      </w:r>
    </w:p>
    <w:p w14:paraId="0B4D58CE" w14:textId="1BB8846A" w:rsidR="004D4856" w:rsidRPr="00C4517C" w:rsidRDefault="00B5129F" w:rsidP="004D4856">
      <w:pPr>
        <w:rPr>
          <w:rFonts w:cs="Times New Roman"/>
          <w:color w:val="auto"/>
        </w:rPr>
      </w:pPr>
      <w:proofErr w:type="spellStart"/>
      <w:r>
        <w:rPr>
          <w:rFonts w:cs="Times New Roman"/>
          <w:color w:val="auto"/>
        </w:rPr>
        <w:t>ФОСы</w:t>
      </w:r>
      <w:proofErr w:type="spellEnd"/>
      <w:r w:rsidR="004D4856" w:rsidRPr="00C4517C">
        <w:rPr>
          <w:rFonts w:cs="Times New Roman"/>
          <w:color w:val="auto"/>
        </w:rPr>
        <w:t xml:space="preserve"> соответствуют требованиям ФГТ по данной специальности, целям и задачам программы </w:t>
      </w:r>
      <w:r w:rsidR="008F3323">
        <w:rPr>
          <w:rFonts w:cs="Times New Roman"/>
          <w:color w:val="auto"/>
        </w:rPr>
        <w:t>"</w:t>
      </w:r>
      <w:r w:rsidR="004D4856">
        <w:rPr>
          <w:rFonts w:cs="Times New Roman"/>
          <w:color w:val="auto"/>
        </w:rPr>
        <w:t>Фортепиано</w:t>
      </w:r>
      <w:r w:rsidR="008F3323">
        <w:rPr>
          <w:rFonts w:cs="Times New Roman"/>
          <w:color w:val="auto"/>
        </w:rPr>
        <w:t>"</w:t>
      </w:r>
      <w:r w:rsidR="00FF1459">
        <w:rPr>
          <w:rFonts w:cs="Times New Roman"/>
          <w:color w:val="auto"/>
        </w:rPr>
        <w:t xml:space="preserve">, </w:t>
      </w:r>
      <w:r w:rsidR="004D4856" w:rsidRPr="00C4517C">
        <w:rPr>
          <w:rFonts w:cs="Times New Roman"/>
          <w:color w:val="auto"/>
        </w:rPr>
        <w:t>её учебному плану. Они обеспечивают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</w:t>
      </w:r>
    </w:p>
    <w:p w14:paraId="13EBE97F" w14:textId="69280774" w:rsidR="004D4856" w:rsidRDefault="004D4856" w:rsidP="00117CC7">
      <w:pPr>
        <w:rPr>
          <w:rFonts w:cs="Times New Roman"/>
          <w:color w:val="auto"/>
        </w:rPr>
      </w:pPr>
      <w:r w:rsidRPr="00C4517C">
        <w:rPr>
          <w:rFonts w:cs="Times New Roman"/>
          <w:color w:val="auto"/>
        </w:rPr>
        <w:t xml:space="preserve">ГБУДО г. Москвы </w:t>
      </w:r>
      <w:r w:rsidR="00CA3A57" w:rsidRPr="00B25BD9">
        <w:rPr>
          <w:rFonts w:cs="Times New Roman"/>
          <w:szCs w:val="24"/>
        </w:rPr>
        <w:t>"МГДМШ им. И.О. Дунаевского»</w:t>
      </w:r>
      <w:r w:rsidR="00CA3A57" w:rsidRPr="00CA3A57">
        <w:rPr>
          <w:rFonts w:cs="Times New Roman"/>
          <w:szCs w:val="24"/>
        </w:rPr>
        <w:t xml:space="preserve"> </w:t>
      </w:r>
      <w:r w:rsidRPr="00C4517C">
        <w:rPr>
          <w:rFonts w:cs="Times New Roman"/>
          <w:color w:val="auto"/>
        </w:rPr>
        <w:t xml:space="preserve">разработаны критерии оценок успеваемости обучающихся по программе </w:t>
      </w:r>
      <w:r w:rsidR="008F3323">
        <w:rPr>
          <w:rFonts w:cs="Times New Roman"/>
          <w:color w:val="auto"/>
        </w:rPr>
        <w:t>"</w:t>
      </w:r>
      <w:r>
        <w:rPr>
          <w:rFonts w:cs="Times New Roman"/>
          <w:color w:val="auto"/>
        </w:rPr>
        <w:t>Фортепиано</w:t>
      </w:r>
      <w:r w:rsidR="008F3323">
        <w:rPr>
          <w:rFonts w:cs="Times New Roman"/>
          <w:color w:val="auto"/>
        </w:rPr>
        <w:t>"</w:t>
      </w:r>
      <w:r w:rsidRPr="00C4517C">
        <w:rPr>
          <w:rFonts w:cs="Times New Roman"/>
          <w:color w:val="auto"/>
        </w:rPr>
        <w:t>.</w:t>
      </w:r>
      <w:r w:rsidR="00117CC7">
        <w:rPr>
          <w:rFonts w:cs="Times New Roman"/>
          <w:color w:val="auto"/>
        </w:rPr>
        <w:t xml:space="preserve"> </w:t>
      </w:r>
      <w:r w:rsidRPr="00C4517C">
        <w:rPr>
          <w:rFonts w:cs="Times New Roman"/>
          <w:color w:val="auto"/>
        </w:rPr>
        <w:t>Критерии оценки качества подготовки обучающегося позволяют: определить уровень освоения обучающимся материала, предусмотренного учебной прог</w:t>
      </w:r>
      <w:r>
        <w:rPr>
          <w:rFonts w:cs="Times New Roman"/>
          <w:color w:val="auto"/>
        </w:rPr>
        <w:t>р</w:t>
      </w:r>
      <w:r w:rsidRPr="00C4517C">
        <w:rPr>
          <w:rFonts w:cs="Times New Roman"/>
          <w:color w:val="auto"/>
        </w:rPr>
        <w:t>аммой по учебному предмету; оценить умение обучающегося использовать теоретические знания при выполнении практических задач; оценить обоснованность изложения ответа.</w:t>
      </w:r>
      <w:r w:rsidR="002B557C">
        <w:rPr>
          <w:rFonts w:cs="Times New Roman"/>
          <w:color w:val="auto"/>
        </w:rPr>
        <w:t xml:space="preserve"> </w:t>
      </w:r>
    </w:p>
    <w:p w14:paraId="4DDAA811" w14:textId="77777777" w:rsidR="002B557C" w:rsidRPr="002B557C" w:rsidRDefault="002B557C" w:rsidP="002B557C">
      <w:pPr>
        <w:rPr>
          <w:rFonts w:cs="Times New Roman"/>
          <w:color w:val="auto"/>
        </w:rPr>
      </w:pPr>
      <w:r w:rsidRPr="002B557C">
        <w:rPr>
          <w:rFonts w:cs="Times New Roman"/>
          <w:color w:val="auto"/>
        </w:rPr>
        <w:t>Итоговая аттестация проводится в форме выпускных экзаменов:</w:t>
      </w:r>
    </w:p>
    <w:p w14:paraId="586E6AF1" w14:textId="77777777" w:rsidR="002B557C" w:rsidRPr="002B557C" w:rsidRDefault="002B557C" w:rsidP="002B557C">
      <w:pPr>
        <w:rPr>
          <w:rFonts w:cs="Times New Roman"/>
          <w:color w:val="auto"/>
        </w:rPr>
      </w:pPr>
      <w:r w:rsidRPr="002B557C">
        <w:rPr>
          <w:rFonts w:cs="Times New Roman"/>
          <w:color w:val="auto"/>
        </w:rPr>
        <w:t xml:space="preserve">1) Специальность; </w:t>
      </w:r>
    </w:p>
    <w:p w14:paraId="1F09866E" w14:textId="77777777" w:rsidR="002B557C" w:rsidRPr="002B557C" w:rsidRDefault="002B557C" w:rsidP="002B557C">
      <w:pPr>
        <w:rPr>
          <w:rFonts w:cs="Times New Roman"/>
          <w:color w:val="auto"/>
        </w:rPr>
      </w:pPr>
      <w:r w:rsidRPr="002B557C">
        <w:rPr>
          <w:rFonts w:cs="Times New Roman"/>
          <w:color w:val="auto"/>
        </w:rPr>
        <w:t xml:space="preserve">2) Сольфеджио; </w:t>
      </w:r>
    </w:p>
    <w:p w14:paraId="4B76EC7F" w14:textId="77777777" w:rsidR="002B557C" w:rsidRPr="002B557C" w:rsidRDefault="002B557C" w:rsidP="002B557C">
      <w:pPr>
        <w:rPr>
          <w:rFonts w:cs="Times New Roman"/>
          <w:color w:val="auto"/>
        </w:rPr>
      </w:pPr>
      <w:r w:rsidRPr="002B557C">
        <w:rPr>
          <w:rFonts w:cs="Times New Roman"/>
          <w:color w:val="auto"/>
        </w:rPr>
        <w:t>3) Музыкальная литература.</w:t>
      </w:r>
    </w:p>
    <w:p w14:paraId="2C5BA95E" w14:textId="7F5272B3" w:rsidR="002B557C" w:rsidRPr="002B557C" w:rsidRDefault="002B557C" w:rsidP="002B557C">
      <w:pPr>
        <w:rPr>
          <w:rFonts w:cs="Times New Roman"/>
          <w:color w:val="auto"/>
        </w:rPr>
      </w:pPr>
      <w:r w:rsidRPr="002B557C">
        <w:rPr>
          <w:rFonts w:cs="Times New Roman"/>
          <w:color w:val="auto"/>
        </w:rPr>
        <w:t xml:space="preserve">По итогам выпускного экзамена выставляется оценка </w:t>
      </w:r>
      <w:r w:rsidR="00471B18">
        <w:rPr>
          <w:rFonts w:cs="Times New Roman"/>
          <w:color w:val="auto"/>
        </w:rPr>
        <w:t>"</w:t>
      </w:r>
      <w:r w:rsidRPr="002B557C">
        <w:rPr>
          <w:rFonts w:cs="Times New Roman"/>
          <w:color w:val="auto"/>
        </w:rPr>
        <w:t>отлично</w:t>
      </w:r>
      <w:r w:rsidR="00471B18">
        <w:rPr>
          <w:rFonts w:cs="Times New Roman"/>
          <w:color w:val="auto"/>
        </w:rPr>
        <w:t>"</w:t>
      </w:r>
      <w:r w:rsidRPr="002B557C">
        <w:rPr>
          <w:rFonts w:cs="Times New Roman"/>
          <w:color w:val="auto"/>
        </w:rPr>
        <w:t xml:space="preserve">, </w:t>
      </w:r>
      <w:r w:rsidR="00471B18">
        <w:rPr>
          <w:rFonts w:cs="Times New Roman"/>
          <w:color w:val="auto"/>
        </w:rPr>
        <w:t>"</w:t>
      </w:r>
      <w:r w:rsidRPr="002B557C">
        <w:rPr>
          <w:rFonts w:cs="Times New Roman"/>
          <w:color w:val="auto"/>
        </w:rPr>
        <w:t>хорошо</w:t>
      </w:r>
      <w:r w:rsidR="00471B18">
        <w:rPr>
          <w:rFonts w:cs="Times New Roman"/>
          <w:color w:val="auto"/>
        </w:rPr>
        <w:t>"</w:t>
      </w:r>
      <w:r w:rsidRPr="002B557C">
        <w:rPr>
          <w:rFonts w:cs="Times New Roman"/>
          <w:color w:val="auto"/>
        </w:rPr>
        <w:t xml:space="preserve">, </w:t>
      </w:r>
      <w:r w:rsidR="00471B18">
        <w:rPr>
          <w:rFonts w:cs="Times New Roman"/>
          <w:color w:val="auto"/>
        </w:rPr>
        <w:t>"</w:t>
      </w:r>
      <w:r w:rsidRPr="002B557C">
        <w:rPr>
          <w:rFonts w:cs="Times New Roman"/>
          <w:color w:val="auto"/>
        </w:rPr>
        <w:t>удовлетвори</w:t>
      </w:r>
      <w:r>
        <w:rPr>
          <w:rFonts w:cs="Times New Roman"/>
          <w:color w:val="auto"/>
        </w:rPr>
        <w:t>тельно</w:t>
      </w:r>
      <w:r w:rsidR="00471B18">
        <w:rPr>
          <w:rFonts w:cs="Times New Roman"/>
          <w:color w:val="auto"/>
        </w:rPr>
        <w:t>"</w:t>
      </w:r>
      <w:r>
        <w:rPr>
          <w:rFonts w:cs="Times New Roman"/>
          <w:color w:val="auto"/>
        </w:rPr>
        <w:t xml:space="preserve">, </w:t>
      </w:r>
      <w:r w:rsidR="00471B18">
        <w:rPr>
          <w:rFonts w:cs="Times New Roman"/>
          <w:color w:val="auto"/>
        </w:rPr>
        <w:t>"</w:t>
      </w:r>
      <w:r>
        <w:rPr>
          <w:rFonts w:cs="Times New Roman"/>
          <w:color w:val="auto"/>
        </w:rPr>
        <w:t>неудовлетворительно</w:t>
      </w:r>
      <w:r w:rsidR="00471B18">
        <w:rPr>
          <w:rFonts w:cs="Times New Roman"/>
          <w:color w:val="auto"/>
        </w:rPr>
        <w:t>"</w:t>
      </w:r>
      <w:r>
        <w:rPr>
          <w:rFonts w:cs="Times New Roman"/>
          <w:color w:val="auto"/>
        </w:rPr>
        <w:t>.</w:t>
      </w:r>
    </w:p>
    <w:p w14:paraId="06BA078C" w14:textId="2D12C0B6" w:rsidR="002B557C" w:rsidRPr="002B557C" w:rsidRDefault="002B557C" w:rsidP="002B557C">
      <w:pPr>
        <w:rPr>
          <w:rFonts w:cs="Times New Roman"/>
          <w:color w:val="auto"/>
        </w:rPr>
      </w:pPr>
      <w:r w:rsidRPr="002B557C">
        <w:rPr>
          <w:rFonts w:cs="Times New Roman"/>
          <w:color w:val="auto"/>
        </w:rPr>
        <w:t>Требования к выпускным экзаменам</w:t>
      </w:r>
      <w:r>
        <w:rPr>
          <w:rFonts w:cs="Times New Roman"/>
          <w:color w:val="auto"/>
        </w:rPr>
        <w:t xml:space="preserve"> и </w:t>
      </w:r>
      <w:r w:rsidRPr="002B557C">
        <w:rPr>
          <w:rFonts w:cs="Times New Roman"/>
          <w:color w:val="auto"/>
        </w:rPr>
        <w:t xml:space="preserve">критерии оценок итоговой аттестации </w:t>
      </w:r>
      <w:r>
        <w:rPr>
          <w:rFonts w:cs="Times New Roman"/>
          <w:color w:val="auto"/>
        </w:rPr>
        <w:t xml:space="preserve">определены ГБУДО г. Москвы </w:t>
      </w:r>
      <w:r w:rsidR="00CA3A57" w:rsidRPr="00B25BD9">
        <w:rPr>
          <w:rFonts w:cs="Times New Roman"/>
          <w:szCs w:val="24"/>
        </w:rPr>
        <w:t>"МГДМШ им. И.О. Дунаевского»</w:t>
      </w:r>
      <w:r w:rsidR="00CA3A57" w:rsidRPr="00CA3A57">
        <w:rPr>
          <w:rFonts w:cs="Times New Roman"/>
          <w:szCs w:val="24"/>
        </w:rPr>
        <w:t xml:space="preserve"> </w:t>
      </w:r>
      <w:r w:rsidRPr="002B557C">
        <w:rPr>
          <w:rFonts w:cs="Times New Roman"/>
          <w:color w:val="auto"/>
        </w:rPr>
        <w:t xml:space="preserve">в соответствии с федеральными государственными требованиями к дополнительной предпрофессиональной общеобразовательной программе в области музыкального искусства </w:t>
      </w:r>
      <w:r w:rsidR="00471B18">
        <w:rPr>
          <w:rFonts w:cs="Times New Roman"/>
          <w:color w:val="auto"/>
        </w:rPr>
        <w:t>"</w:t>
      </w:r>
      <w:r w:rsidRPr="002B557C">
        <w:rPr>
          <w:rFonts w:cs="Times New Roman"/>
          <w:color w:val="auto"/>
        </w:rPr>
        <w:t>Фортепиа</w:t>
      </w:r>
      <w:r>
        <w:rPr>
          <w:rFonts w:cs="Times New Roman"/>
          <w:color w:val="auto"/>
        </w:rPr>
        <w:t>но</w:t>
      </w:r>
      <w:r w:rsidR="00471B18">
        <w:rPr>
          <w:rFonts w:cs="Times New Roman"/>
          <w:color w:val="auto"/>
        </w:rPr>
        <w:t>"</w:t>
      </w:r>
      <w:r>
        <w:rPr>
          <w:rFonts w:cs="Times New Roman"/>
          <w:color w:val="auto"/>
        </w:rPr>
        <w:t>. В связи с чем, п</w:t>
      </w:r>
      <w:r w:rsidRPr="002B557C">
        <w:rPr>
          <w:rFonts w:cs="Times New Roman"/>
          <w:color w:val="auto"/>
        </w:rPr>
        <w:t>ри прохождении итоговой аттестации выпускник должен продемонстрировать знания, умения</w:t>
      </w:r>
      <w:r>
        <w:rPr>
          <w:rFonts w:cs="Times New Roman"/>
          <w:color w:val="auto"/>
        </w:rPr>
        <w:t>, компетенции</w:t>
      </w:r>
      <w:r w:rsidRPr="002B557C">
        <w:rPr>
          <w:rFonts w:cs="Times New Roman"/>
          <w:color w:val="auto"/>
        </w:rPr>
        <w:t xml:space="preserve"> и навыки в соответствии с программными требованиями, в том числе:</w:t>
      </w:r>
    </w:p>
    <w:p w14:paraId="29C0404E" w14:textId="3AD32A0A" w:rsidR="002B557C" w:rsidRPr="002B557C" w:rsidRDefault="002B557C" w:rsidP="0066003E">
      <w:pPr>
        <w:pStyle w:val="a9"/>
        <w:numPr>
          <w:ilvl w:val="0"/>
          <w:numId w:val="3"/>
        </w:numPr>
        <w:ind w:left="284" w:firstLine="0"/>
        <w:rPr>
          <w:rFonts w:cs="Times New Roman"/>
          <w:color w:val="auto"/>
        </w:rPr>
      </w:pPr>
      <w:r w:rsidRPr="002B557C">
        <w:rPr>
          <w:rFonts w:cs="Times New Roman"/>
          <w:color w:val="auto"/>
        </w:rPr>
        <w:lastRenderedPageBreak/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14:paraId="4F6FBDE3" w14:textId="75617655" w:rsidR="002B557C" w:rsidRPr="002B557C" w:rsidRDefault="002B557C" w:rsidP="0066003E">
      <w:pPr>
        <w:pStyle w:val="a9"/>
        <w:numPr>
          <w:ilvl w:val="0"/>
          <w:numId w:val="3"/>
        </w:numPr>
        <w:ind w:left="284" w:firstLine="0"/>
        <w:rPr>
          <w:rFonts w:cs="Times New Roman"/>
          <w:color w:val="auto"/>
        </w:rPr>
      </w:pPr>
      <w:r w:rsidRPr="002B557C">
        <w:rPr>
          <w:rFonts w:cs="Times New Roman"/>
          <w:color w:val="auto"/>
        </w:rPr>
        <w:t>знание</w:t>
      </w:r>
      <w:r>
        <w:rPr>
          <w:rFonts w:cs="Times New Roman"/>
          <w:color w:val="auto"/>
        </w:rPr>
        <w:t xml:space="preserve"> профессиональной терминологии,</w:t>
      </w:r>
      <w:r w:rsidRPr="002B557C">
        <w:rPr>
          <w:rFonts w:cs="Times New Roman"/>
          <w:color w:val="auto"/>
        </w:rPr>
        <w:t xml:space="preserve"> фортепианного репертуара, в том числе ансамблевого;</w:t>
      </w:r>
    </w:p>
    <w:p w14:paraId="0CD4873B" w14:textId="027007DD" w:rsidR="002B557C" w:rsidRPr="002B557C" w:rsidRDefault="002B557C" w:rsidP="0066003E">
      <w:pPr>
        <w:pStyle w:val="a9"/>
        <w:numPr>
          <w:ilvl w:val="0"/>
          <w:numId w:val="3"/>
        </w:numPr>
        <w:ind w:left="284" w:firstLine="0"/>
        <w:rPr>
          <w:rFonts w:cs="Times New Roman"/>
          <w:color w:val="auto"/>
        </w:rPr>
      </w:pPr>
      <w:r w:rsidRPr="002B557C">
        <w:rPr>
          <w:rFonts w:cs="Times New Roman"/>
          <w:color w:val="auto"/>
        </w:rPr>
        <w:t xml:space="preserve">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композиторов; </w:t>
      </w:r>
    </w:p>
    <w:p w14:paraId="5054AD23" w14:textId="07E1428C" w:rsidR="002B557C" w:rsidRPr="002B557C" w:rsidRDefault="002B557C" w:rsidP="0066003E">
      <w:pPr>
        <w:pStyle w:val="a9"/>
        <w:numPr>
          <w:ilvl w:val="0"/>
          <w:numId w:val="3"/>
        </w:numPr>
        <w:ind w:left="284" w:firstLine="0"/>
        <w:rPr>
          <w:rFonts w:cs="Times New Roman"/>
          <w:color w:val="auto"/>
        </w:rPr>
      </w:pPr>
      <w:r w:rsidRPr="002B557C">
        <w:rPr>
          <w:rFonts w:cs="Times New Roman"/>
          <w:color w:val="auto"/>
        </w:rPr>
        <w:t>умение определять на слух, записывать, воспроизводить голосом   аккордовые, интервальные и мелодические построения;</w:t>
      </w:r>
    </w:p>
    <w:p w14:paraId="5B82F539" w14:textId="1F7E134B" w:rsidR="002B557C" w:rsidRPr="002B557C" w:rsidRDefault="002B557C" w:rsidP="0066003E">
      <w:pPr>
        <w:pStyle w:val="a9"/>
        <w:numPr>
          <w:ilvl w:val="0"/>
          <w:numId w:val="3"/>
        </w:numPr>
        <w:ind w:left="284" w:firstLine="0"/>
        <w:rPr>
          <w:rFonts w:cs="Times New Roman"/>
          <w:color w:val="auto"/>
        </w:rPr>
      </w:pPr>
      <w:r w:rsidRPr="002B557C">
        <w:rPr>
          <w:rFonts w:cs="Times New Roman"/>
          <w:color w:val="auto"/>
        </w:rPr>
        <w:t>наличие кругозора в области музыкального искусства и культуры.</w:t>
      </w:r>
    </w:p>
    <w:p w14:paraId="5BBDE3FB" w14:textId="34250F32" w:rsidR="001B2194" w:rsidRPr="004D4856" w:rsidRDefault="001B2194" w:rsidP="004D4856">
      <w:pPr>
        <w:rPr>
          <w:rFonts w:cs="Times New Roman"/>
          <w:color w:val="auto"/>
        </w:rPr>
      </w:pPr>
      <w:r w:rsidRPr="0021064B">
        <w:rPr>
          <w:rFonts w:cs="Times New Roman"/>
          <w:b/>
          <w:szCs w:val="28"/>
        </w:rPr>
        <w:br w:type="page"/>
      </w:r>
    </w:p>
    <w:p w14:paraId="46033185" w14:textId="78DE4CF1" w:rsidR="002E323D" w:rsidRDefault="002B557C" w:rsidP="002B557C">
      <w:pPr>
        <w:pStyle w:val="af3"/>
      </w:pPr>
      <w:bookmarkStart w:id="1" w:name="_Toc488234612"/>
      <w:r>
        <w:lastRenderedPageBreak/>
        <w:t>Экзамен по специальности</w:t>
      </w:r>
      <w:bookmarkEnd w:id="1"/>
    </w:p>
    <w:p w14:paraId="0EB1B86D" w14:textId="77777777" w:rsidR="00471B18" w:rsidRDefault="002B557C" w:rsidP="00471B18">
      <w:pPr>
        <w:pStyle w:val="2"/>
      </w:pPr>
      <w:bookmarkStart w:id="2" w:name="_Toc488234613"/>
      <w:r w:rsidRPr="002B557C">
        <w:t>Объект оценивания:</w:t>
      </w:r>
      <w:bookmarkEnd w:id="2"/>
      <w:r w:rsidRPr="002B557C">
        <w:t xml:space="preserve"> </w:t>
      </w:r>
    </w:p>
    <w:p w14:paraId="6D5EE699" w14:textId="3CB0850C" w:rsidR="00B5129F" w:rsidRDefault="00471B18" w:rsidP="0066003E">
      <w:pPr>
        <w:pStyle w:val="a9"/>
        <w:numPr>
          <w:ilvl w:val="0"/>
          <w:numId w:val="10"/>
        </w:numPr>
      </w:pPr>
      <w:r>
        <w:t>И</w:t>
      </w:r>
      <w:r w:rsidR="002B557C" w:rsidRPr="002B557C">
        <w:t>сполнение сольной программы</w:t>
      </w:r>
    </w:p>
    <w:p w14:paraId="625A27D3" w14:textId="77777777" w:rsidR="00CF23AF" w:rsidRDefault="00CF23AF" w:rsidP="00CF23A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7"/>
        <w:gridCol w:w="4608"/>
      </w:tblGrid>
      <w:tr w:rsidR="002B557C" w14:paraId="52034476" w14:textId="77777777" w:rsidTr="009522BD">
        <w:trPr>
          <w:trHeight w:val="146"/>
          <w:jc w:val="center"/>
        </w:trPr>
        <w:tc>
          <w:tcPr>
            <w:tcW w:w="4607" w:type="dxa"/>
            <w:shd w:val="clear" w:color="auto" w:fill="auto"/>
            <w:vAlign w:val="center"/>
          </w:tcPr>
          <w:p w14:paraId="11AA67DE" w14:textId="77777777" w:rsidR="002B557C" w:rsidRPr="009522BD" w:rsidRDefault="002B557C" w:rsidP="009522BD">
            <w:pPr>
              <w:ind w:firstLine="0"/>
              <w:jc w:val="center"/>
              <w:rPr>
                <w:b/>
                <w:szCs w:val="24"/>
              </w:rPr>
            </w:pPr>
            <w:r w:rsidRPr="009522BD">
              <w:rPr>
                <w:b/>
                <w:szCs w:val="24"/>
              </w:rPr>
              <w:t>Предмет оценивания</w:t>
            </w:r>
          </w:p>
        </w:tc>
        <w:tc>
          <w:tcPr>
            <w:tcW w:w="4608" w:type="dxa"/>
            <w:shd w:val="clear" w:color="auto" w:fill="auto"/>
            <w:vAlign w:val="center"/>
          </w:tcPr>
          <w:p w14:paraId="515F59C2" w14:textId="77777777" w:rsidR="002B557C" w:rsidRPr="009522BD" w:rsidRDefault="002B557C" w:rsidP="009522BD">
            <w:pPr>
              <w:ind w:firstLine="0"/>
              <w:jc w:val="center"/>
              <w:rPr>
                <w:b/>
                <w:szCs w:val="24"/>
              </w:rPr>
            </w:pPr>
            <w:r w:rsidRPr="009522BD">
              <w:rPr>
                <w:b/>
                <w:szCs w:val="24"/>
              </w:rPr>
              <w:t>Методы оценивания</w:t>
            </w:r>
          </w:p>
        </w:tc>
      </w:tr>
      <w:tr w:rsidR="002B557C" w14:paraId="45443EAA" w14:textId="77777777" w:rsidTr="00350E75">
        <w:trPr>
          <w:jc w:val="center"/>
        </w:trPr>
        <w:tc>
          <w:tcPr>
            <w:tcW w:w="4607" w:type="dxa"/>
            <w:shd w:val="clear" w:color="auto" w:fill="auto"/>
          </w:tcPr>
          <w:p w14:paraId="099801E2" w14:textId="68DA6FBF" w:rsidR="002B557C" w:rsidRPr="00350E75" w:rsidRDefault="002B557C" w:rsidP="0066003E">
            <w:pPr>
              <w:pStyle w:val="a9"/>
              <w:numPr>
                <w:ilvl w:val="0"/>
                <w:numId w:val="5"/>
              </w:numPr>
              <w:ind w:left="0" w:firstLine="360"/>
              <w:jc w:val="left"/>
              <w:rPr>
                <w:szCs w:val="24"/>
              </w:rPr>
            </w:pPr>
            <w:r w:rsidRPr="00350E75">
              <w:rPr>
                <w:szCs w:val="24"/>
              </w:rPr>
              <w:t>сформированный комплекс исполнительских знаний, умений и навыков, позволяющий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      </w:r>
          </w:p>
          <w:p w14:paraId="65478E53" w14:textId="093E4656" w:rsidR="002B557C" w:rsidRPr="00350E75" w:rsidRDefault="002B557C" w:rsidP="0066003E">
            <w:pPr>
              <w:pStyle w:val="a9"/>
              <w:numPr>
                <w:ilvl w:val="0"/>
                <w:numId w:val="5"/>
              </w:numPr>
              <w:ind w:left="0" w:firstLine="360"/>
              <w:jc w:val="left"/>
              <w:rPr>
                <w:szCs w:val="24"/>
              </w:rPr>
            </w:pPr>
            <w:r w:rsidRPr="00350E75">
              <w:rPr>
                <w:szCs w:val="24"/>
              </w:rPr>
              <w:t>навыки слухового контро</w:t>
            </w:r>
            <w:r w:rsidR="00350E75" w:rsidRPr="00350E75">
              <w:rPr>
                <w:szCs w:val="24"/>
              </w:rPr>
              <w:t xml:space="preserve">ля, умения управлять процессом </w:t>
            </w:r>
            <w:r w:rsidRPr="00350E75">
              <w:rPr>
                <w:szCs w:val="24"/>
              </w:rPr>
              <w:t>исполнения музыкального произведения;</w:t>
            </w:r>
          </w:p>
          <w:p w14:paraId="7FB2BFA4" w14:textId="656DBC0C" w:rsidR="002B557C" w:rsidRPr="00350E75" w:rsidRDefault="002B557C" w:rsidP="0066003E">
            <w:pPr>
              <w:pStyle w:val="a9"/>
              <w:numPr>
                <w:ilvl w:val="0"/>
                <w:numId w:val="5"/>
              </w:numPr>
              <w:ind w:left="0" w:firstLine="360"/>
              <w:jc w:val="left"/>
              <w:rPr>
                <w:szCs w:val="24"/>
              </w:rPr>
            </w:pPr>
            <w:r w:rsidRPr="00350E75">
              <w:rPr>
                <w:szCs w:val="24"/>
              </w:rPr>
              <w:t>навыки по использованию музыкально-исполнительских средств выразительности, владению различными видами техники исполнительства, использованию художественно оправданных технических приемов;</w:t>
            </w:r>
          </w:p>
          <w:p w14:paraId="076EE6D3" w14:textId="3CCFE136" w:rsidR="002B557C" w:rsidRPr="00350E75" w:rsidRDefault="002B557C" w:rsidP="0066003E">
            <w:pPr>
              <w:pStyle w:val="a9"/>
              <w:numPr>
                <w:ilvl w:val="0"/>
                <w:numId w:val="5"/>
              </w:numPr>
              <w:ind w:left="0" w:firstLine="360"/>
              <w:jc w:val="left"/>
              <w:rPr>
                <w:szCs w:val="24"/>
              </w:rPr>
            </w:pPr>
            <w:r w:rsidRPr="00350E75">
              <w:rPr>
                <w:szCs w:val="24"/>
              </w:rPr>
              <w:t>наличие музыкальной памяти, развитого полифонического мышления, мелодического, ладогармонического, тембрового слуха.</w:t>
            </w:r>
          </w:p>
        </w:tc>
        <w:tc>
          <w:tcPr>
            <w:tcW w:w="4608" w:type="dxa"/>
            <w:shd w:val="clear" w:color="auto" w:fill="auto"/>
          </w:tcPr>
          <w:p w14:paraId="4499E406" w14:textId="77777777" w:rsidR="002B557C" w:rsidRPr="00350E75" w:rsidRDefault="002B557C" w:rsidP="00C90B11">
            <w:pPr>
              <w:spacing w:after="240"/>
              <w:ind w:firstLine="0"/>
              <w:jc w:val="left"/>
              <w:rPr>
                <w:rFonts w:eastAsia="Geeza Pro"/>
                <w:szCs w:val="24"/>
              </w:rPr>
            </w:pPr>
            <w:r w:rsidRPr="00350E75">
              <w:rPr>
                <w:rFonts w:eastAsia="Geeza Pro"/>
                <w:szCs w:val="24"/>
              </w:rPr>
              <w:t>Методом оценивания является выставление оценки за исполнение сольной программы.</w:t>
            </w:r>
          </w:p>
          <w:p w14:paraId="5ECD9CEF" w14:textId="77777777" w:rsidR="002B557C" w:rsidRPr="00350E75" w:rsidRDefault="002B557C" w:rsidP="00C90B11">
            <w:pPr>
              <w:spacing w:after="240"/>
              <w:ind w:firstLine="0"/>
              <w:jc w:val="left"/>
              <w:rPr>
                <w:rFonts w:eastAsia="Geeza Pro"/>
                <w:szCs w:val="24"/>
              </w:rPr>
            </w:pPr>
            <w:r w:rsidRPr="00350E75">
              <w:rPr>
                <w:rFonts w:eastAsia="Geeza Pro"/>
                <w:szCs w:val="24"/>
              </w:rPr>
              <w:t>Оценивание проводит утвержденная распорядительным документом организации экзаменационная комиссия на основании разработанных требований к выпускной программе.</w:t>
            </w:r>
          </w:p>
          <w:p w14:paraId="110A661A" w14:textId="77777777" w:rsidR="002B557C" w:rsidRPr="00350E75" w:rsidRDefault="002B557C" w:rsidP="00C90B11">
            <w:pPr>
              <w:ind w:firstLine="0"/>
              <w:jc w:val="left"/>
              <w:rPr>
                <w:rFonts w:eastAsia="Geeza Pro"/>
                <w:szCs w:val="24"/>
              </w:rPr>
            </w:pPr>
            <w:r w:rsidRPr="00350E75">
              <w:rPr>
                <w:rFonts w:eastAsia="Geeza Pro"/>
                <w:szCs w:val="24"/>
              </w:rPr>
              <w:t xml:space="preserve">Примерные требования к выпускной программе:  </w:t>
            </w:r>
          </w:p>
          <w:p w14:paraId="56FBAECA" w14:textId="1E19D05D" w:rsidR="002B557C" w:rsidRPr="00350E75" w:rsidRDefault="00350E75" w:rsidP="0066003E">
            <w:pPr>
              <w:pStyle w:val="a9"/>
              <w:numPr>
                <w:ilvl w:val="0"/>
                <w:numId w:val="4"/>
              </w:numPr>
              <w:jc w:val="left"/>
              <w:rPr>
                <w:rFonts w:eastAsia="Geeza Pro"/>
                <w:szCs w:val="24"/>
              </w:rPr>
            </w:pPr>
            <w:r>
              <w:rPr>
                <w:rFonts w:eastAsia="Geeza Pro"/>
                <w:szCs w:val="24"/>
              </w:rPr>
              <w:t>полифония;</w:t>
            </w:r>
          </w:p>
          <w:p w14:paraId="106D4FD5" w14:textId="12E7A688" w:rsidR="002B557C" w:rsidRPr="00350E75" w:rsidRDefault="002B557C" w:rsidP="0066003E">
            <w:pPr>
              <w:pStyle w:val="a9"/>
              <w:numPr>
                <w:ilvl w:val="0"/>
                <w:numId w:val="4"/>
              </w:numPr>
              <w:jc w:val="left"/>
              <w:rPr>
                <w:rFonts w:eastAsia="Geeza Pro"/>
                <w:szCs w:val="24"/>
              </w:rPr>
            </w:pPr>
            <w:r w:rsidRPr="00350E75">
              <w:rPr>
                <w:rFonts w:eastAsia="Geeza Pro"/>
                <w:szCs w:val="24"/>
              </w:rPr>
              <w:t>крупная форма (классическая или романтическая)</w:t>
            </w:r>
            <w:r w:rsidR="00350E75">
              <w:rPr>
                <w:rFonts w:eastAsia="Geeza Pro"/>
                <w:szCs w:val="24"/>
              </w:rPr>
              <w:t>;</w:t>
            </w:r>
            <w:r w:rsidRPr="00350E75">
              <w:rPr>
                <w:rFonts w:eastAsia="Geeza Pro"/>
                <w:szCs w:val="24"/>
              </w:rPr>
              <w:t xml:space="preserve"> </w:t>
            </w:r>
          </w:p>
          <w:p w14:paraId="4C9C46B1" w14:textId="160D701D" w:rsidR="002B557C" w:rsidRPr="00350E75" w:rsidRDefault="00350E75" w:rsidP="0066003E">
            <w:pPr>
              <w:pStyle w:val="a9"/>
              <w:numPr>
                <w:ilvl w:val="0"/>
                <w:numId w:val="4"/>
              </w:numPr>
              <w:jc w:val="left"/>
              <w:rPr>
                <w:rFonts w:eastAsia="Geeza Pro"/>
                <w:szCs w:val="24"/>
              </w:rPr>
            </w:pPr>
            <w:r w:rsidRPr="00350E75">
              <w:rPr>
                <w:rFonts w:eastAsia="Geeza Pro"/>
                <w:szCs w:val="24"/>
              </w:rPr>
              <w:t xml:space="preserve">два этюда </w:t>
            </w:r>
            <w:r w:rsidR="002B557C" w:rsidRPr="00350E75">
              <w:rPr>
                <w:rFonts w:eastAsia="Geeza Pro"/>
                <w:szCs w:val="24"/>
              </w:rPr>
              <w:t>или один этюд</w:t>
            </w:r>
            <w:r>
              <w:rPr>
                <w:rFonts w:eastAsia="Geeza Pro"/>
                <w:szCs w:val="24"/>
              </w:rPr>
              <w:t>;</w:t>
            </w:r>
          </w:p>
          <w:p w14:paraId="2250C381" w14:textId="3CD63CEB" w:rsidR="002B557C" w:rsidRPr="00350E75" w:rsidRDefault="002B557C" w:rsidP="0066003E">
            <w:pPr>
              <w:pStyle w:val="a9"/>
              <w:numPr>
                <w:ilvl w:val="0"/>
                <w:numId w:val="4"/>
              </w:numPr>
              <w:jc w:val="left"/>
              <w:rPr>
                <w:rFonts w:eastAsia="Geeza Pro"/>
                <w:szCs w:val="24"/>
              </w:rPr>
            </w:pPr>
            <w:r w:rsidRPr="00350E75">
              <w:rPr>
                <w:rFonts w:eastAsia="Geeza Pro"/>
                <w:szCs w:val="24"/>
              </w:rPr>
              <w:t>любая пьеса.</w:t>
            </w:r>
          </w:p>
          <w:p w14:paraId="0F68DF1E" w14:textId="77777777" w:rsidR="002B557C" w:rsidRPr="00012A51" w:rsidRDefault="002B557C" w:rsidP="00350E75">
            <w:pPr>
              <w:spacing w:line="360" w:lineRule="auto"/>
              <w:jc w:val="left"/>
              <w:rPr>
                <w:sz w:val="26"/>
                <w:szCs w:val="26"/>
              </w:rPr>
            </w:pPr>
          </w:p>
        </w:tc>
      </w:tr>
    </w:tbl>
    <w:p w14:paraId="1BAFE54B" w14:textId="76D42EC9" w:rsidR="002B557C" w:rsidRDefault="002B557C" w:rsidP="00C260C8">
      <w:pPr>
        <w:pStyle w:val="2"/>
        <w:spacing w:before="240"/>
      </w:pPr>
      <w:bookmarkStart w:id="3" w:name="_Toc488234614"/>
      <w:r>
        <w:t>Примерные программы выпускного экзамена</w:t>
      </w:r>
      <w:bookmarkEnd w:id="3"/>
    </w:p>
    <w:p w14:paraId="0A9C4755" w14:textId="15FA61A0" w:rsidR="002B557C" w:rsidRDefault="002B557C" w:rsidP="00350E75">
      <w:pPr>
        <w:spacing w:before="240" w:line="259" w:lineRule="auto"/>
        <w:ind w:firstLine="0"/>
        <w:contextualSpacing w:val="0"/>
        <w:jc w:val="left"/>
      </w:pPr>
      <w:r>
        <w:t>Вариант 1:</w:t>
      </w:r>
    </w:p>
    <w:p w14:paraId="28694E63" w14:textId="25C233A1" w:rsidR="002B557C" w:rsidRDefault="002B557C" w:rsidP="00350E75">
      <w:r>
        <w:t>Бах И.С., Трехголосная инвенция соль минор</w:t>
      </w:r>
    </w:p>
    <w:p w14:paraId="6AF102E1" w14:textId="16FB917B" w:rsidR="002B557C" w:rsidRDefault="002B557C" w:rsidP="00350E75">
      <w:r>
        <w:t>Черни К., Соч.</w:t>
      </w:r>
      <w:proofErr w:type="gramStart"/>
      <w:r>
        <w:t>740  Этюд</w:t>
      </w:r>
      <w:proofErr w:type="gramEnd"/>
      <w:r>
        <w:t xml:space="preserve"> №11</w:t>
      </w:r>
    </w:p>
    <w:p w14:paraId="3B08668D" w14:textId="26529481" w:rsidR="002B557C" w:rsidRDefault="002B557C" w:rsidP="00350E75">
      <w:r>
        <w:t>Моцарт В., Соната №13 Си-бемоль мажор, 1-я часть (К.333)</w:t>
      </w:r>
    </w:p>
    <w:p w14:paraId="4C530FF4" w14:textId="5CE80E32" w:rsidR="002B557C" w:rsidRDefault="002B557C" w:rsidP="00350E75">
      <w:r>
        <w:t>Прокофьев С., Мимолетности №№ 1, 10</w:t>
      </w:r>
    </w:p>
    <w:p w14:paraId="2997F097" w14:textId="47C20C80" w:rsidR="002B557C" w:rsidRPr="00F3666A" w:rsidRDefault="002B557C" w:rsidP="00350E75">
      <w:pPr>
        <w:spacing w:before="240" w:line="259" w:lineRule="auto"/>
        <w:ind w:firstLine="0"/>
        <w:contextualSpacing w:val="0"/>
        <w:jc w:val="left"/>
      </w:pPr>
      <w:r>
        <w:t>Вариант 2</w:t>
      </w:r>
      <w:r w:rsidR="00350E75">
        <w:t>:</w:t>
      </w:r>
    </w:p>
    <w:p w14:paraId="44F58861" w14:textId="61CBE6E7" w:rsidR="002B557C" w:rsidRDefault="002B557C" w:rsidP="00350E75">
      <w:proofErr w:type="gramStart"/>
      <w:r>
        <w:t>Бах  И.С</w:t>
      </w:r>
      <w:r w:rsidR="00350E75">
        <w:t>.</w:t>
      </w:r>
      <w:proofErr w:type="gramEnd"/>
      <w:r w:rsidR="00350E75">
        <w:t xml:space="preserve">, </w:t>
      </w:r>
      <w:r>
        <w:t>ХТК 1-й том,  Прелюдия и фуга до минор</w:t>
      </w:r>
    </w:p>
    <w:p w14:paraId="1A7DBB92" w14:textId="7450A5A0" w:rsidR="002B557C" w:rsidRDefault="002B557C" w:rsidP="00350E75">
      <w:r>
        <w:t>Черни К.</w:t>
      </w:r>
      <w:r w:rsidR="00350E75">
        <w:t>,</w:t>
      </w:r>
      <w:r>
        <w:t xml:space="preserve"> Соч.</w:t>
      </w:r>
      <w:proofErr w:type="gramStart"/>
      <w:r>
        <w:t>740  Этюды</w:t>
      </w:r>
      <w:proofErr w:type="gramEnd"/>
      <w:r>
        <w:t xml:space="preserve"> №№ 12, 18</w:t>
      </w:r>
    </w:p>
    <w:p w14:paraId="64918AB5" w14:textId="201B8846" w:rsidR="002B557C" w:rsidRDefault="002B557C" w:rsidP="00350E75">
      <w:r>
        <w:t>Бетховен Л.</w:t>
      </w:r>
      <w:r w:rsidR="00350E75">
        <w:t>,</w:t>
      </w:r>
      <w:r>
        <w:t xml:space="preserve"> Соната № 5, 1-я часть</w:t>
      </w:r>
    </w:p>
    <w:p w14:paraId="3E832436" w14:textId="78443310" w:rsidR="002B557C" w:rsidRDefault="002B557C" w:rsidP="00350E75">
      <w:r>
        <w:t>Ш</w:t>
      </w:r>
      <w:r w:rsidR="00350E75">
        <w:t xml:space="preserve">опен Ф., </w:t>
      </w:r>
      <w:proofErr w:type="gramStart"/>
      <w:r>
        <w:t>Ноктюрн  ми</w:t>
      </w:r>
      <w:proofErr w:type="gramEnd"/>
      <w:r>
        <w:t xml:space="preserve"> минор</w:t>
      </w:r>
    </w:p>
    <w:p w14:paraId="4810F905" w14:textId="77777777" w:rsidR="002B557C" w:rsidRDefault="002B557C" w:rsidP="00350E75">
      <w:pPr>
        <w:spacing w:before="240" w:line="259" w:lineRule="auto"/>
        <w:ind w:firstLine="0"/>
        <w:contextualSpacing w:val="0"/>
        <w:jc w:val="left"/>
      </w:pPr>
      <w:r>
        <w:t xml:space="preserve">Вариант 3 </w:t>
      </w:r>
    </w:p>
    <w:p w14:paraId="4E2E00A5" w14:textId="7FD334A1" w:rsidR="002B557C" w:rsidRDefault="002B557C" w:rsidP="00350E75">
      <w:r>
        <w:t>Бах И.С.</w:t>
      </w:r>
      <w:r w:rsidR="00350E75">
        <w:t>,</w:t>
      </w:r>
      <w:r>
        <w:t xml:space="preserve"> ХТК 2-й том: Прелюдия и фуга фа минор</w:t>
      </w:r>
    </w:p>
    <w:p w14:paraId="55DB8CE3" w14:textId="6356F298" w:rsidR="002B557C" w:rsidRDefault="00350E75" w:rsidP="00350E75">
      <w:r>
        <w:lastRenderedPageBreak/>
        <w:t>Мошковский М.,</w:t>
      </w:r>
      <w:r w:rsidR="002B557C">
        <w:t xml:space="preserve"> Соч.72 Этюд №1</w:t>
      </w:r>
    </w:p>
    <w:p w14:paraId="62B8BD39" w14:textId="62EAC2FF" w:rsidR="002B557C" w:rsidRDefault="002B557C" w:rsidP="00350E75">
      <w:proofErr w:type="spellStart"/>
      <w:r>
        <w:t>Клементи</w:t>
      </w:r>
      <w:proofErr w:type="spellEnd"/>
      <w:r>
        <w:t xml:space="preserve"> М.</w:t>
      </w:r>
      <w:r w:rsidR="00350E75">
        <w:t xml:space="preserve">, </w:t>
      </w:r>
      <w:r>
        <w:t>Этюд №13</w:t>
      </w:r>
    </w:p>
    <w:p w14:paraId="64402EF6" w14:textId="51B4548F" w:rsidR="002B557C" w:rsidRDefault="002B557C" w:rsidP="00350E75">
      <w:r>
        <w:t>Гайдн Й.</w:t>
      </w:r>
      <w:r w:rsidR="00350E75">
        <w:t xml:space="preserve">, </w:t>
      </w:r>
      <w:r w:rsidR="00C04F37">
        <w:t xml:space="preserve">Соната </w:t>
      </w:r>
      <w:r>
        <w:t>№59 Ми-бемоль мажор, 1-я часть (Hov.XVI.49)</w:t>
      </w:r>
    </w:p>
    <w:p w14:paraId="0D568BDB" w14:textId="7BF0689B" w:rsidR="002B557C" w:rsidRDefault="002B557C" w:rsidP="00350E75">
      <w:r>
        <w:t>Рахманинов С.</w:t>
      </w:r>
      <w:r w:rsidR="00350E75">
        <w:t xml:space="preserve">, </w:t>
      </w:r>
      <w:r w:rsidR="00C04F37">
        <w:t xml:space="preserve">Соч.32 </w:t>
      </w:r>
      <w:r>
        <w:t>Прелюдия соль-диез минор</w:t>
      </w:r>
    </w:p>
    <w:p w14:paraId="4C400708" w14:textId="77777777" w:rsidR="002B557C" w:rsidRDefault="002B557C" w:rsidP="00350E75">
      <w:pPr>
        <w:spacing w:before="240" w:line="259" w:lineRule="auto"/>
        <w:ind w:firstLine="0"/>
        <w:contextualSpacing w:val="0"/>
        <w:jc w:val="left"/>
      </w:pPr>
      <w:r>
        <w:t>Вариант 4</w:t>
      </w:r>
    </w:p>
    <w:p w14:paraId="4F5A99C5" w14:textId="5F51F5A5" w:rsidR="002B557C" w:rsidRDefault="002B557C" w:rsidP="00350E75">
      <w:r>
        <w:t>Бах И.С.</w:t>
      </w:r>
      <w:r w:rsidR="00350E75">
        <w:t xml:space="preserve">, </w:t>
      </w:r>
      <w:r>
        <w:t>Х</w:t>
      </w:r>
      <w:r w:rsidR="00C04F37">
        <w:t xml:space="preserve">ТК 2-й том: </w:t>
      </w:r>
      <w:r>
        <w:t>Прелюдия и фуга Соль мажор</w:t>
      </w:r>
    </w:p>
    <w:p w14:paraId="61C9E891" w14:textId="2DE8872B" w:rsidR="002B557C" w:rsidRDefault="002B557C" w:rsidP="00350E75">
      <w:r>
        <w:t>Черни К.</w:t>
      </w:r>
      <w:r w:rsidR="00350E75">
        <w:t xml:space="preserve">, </w:t>
      </w:r>
      <w:r>
        <w:t>Соч.740 Этюд №50</w:t>
      </w:r>
    </w:p>
    <w:p w14:paraId="19EBDFE4" w14:textId="2A242BC6" w:rsidR="002B557C" w:rsidRDefault="002B557C" w:rsidP="00350E75">
      <w:r>
        <w:t>Шопен Ф.</w:t>
      </w:r>
      <w:r w:rsidR="00350E75">
        <w:t xml:space="preserve">, </w:t>
      </w:r>
      <w:r>
        <w:t>Соч.10   Этюд №5</w:t>
      </w:r>
    </w:p>
    <w:p w14:paraId="08F8DFCF" w14:textId="6CA0D6BF" w:rsidR="002B557C" w:rsidRDefault="002B557C" w:rsidP="00350E75">
      <w:r>
        <w:t>Бетховен Л.</w:t>
      </w:r>
      <w:r w:rsidR="00350E75">
        <w:t xml:space="preserve">, </w:t>
      </w:r>
      <w:r>
        <w:t>Соната №7, 1-я часть</w:t>
      </w:r>
    </w:p>
    <w:p w14:paraId="4EAEC198" w14:textId="7EBB9D06" w:rsidR="002B557C" w:rsidRDefault="002B557C" w:rsidP="00350E75">
      <w:r>
        <w:t>Чайковский П.</w:t>
      </w:r>
      <w:r w:rsidR="00350E75">
        <w:t xml:space="preserve">, </w:t>
      </w:r>
      <w:r w:rsidR="00471B18">
        <w:t>"</w:t>
      </w:r>
      <w:r>
        <w:t>Размышление</w:t>
      </w:r>
      <w:r w:rsidR="00471B18">
        <w:t>"</w:t>
      </w:r>
    </w:p>
    <w:p w14:paraId="2145C34E" w14:textId="77777777" w:rsidR="002B557C" w:rsidRDefault="002B557C" w:rsidP="00350E75">
      <w:pPr>
        <w:spacing w:before="240" w:line="259" w:lineRule="auto"/>
        <w:ind w:firstLine="0"/>
        <w:contextualSpacing w:val="0"/>
        <w:jc w:val="left"/>
      </w:pPr>
      <w:r>
        <w:t>Вариант 5</w:t>
      </w:r>
    </w:p>
    <w:p w14:paraId="0C624E12" w14:textId="774D4B26" w:rsidR="002B557C" w:rsidRDefault="002B557C" w:rsidP="00350E75">
      <w:r>
        <w:t>Бах И.С.</w:t>
      </w:r>
      <w:r w:rsidR="00350E75">
        <w:t xml:space="preserve">, </w:t>
      </w:r>
      <w:r w:rsidR="00C04F37">
        <w:t xml:space="preserve">ХТК 2-й том: </w:t>
      </w:r>
      <w:r>
        <w:t xml:space="preserve">Прелюдия и </w:t>
      </w:r>
      <w:proofErr w:type="gramStart"/>
      <w:r>
        <w:t>фуга</w:t>
      </w:r>
      <w:proofErr w:type="gramEnd"/>
      <w:r>
        <w:t xml:space="preserve"> До мажор</w:t>
      </w:r>
    </w:p>
    <w:p w14:paraId="3259CE00" w14:textId="6890941E" w:rsidR="002B557C" w:rsidRDefault="002B557C" w:rsidP="00350E75">
      <w:r>
        <w:t>Черни К.</w:t>
      </w:r>
      <w:r w:rsidR="00350E75">
        <w:t xml:space="preserve">, </w:t>
      </w:r>
      <w:r w:rsidR="00C04F37">
        <w:t xml:space="preserve">Соч.740 </w:t>
      </w:r>
      <w:r>
        <w:t>Этюд №14</w:t>
      </w:r>
    </w:p>
    <w:p w14:paraId="3A409816" w14:textId="241F0FF9" w:rsidR="002B557C" w:rsidRDefault="002B557C" w:rsidP="00350E75">
      <w:r>
        <w:t>Мошковский М.</w:t>
      </w:r>
      <w:r w:rsidR="00350E75">
        <w:t xml:space="preserve">, </w:t>
      </w:r>
      <w:r w:rsidR="00471B18">
        <w:t>"</w:t>
      </w:r>
      <w:r>
        <w:t>Искорки</w:t>
      </w:r>
      <w:r w:rsidR="00471B18">
        <w:t>"</w:t>
      </w:r>
    </w:p>
    <w:p w14:paraId="5B1765C6" w14:textId="234D7E51" w:rsidR="002B557C" w:rsidRDefault="002B557C" w:rsidP="00350E75">
      <w:r>
        <w:t>Григ Э.</w:t>
      </w:r>
      <w:r w:rsidR="00350E75">
        <w:t xml:space="preserve">, </w:t>
      </w:r>
      <w:r>
        <w:t>Концерт ля минор, 1-я часть</w:t>
      </w:r>
    </w:p>
    <w:p w14:paraId="399DDE6A" w14:textId="0075EF1A" w:rsidR="002B557C" w:rsidRPr="00B5129F" w:rsidRDefault="002B557C" w:rsidP="00350E75">
      <w:r>
        <w:t>Шостакович Д.</w:t>
      </w:r>
      <w:r w:rsidR="00350E75">
        <w:t xml:space="preserve">, </w:t>
      </w:r>
      <w:r>
        <w:t>Три прелюдии соч. 34 (на выбор)</w:t>
      </w:r>
    </w:p>
    <w:p w14:paraId="038F8679" w14:textId="77777777" w:rsidR="002E323D" w:rsidRPr="00126E36" w:rsidRDefault="002E323D" w:rsidP="00126E36">
      <w:pPr>
        <w:rPr>
          <w:rFonts w:cs="Times New Roman"/>
        </w:rPr>
      </w:pPr>
    </w:p>
    <w:p w14:paraId="0C7DD336" w14:textId="40727FC9" w:rsidR="002902D0" w:rsidRPr="00126E36" w:rsidRDefault="002902D0" w:rsidP="00126E36">
      <w:pPr>
        <w:rPr>
          <w:rFonts w:cs="Times New Roman"/>
        </w:rPr>
        <w:sectPr w:rsidR="002902D0" w:rsidRPr="00126E36" w:rsidSect="00AB7482">
          <w:footerReference w:type="default" r:id="rId8"/>
          <w:pgSz w:w="11906" w:h="16838"/>
          <w:pgMar w:top="1134" w:right="850" w:bottom="851" w:left="1701" w:header="708" w:footer="708" w:gutter="0"/>
          <w:cols w:space="708"/>
          <w:titlePg/>
          <w:docGrid w:linePitch="381"/>
        </w:sectPr>
      </w:pPr>
    </w:p>
    <w:p w14:paraId="0A487A1F" w14:textId="331A98F7" w:rsidR="00D653E4" w:rsidRDefault="00C260C8" w:rsidP="00AB7482">
      <w:pPr>
        <w:pStyle w:val="af3"/>
      </w:pPr>
      <w:bookmarkStart w:id="4" w:name="_Toc488234615"/>
      <w:r>
        <w:lastRenderedPageBreak/>
        <w:t>Экзамен по сольфеджио</w:t>
      </w:r>
      <w:bookmarkEnd w:id="4"/>
    </w:p>
    <w:p w14:paraId="3B9C6918" w14:textId="6A3AC277" w:rsidR="00CF23AF" w:rsidRDefault="00AB7482" w:rsidP="00471B18">
      <w:pPr>
        <w:pStyle w:val="2"/>
      </w:pPr>
      <w:bookmarkStart w:id="5" w:name="_Toc488234616"/>
      <w:r>
        <w:t>Объект оценивания:</w:t>
      </w:r>
      <w:bookmarkEnd w:id="5"/>
    </w:p>
    <w:p w14:paraId="6B76DDD3" w14:textId="58407384" w:rsidR="009522BD" w:rsidRDefault="009522BD" w:rsidP="00CF23AF">
      <w:pPr>
        <w:spacing w:line="259" w:lineRule="auto"/>
        <w:ind w:firstLine="0"/>
        <w:contextualSpacing w:val="0"/>
        <w:jc w:val="left"/>
      </w:pPr>
      <w:r>
        <w:t>1. Одноголосный музыкальный диктант.</w:t>
      </w:r>
    </w:p>
    <w:p w14:paraId="062B60D7" w14:textId="77777777" w:rsidR="009522BD" w:rsidRDefault="009522BD" w:rsidP="00CF23AF">
      <w:pPr>
        <w:spacing w:after="240" w:line="259" w:lineRule="auto"/>
        <w:ind w:firstLine="0"/>
        <w:contextualSpacing w:val="0"/>
        <w:jc w:val="left"/>
      </w:pPr>
      <w:r>
        <w:t>2. Устный ответ.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74"/>
      </w:tblGrid>
      <w:tr w:rsidR="009522BD" w:rsidRPr="009522BD" w14:paraId="3FDFE3C4" w14:textId="77777777" w:rsidTr="009522BD">
        <w:trPr>
          <w:trHeight w:val="15"/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2A01540D" w14:textId="77777777" w:rsidR="009522BD" w:rsidRPr="009522BD" w:rsidRDefault="009522BD" w:rsidP="009522BD">
            <w:pPr>
              <w:pStyle w:val="af5"/>
              <w:spacing w:line="276" w:lineRule="auto"/>
              <w:jc w:val="center"/>
              <w:rPr>
                <w:b/>
              </w:rPr>
            </w:pPr>
            <w:r w:rsidRPr="009522BD">
              <w:rPr>
                <w:b/>
              </w:rPr>
              <w:t>Предмет оценивания</w:t>
            </w:r>
          </w:p>
        </w:tc>
        <w:tc>
          <w:tcPr>
            <w:tcW w:w="4574" w:type="dxa"/>
            <w:shd w:val="clear" w:color="auto" w:fill="auto"/>
            <w:vAlign w:val="center"/>
          </w:tcPr>
          <w:p w14:paraId="1002360A" w14:textId="77777777" w:rsidR="009522BD" w:rsidRPr="009522BD" w:rsidRDefault="009522BD" w:rsidP="009522BD">
            <w:pPr>
              <w:pStyle w:val="af5"/>
              <w:spacing w:line="276" w:lineRule="auto"/>
              <w:jc w:val="center"/>
              <w:rPr>
                <w:b/>
              </w:rPr>
            </w:pPr>
            <w:r w:rsidRPr="009522BD">
              <w:rPr>
                <w:b/>
              </w:rPr>
              <w:t>Методы оценивания</w:t>
            </w:r>
          </w:p>
        </w:tc>
      </w:tr>
      <w:tr w:rsidR="009522BD" w:rsidRPr="009522BD" w14:paraId="0D3EB052" w14:textId="77777777" w:rsidTr="006B7CDE">
        <w:trPr>
          <w:jc w:val="center"/>
        </w:trPr>
        <w:tc>
          <w:tcPr>
            <w:tcW w:w="4536" w:type="dxa"/>
            <w:shd w:val="clear" w:color="auto" w:fill="auto"/>
          </w:tcPr>
          <w:p w14:paraId="1721C571" w14:textId="57101A01" w:rsidR="009522BD" w:rsidRPr="009522BD" w:rsidRDefault="009522BD" w:rsidP="0066003E">
            <w:pPr>
              <w:pStyle w:val="12"/>
              <w:numPr>
                <w:ilvl w:val="0"/>
                <w:numId w:val="7"/>
              </w:numPr>
              <w:spacing w:after="0"/>
              <w:ind w:left="0" w:right="-5" w:firstLine="360"/>
              <w:rPr>
                <w:rFonts w:ascii="Times New Roman" w:hAnsi="Times New Roman"/>
                <w:sz w:val="24"/>
                <w:szCs w:val="24"/>
              </w:rPr>
            </w:pPr>
            <w:r w:rsidRPr="009522BD">
              <w:rPr>
                <w:rFonts w:ascii="Times New Roman" w:hAnsi="Times New Roman"/>
                <w:sz w:val="24"/>
                <w:szCs w:val="24"/>
              </w:rPr>
              <w:t xml:space="preserve">сформированный комплекс знаний, умений и навыков, отражающий наличие у обучающегося художественного вкуса, сформированного </w:t>
            </w:r>
            <w:proofErr w:type="spellStart"/>
            <w:r w:rsidRPr="009522BD">
              <w:rPr>
                <w:rFonts w:ascii="Times New Roman" w:hAnsi="Times New Roman"/>
                <w:sz w:val="24"/>
                <w:szCs w:val="24"/>
              </w:rPr>
              <w:t>звуковысотного</w:t>
            </w:r>
            <w:proofErr w:type="spellEnd"/>
            <w:r w:rsidRPr="009522BD">
              <w:rPr>
                <w:rFonts w:ascii="Times New Roman" w:hAnsi="Times New Roman"/>
                <w:sz w:val="24"/>
                <w:szCs w:val="24"/>
              </w:rPr>
              <w:t xml:space="preserve"> музыкального слуха и памяти, чувства лада, метроритма, знания музыкальных стилей, способствующих творческой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самостоятельности, в том числе </w:t>
            </w:r>
            <w:r w:rsidRPr="009522BD">
              <w:rPr>
                <w:rFonts w:ascii="Times New Roman" w:hAnsi="Times New Roman"/>
                <w:sz w:val="24"/>
                <w:szCs w:val="24"/>
              </w:rPr>
              <w:t>первичные теоретические знания, в том числе, профессиональной музыкальной терминологии;</w:t>
            </w:r>
          </w:p>
          <w:p w14:paraId="6D501A70" w14:textId="153DEEC3" w:rsidR="009522BD" w:rsidRPr="009522BD" w:rsidRDefault="009522BD" w:rsidP="0066003E">
            <w:pPr>
              <w:pStyle w:val="12"/>
              <w:numPr>
                <w:ilvl w:val="0"/>
                <w:numId w:val="7"/>
              </w:numPr>
              <w:spacing w:after="0"/>
              <w:ind w:left="0" w:right="-5" w:firstLine="360"/>
              <w:rPr>
                <w:rFonts w:ascii="Times New Roman" w:hAnsi="Times New Roman"/>
                <w:sz w:val="24"/>
                <w:szCs w:val="24"/>
              </w:rPr>
            </w:pPr>
            <w:r w:rsidRPr="009522BD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proofErr w:type="spellStart"/>
            <w:r w:rsidRPr="009522BD">
              <w:rPr>
                <w:rFonts w:ascii="Times New Roman" w:hAnsi="Times New Roman"/>
                <w:sz w:val="24"/>
                <w:szCs w:val="24"/>
              </w:rPr>
              <w:t>сольфеджировать</w:t>
            </w:r>
            <w:proofErr w:type="spellEnd"/>
            <w:r w:rsidRPr="009522BD">
              <w:rPr>
                <w:rFonts w:ascii="Times New Roman" w:hAnsi="Times New Roman"/>
                <w:sz w:val="24"/>
                <w:szCs w:val="24"/>
              </w:rPr>
      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      </w:r>
          </w:p>
          <w:p w14:paraId="3B546AC5" w14:textId="10B7A835" w:rsidR="009522BD" w:rsidRPr="009522BD" w:rsidRDefault="009522BD" w:rsidP="0066003E">
            <w:pPr>
              <w:pStyle w:val="12"/>
              <w:numPr>
                <w:ilvl w:val="0"/>
                <w:numId w:val="7"/>
              </w:numPr>
              <w:spacing w:after="0"/>
              <w:ind w:left="0" w:right="-5" w:firstLine="360"/>
              <w:rPr>
                <w:rFonts w:ascii="Times New Roman" w:hAnsi="Times New Roman"/>
                <w:sz w:val="24"/>
                <w:szCs w:val="24"/>
              </w:rPr>
            </w:pPr>
            <w:r w:rsidRPr="009522BD">
              <w:rPr>
                <w:rFonts w:ascii="Times New Roman" w:hAnsi="Times New Roman"/>
                <w:sz w:val="24"/>
                <w:szCs w:val="24"/>
              </w:rPr>
              <w:t>умение осуществлять анализ элементов музыкального языка;</w:t>
            </w:r>
          </w:p>
          <w:p w14:paraId="3EC59FBE" w14:textId="1203E990" w:rsidR="009522BD" w:rsidRPr="009522BD" w:rsidRDefault="009522BD" w:rsidP="0066003E">
            <w:pPr>
              <w:pStyle w:val="12"/>
              <w:numPr>
                <w:ilvl w:val="0"/>
                <w:numId w:val="7"/>
              </w:numPr>
              <w:spacing w:after="0"/>
              <w:ind w:left="0" w:right="-5" w:firstLine="360"/>
              <w:rPr>
                <w:rFonts w:ascii="Times New Roman" w:hAnsi="Times New Roman"/>
                <w:sz w:val="24"/>
                <w:szCs w:val="24"/>
              </w:rPr>
            </w:pPr>
            <w:r w:rsidRPr="009522BD">
              <w:rPr>
                <w:rFonts w:ascii="Times New Roman" w:hAnsi="Times New Roman"/>
                <w:sz w:val="24"/>
                <w:szCs w:val="24"/>
              </w:rPr>
              <w:t>умение импровизировать на заданные музыкальные темы или ритмические построения;</w:t>
            </w:r>
          </w:p>
          <w:p w14:paraId="69ECC7D8" w14:textId="53211F2F" w:rsidR="009522BD" w:rsidRPr="009522BD" w:rsidRDefault="009522BD" w:rsidP="0066003E">
            <w:pPr>
              <w:pStyle w:val="12"/>
              <w:numPr>
                <w:ilvl w:val="0"/>
                <w:numId w:val="7"/>
              </w:numPr>
              <w:spacing w:after="0"/>
              <w:ind w:left="0" w:right="-5" w:firstLine="360"/>
              <w:rPr>
                <w:rFonts w:ascii="Times New Roman" w:hAnsi="Times New Roman"/>
                <w:sz w:val="24"/>
                <w:szCs w:val="24"/>
              </w:rPr>
            </w:pPr>
            <w:r w:rsidRPr="009522BD">
              <w:rPr>
                <w:rFonts w:ascii="Times New Roman" w:hAnsi="Times New Roman"/>
                <w:sz w:val="24"/>
                <w:szCs w:val="24"/>
              </w:rPr>
              <w:t>навыки владения элементами музыкального языка (исполнение на инструменте, запись по слуху и т.п.).</w:t>
            </w:r>
          </w:p>
        </w:tc>
        <w:tc>
          <w:tcPr>
            <w:tcW w:w="4574" w:type="dxa"/>
            <w:shd w:val="clear" w:color="auto" w:fill="auto"/>
          </w:tcPr>
          <w:p w14:paraId="3BBBA9BF" w14:textId="77777777" w:rsidR="009522BD" w:rsidRPr="009522BD" w:rsidRDefault="009522BD" w:rsidP="009522BD">
            <w:pPr>
              <w:ind w:hanging="24"/>
              <w:rPr>
                <w:rFonts w:eastAsia="Geeza Pro"/>
                <w:color w:val="000000"/>
                <w:szCs w:val="24"/>
              </w:rPr>
            </w:pPr>
            <w:r w:rsidRPr="009522BD">
              <w:rPr>
                <w:rFonts w:eastAsia="Geeza Pro"/>
                <w:color w:val="000000"/>
                <w:szCs w:val="24"/>
              </w:rPr>
              <w:t>Методом оценивания является выставление оценки за написание одноголосного музыкального диктанта и за устный ответ.</w:t>
            </w:r>
          </w:p>
          <w:p w14:paraId="296BDD07" w14:textId="77777777" w:rsidR="009522BD" w:rsidRPr="009522BD" w:rsidRDefault="009522BD" w:rsidP="009522BD">
            <w:pPr>
              <w:ind w:hanging="24"/>
              <w:rPr>
                <w:rFonts w:eastAsia="Geeza Pro"/>
                <w:color w:val="000000"/>
                <w:szCs w:val="24"/>
              </w:rPr>
            </w:pPr>
            <w:r w:rsidRPr="009522BD">
              <w:rPr>
                <w:rFonts w:eastAsia="Geeza Pro"/>
                <w:color w:val="000000"/>
                <w:szCs w:val="24"/>
              </w:rPr>
              <w:t>Оценивание проводит утвержденная распорядительным документом организации экзаменационная комиссия на основании разработанных требований к выпускному экзамену по сольфеджио.</w:t>
            </w:r>
          </w:p>
          <w:p w14:paraId="2A0B2AD0" w14:textId="77777777" w:rsidR="009522BD" w:rsidRPr="009522BD" w:rsidRDefault="009522BD" w:rsidP="009522BD">
            <w:pPr>
              <w:ind w:hanging="24"/>
              <w:rPr>
                <w:rFonts w:eastAsia="Geeza Pro"/>
                <w:color w:val="000000"/>
                <w:szCs w:val="24"/>
              </w:rPr>
            </w:pPr>
            <w:r w:rsidRPr="009522BD">
              <w:rPr>
                <w:rFonts w:eastAsia="Geeza Pro"/>
                <w:color w:val="000000"/>
                <w:szCs w:val="24"/>
              </w:rPr>
              <w:t>Примерные требования к выпускному экзамену по сольфеджио:</w:t>
            </w:r>
          </w:p>
          <w:p w14:paraId="09763C2A" w14:textId="77777777" w:rsidR="009522BD" w:rsidRPr="009522BD" w:rsidRDefault="009522BD" w:rsidP="009522BD">
            <w:pPr>
              <w:rPr>
                <w:i/>
                <w:szCs w:val="24"/>
              </w:rPr>
            </w:pPr>
            <w:r w:rsidRPr="009522BD">
              <w:rPr>
                <w:i/>
                <w:szCs w:val="24"/>
              </w:rPr>
              <w:t>Письменно</w:t>
            </w:r>
          </w:p>
          <w:p w14:paraId="17EEDF7E" w14:textId="0095D2B9" w:rsidR="009522BD" w:rsidRPr="009522BD" w:rsidRDefault="009522BD" w:rsidP="009522BD">
            <w:pPr>
              <w:ind w:firstLine="0"/>
              <w:rPr>
                <w:szCs w:val="24"/>
              </w:rPr>
            </w:pPr>
            <w:r w:rsidRPr="009522BD">
              <w:rPr>
                <w:szCs w:val="24"/>
              </w:rPr>
              <w:t xml:space="preserve">Записать самостоятельно одноголосный музыкальный диктант. Уровень сложности диктанта может быть различным в различных группах. </w:t>
            </w:r>
          </w:p>
          <w:p w14:paraId="42009C25" w14:textId="77777777" w:rsidR="009522BD" w:rsidRPr="009522BD" w:rsidRDefault="009522BD" w:rsidP="009522BD">
            <w:pPr>
              <w:rPr>
                <w:i/>
                <w:szCs w:val="24"/>
              </w:rPr>
            </w:pPr>
            <w:r w:rsidRPr="009522BD">
              <w:rPr>
                <w:i/>
                <w:szCs w:val="24"/>
              </w:rPr>
              <w:t>Устно</w:t>
            </w:r>
          </w:p>
          <w:p w14:paraId="2C731A33" w14:textId="77777777" w:rsidR="009522BD" w:rsidRPr="009522BD" w:rsidRDefault="009522BD" w:rsidP="009522BD">
            <w:pPr>
              <w:ind w:firstLine="0"/>
              <w:rPr>
                <w:szCs w:val="24"/>
              </w:rPr>
            </w:pPr>
            <w:r w:rsidRPr="009522BD">
              <w:rPr>
                <w:szCs w:val="24"/>
              </w:rPr>
              <w:t>Индивидуальный опрос должен охватывать ряд обязательных тем и форм работы, при этом уровень трудности музыкального материала может быть также различным.</w:t>
            </w:r>
          </w:p>
          <w:p w14:paraId="56C0D970" w14:textId="77777777" w:rsidR="009522BD" w:rsidRPr="009522BD" w:rsidRDefault="009522BD" w:rsidP="009522BD">
            <w:pPr>
              <w:rPr>
                <w:szCs w:val="24"/>
              </w:rPr>
            </w:pPr>
            <w:r w:rsidRPr="009522BD">
              <w:rPr>
                <w:szCs w:val="24"/>
              </w:rPr>
              <w:t>Примерный перечень заданий:</w:t>
            </w:r>
          </w:p>
          <w:p w14:paraId="3F627F65" w14:textId="77777777" w:rsidR="009522BD" w:rsidRPr="009522BD" w:rsidRDefault="009522BD" w:rsidP="0066003E">
            <w:pPr>
              <w:pStyle w:val="a9"/>
              <w:numPr>
                <w:ilvl w:val="0"/>
                <w:numId w:val="6"/>
              </w:numPr>
              <w:tabs>
                <w:tab w:val="left" w:pos="295"/>
                <w:tab w:val="left" w:pos="1134"/>
              </w:tabs>
              <w:ind w:left="0" w:firstLine="0"/>
              <w:jc w:val="left"/>
              <w:rPr>
                <w:szCs w:val="24"/>
              </w:rPr>
            </w:pPr>
            <w:r w:rsidRPr="009522BD">
              <w:rPr>
                <w:szCs w:val="24"/>
              </w:rPr>
              <w:t>Спеть с листа мелодию с дирижированием.</w:t>
            </w:r>
          </w:p>
          <w:p w14:paraId="40BE1A23" w14:textId="77777777" w:rsidR="009522BD" w:rsidRPr="009522BD" w:rsidRDefault="009522BD" w:rsidP="0066003E">
            <w:pPr>
              <w:pStyle w:val="a9"/>
              <w:numPr>
                <w:ilvl w:val="0"/>
                <w:numId w:val="6"/>
              </w:numPr>
              <w:tabs>
                <w:tab w:val="left" w:pos="310"/>
                <w:tab w:val="left" w:pos="1134"/>
              </w:tabs>
              <w:ind w:left="0" w:firstLine="0"/>
              <w:jc w:val="left"/>
              <w:rPr>
                <w:szCs w:val="24"/>
              </w:rPr>
            </w:pPr>
            <w:r w:rsidRPr="009522BD">
              <w:rPr>
                <w:szCs w:val="24"/>
              </w:rPr>
              <w:t>Спеть один из голосов выученного двухголосного примера (в дуэте или с проигрыванием второго голоса на фортепиано).</w:t>
            </w:r>
          </w:p>
          <w:p w14:paraId="57FD7F63" w14:textId="77777777" w:rsidR="009522BD" w:rsidRPr="009522BD" w:rsidRDefault="009522BD" w:rsidP="0066003E">
            <w:pPr>
              <w:pStyle w:val="a9"/>
              <w:numPr>
                <w:ilvl w:val="0"/>
                <w:numId w:val="6"/>
              </w:numPr>
              <w:tabs>
                <w:tab w:val="left" w:pos="310"/>
                <w:tab w:val="left" w:pos="1134"/>
              </w:tabs>
              <w:ind w:left="0" w:firstLine="0"/>
              <w:jc w:val="left"/>
              <w:rPr>
                <w:szCs w:val="24"/>
              </w:rPr>
            </w:pPr>
            <w:r w:rsidRPr="009522BD">
              <w:rPr>
                <w:szCs w:val="24"/>
              </w:rPr>
              <w:t xml:space="preserve">Спеть по нотам романс или песню с собственным аккомпанементом на фортепиано.     </w:t>
            </w:r>
          </w:p>
          <w:p w14:paraId="330CEE87" w14:textId="40126DC5" w:rsidR="009522BD" w:rsidRPr="009522BD" w:rsidRDefault="00CF23AF" w:rsidP="0066003E">
            <w:pPr>
              <w:pStyle w:val="a9"/>
              <w:numPr>
                <w:ilvl w:val="0"/>
                <w:numId w:val="6"/>
              </w:numPr>
              <w:tabs>
                <w:tab w:val="left" w:pos="310"/>
                <w:tab w:val="left" w:pos="1134"/>
              </w:tabs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Спеть</w:t>
            </w:r>
            <w:r w:rsidR="009522BD" w:rsidRPr="009522BD">
              <w:rPr>
                <w:szCs w:val="24"/>
              </w:rPr>
              <w:t xml:space="preserve"> различные виды пройденных мажорных и минорных гамм.</w:t>
            </w:r>
          </w:p>
          <w:p w14:paraId="12278AA9" w14:textId="77777777" w:rsidR="009522BD" w:rsidRPr="009522BD" w:rsidRDefault="009522BD" w:rsidP="0066003E">
            <w:pPr>
              <w:pStyle w:val="a9"/>
              <w:numPr>
                <w:ilvl w:val="0"/>
                <w:numId w:val="6"/>
              </w:numPr>
              <w:tabs>
                <w:tab w:val="left" w:pos="325"/>
                <w:tab w:val="left" w:pos="1134"/>
              </w:tabs>
              <w:ind w:left="0" w:firstLine="0"/>
              <w:jc w:val="left"/>
              <w:rPr>
                <w:szCs w:val="24"/>
              </w:rPr>
            </w:pPr>
            <w:r w:rsidRPr="009522BD">
              <w:rPr>
                <w:szCs w:val="24"/>
              </w:rPr>
              <w:t>Спеть или прочитать хроматическую гамму.</w:t>
            </w:r>
          </w:p>
          <w:p w14:paraId="11FF322A" w14:textId="77777777" w:rsidR="009522BD" w:rsidRPr="009522BD" w:rsidRDefault="009522BD" w:rsidP="0066003E">
            <w:pPr>
              <w:pStyle w:val="a9"/>
              <w:numPr>
                <w:ilvl w:val="0"/>
                <w:numId w:val="6"/>
              </w:numPr>
              <w:tabs>
                <w:tab w:val="left" w:pos="355"/>
                <w:tab w:val="left" w:pos="1134"/>
              </w:tabs>
              <w:ind w:left="0" w:hanging="24"/>
              <w:jc w:val="left"/>
              <w:rPr>
                <w:szCs w:val="24"/>
              </w:rPr>
            </w:pPr>
            <w:r w:rsidRPr="009522BD">
              <w:rPr>
                <w:szCs w:val="24"/>
              </w:rPr>
              <w:t xml:space="preserve">Спеть от звука вверх и/или вниз пройденные интервалы.                                </w:t>
            </w:r>
          </w:p>
          <w:p w14:paraId="063434A7" w14:textId="77777777" w:rsidR="009522BD" w:rsidRPr="009522BD" w:rsidRDefault="009522BD" w:rsidP="0066003E">
            <w:pPr>
              <w:pStyle w:val="a9"/>
              <w:numPr>
                <w:ilvl w:val="0"/>
                <w:numId w:val="6"/>
              </w:numPr>
              <w:tabs>
                <w:tab w:val="left" w:pos="340"/>
                <w:tab w:val="left" w:pos="1134"/>
              </w:tabs>
              <w:ind w:left="0" w:firstLine="0"/>
              <w:jc w:val="left"/>
              <w:rPr>
                <w:szCs w:val="24"/>
              </w:rPr>
            </w:pPr>
            <w:r w:rsidRPr="009522BD">
              <w:rPr>
                <w:szCs w:val="24"/>
              </w:rPr>
              <w:lastRenderedPageBreak/>
              <w:t>Спеть в тональности тритоны и хроматические интервалы с разрешением.</w:t>
            </w:r>
          </w:p>
          <w:p w14:paraId="1BD49169" w14:textId="77777777" w:rsidR="009522BD" w:rsidRPr="009522BD" w:rsidRDefault="009522BD" w:rsidP="0066003E">
            <w:pPr>
              <w:pStyle w:val="a9"/>
              <w:numPr>
                <w:ilvl w:val="0"/>
                <w:numId w:val="6"/>
              </w:numPr>
              <w:tabs>
                <w:tab w:val="left" w:pos="325"/>
                <w:tab w:val="left" w:pos="1134"/>
              </w:tabs>
              <w:ind w:left="0" w:hanging="24"/>
              <w:jc w:val="left"/>
              <w:rPr>
                <w:szCs w:val="24"/>
              </w:rPr>
            </w:pPr>
            <w:r w:rsidRPr="009522BD">
              <w:rPr>
                <w:szCs w:val="24"/>
              </w:rPr>
              <w:t>Определить на слух несколько интервалов вне тональности.</w:t>
            </w:r>
          </w:p>
          <w:p w14:paraId="44DB1919" w14:textId="77777777" w:rsidR="009522BD" w:rsidRPr="009522BD" w:rsidRDefault="009522BD" w:rsidP="0066003E">
            <w:pPr>
              <w:pStyle w:val="a9"/>
              <w:numPr>
                <w:ilvl w:val="0"/>
                <w:numId w:val="6"/>
              </w:numPr>
              <w:tabs>
                <w:tab w:val="left" w:pos="355"/>
                <w:tab w:val="left" w:pos="1134"/>
              </w:tabs>
              <w:ind w:left="0" w:firstLine="0"/>
              <w:jc w:val="left"/>
              <w:rPr>
                <w:szCs w:val="24"/>
              </w:rPr>
            </w:pPr>
            <w:r w:rsidRPr="009522BD">
              <w:rPr>
                <w:szCs w:val="24"/>
              </w:rPr>
              <w:t>Спеть от звука вверх и/или вниз пройденные аккорды.</w:t>
            </w:r>
          </w:p>
          <w:p w14:paraId="245EB784" w14:textId="77777777" w:rsidR="009522BD" w:rsidRPr="009522BD" w:rsidRDefault="009522BD" w:rsidP="0066003E">
            <w:pPr>
              <w:pStyle w:val="a9"/>
              <w:numPr>
                <w:ilvl w:val="0"/>
                <w:numId w:val="6"/>
              </w:numPr>
              <w:tabs>
                <w:tab w:val="left" w:pos="340"/>
                <w:tab w:val="left" w:pos="1134"/>
              </w:tabs>
              <w:ind w:left="0" w:firstLine="0"/>
              <w:jc w:val="left"/>
              <w:rPr>
                <w:szCs w:val="24"/>
              </w:rPr>
            </w:pPr>
            <w:r w:rsidRPr="009522BD">
              <w:rPr>
                <w:szCs w:val="24"/>
              </w:rPr>
              <w:t>Спеть в тональности пройденные аккорды.</w:t>
            </w:r>
          </w:p>
          <w:p w14:paraId="60B2F7DA" w14:textId="77777777" w:rsidR="009522BD" w:rsidRPr="009522BD" w:rsidRDefault="009522BD" w:rsidP="0066003E">
            <w:pPr>
              <w:pStyle w:val="a9"/>
              <w:numPr>
                <w:ilvl w:val="0"/>
                <w:numId w:val="6"/>
              </w:numPr>
              <w:tabs>
                <w:tab w:val="left" w:pos="295"/>
                <w:tab w:val="left" w:pos="401"/>
              </w:tabs>
              <w:ind w:left="0" w:firstLine="0"/>
              <w:jc w:val="left"/>
              <w:rPr>
                <w:szCs w:val="24"/>
              </w:rPr>
            </w:pPr>
            <w:r w:rsidRPr="009522BD">
              <w:rPr>
                <w:szCs w:val="24"/>
              </w:rPr>
              <w:t xml:space="preserve">Определить на слух аккорды вне тональности. </w:t>
            </w:r>
          </w:p>
          <w:p w14:paraId="4CDB492D" w14:textId="77777777" w:rsidR="009522BD" w:rsidRPr="009522BD" w:rsidRDefault="009522BD" w:rsidP="0066003E">
            <w:pPr>
              <w:pStyle w:val="a9"/>
              <w:numPr>
                <w:ilvl w:val="0"/>
                <w:numId w:val="6"/>
              </w:numPr>
              <w:tabs>
                <w:tab w:val="left" w:pos="355"/>
                <w:tab w:val="left" w:pos="1134"/>
              </w:tabs>
              <w:ind w:left="0" w:firstLine="0"/>
              <w:jc w:val="left"/>
              <w:rPr>
                <w:szCs w:val="24"/>
              </w:rPr>
            </w:pPr>
            <w:r w:rsidRPr="009522BD">
              <w:rPr>
                <w:szCs w:val="24"/>
              </w:rPr>
              <w:t>Определить на слух последовательности из 6-10 интервалов и/или аккордов.</w:t>
            </w:r>
          </w:p>
          <w:p w14:paraId="13931B2B" w14:textId="77777777" w:rsidR="009522BD" w:rsidRPr="009522BD" w:rsidRDefault="009522BD" w:rsidP="009522BD">
            <w:pPr>
              <w:pStyle w:val="a9"/>
              <w:ind w:left="0"/>
              <w:rPr>
                <w:szCs w:val="24"/>
              </w:rPr>
            </w:pPr>
            <w:r w:rsidRPr="009522BD">
              <w:rPr>
                <w:szCs w:val="24"/>
              </w:rPr>
              <w:t>Пример устного опроса:</w:t>
            </w:r>
          </w:p>
          <w:p w14:paraId="0D85EF9B" w14:textId="4FC28A20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t>спеть с листа одноголосный пример (</w:t>
            </w:r>
            <w:proofErr w:type="spellStart"/>
            <w:r w:rsidRPr="009522BD">
              <w:rPr>
                <w:szCs w:val="24"/>
              </w:rPr>
              <w:t>А.Рубец</w:t>
            </w:r>
            <w:proofErr w:type="spellEnd"/>
            <w:r w:rsidRPr="009522BD">
              <w:rPr>
                <w:szCs w:val="24"/>
              </w:rPr>
              <w:t>. Одноголосное сольфеджио: №66),</w:t>
            </w:r>
          </w:p>
          <w:p w14:paraId="6645BC83" w14:textId="090D2CF2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t>спеть один из голосов двухголосного примера в дуэте или с проигрыванием второго голоса на фортепиано (</w:t>
            </w:r>
            <w:proofErr w:type="spellStart"/>
            <w:r w:rsidRPr="009522BD">
              <w:rPr>
                <w:szCs w:val="24"/>
              </w:rPr>
              <w:t>Б.Калмыков</w:t>
            </w:r>
            <w:proofErr w:type="spellEnd"/>
            <w:r w:rsidRPr="009522BD">
              <w:rPr>
                <w:szCs w:val="24"/>
              </w:rPr>
              <w:t xml:space="preserve">, </w:t>
            </w:r>
            <w:proofErr w:type="spellStart"/>
            <w:r w:rsidRPr="009522BD">
              <w:rPr>
                <w:szCs w:val="24"/>
              </w:rPr>
              <w:t>Г.Фридкин</w:t>
            </w:r>
            <w:proofErr w:type="spellEnd"/>
            <w:r w:rsidRPr="009522BD">
              <w:rPr>
                <w:szCs w:val="24"/>
              </w:rPr>
              <w:t xml:space="preserve">. Сольфеджио, часть 2. </w:t>
            </w:r>
            <w:proofErr w:type="spellStart"/>
            <w:r w:rsidRPr="009522BD">
              <w:rPr>
                <w:szCs w:val="24"/>
              </w:rPr>
              <w:t>Двухголосие</w:t>
            </w:r>
            <w:proofErr w:type="spellEnd"/>
            <w:r w:rsidRPr="009522BD">
              <w:rPr>
                <w:szCs w:val="24"/>
              </w:rPr>
              <w:t>: №226),</w:t>
            </w:r>
          </w:p>
          <w:p w14:paraId="1C5DD811" w14:textId="659C70FA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t xml:space="preserve">спеть с собственным аккомпанементом по нотам романс </w:t>
            </w:r>
            <w:proofErr w:type="spellStart"/>
            <w:r w:rsidRPr="009522BD">
              <w:rPr>
                <w:szCs w:val="24"/>
              </w:rPr>
              <w:t>М.Глинки</w:t>
            </w:r>
            <w:proofErr w:type="spellEnd"/>
            <w:r w:rsidRPr="009522BD">
              <w:rPr>
                <w:szCs w:val="24"/>
              </w:rPr>
              <w:t xml:space="preserve"> </w:t>
            </w:r>
            <w:r w:rsidR="00471B18">
              <w:rPr>
                <w:szCs w:val="24"/>
              </w:rPr>
              <w:t>"</w:t>
            </w:r>
            <w:r w:rsidRPr="009522BD">
              <w:rPr>
                <w:szCs w:val="24"/>
              </w:rPr>
              <w:t>Признание</w:t>
            </w:r>
            <w:r w:rsidR="00471B18">
              <w:rPr>
                <w:szCs w:val="24"/>
              </w:rPr>
              <w:t>"</w:t>
            </w:r>
            <w:r w:rsidRPr="009522BD">
              <w:rPr>
                <w:szCs w:val="24"/>
              </w:rPr>
              <w:t>,</w:t>
            </w:r>
          </w:p>
          <w:p w14:paraId="5736BBEC" w14:textId="3573D31F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t>спеть гармонический вид гаммы Ре-бемоль мажор вниз, мелодический вид гаммы соль-диез минор вверх,</w:t>
            </w:r>
          </w:p>
          <w:p w14:paraId="69D42BF7" w14:textId="45512DAA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t>спеть или прочитать хроматическую гамму Си мажор вверх, до-диез минор вниз,</w:t>
            </w:r>
          </w:p>
          <w:p w14:paraId="0BA79DC4" w14:textId="1F26F10B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t xml:space="preserve">спеть от звука </w:t>
            </w:r>
            <w:r w:rsidR="00471B18">
              <w:rPr>
                <w:szCs w:val="24"/>
              </w:rPr>
              <w:t>"</w:t>
            </w:r>
            <w:r w:rsidRPr="009522BD">
              <w:rPr>
                <w:szCs w:val="24"/>
              </w:rPr>
              <w:t>ми</w:t>
            </w:r>
            <w:r w:rsidR="00471B18">
              <w:rPr>
                <w:szCs w:val="24"/>
              </w:rPr>
              <w:t>"</w:t>
            </w:r>
            <w:r w:rsidRPr="009522BD">
              <w:rPr>
                <w:szCs w:val="24"/>
              </w:rPr>
              <w:t xml:space="preserve"> вверх все большие интервалы, от звука </w:t>
            </w:r>
            <w:r w:rsidR="00471B18">
              <w:rPr>
                <w:szCs w:val="24"/>
              </w:rPr>
              <w:t>"</w:t>
            </w:r>
            <w:r w:rsidRPr="009522BD">
              <w:rPr>
                <w:szCs w:val="24"/>
              </w:rPr>
              <w:t>си</w:t>
            </w:r>
            <w:r w:rsidR="00471B18">
              <w:rPr>
                <w:szCs w:val="24"/>
              </w:rPr>
              <w:t>"</w:t>
            </w:r>
            <w:r w:rsidRPr="009522BD">
              <w:rPr>
                <w:szCs w:val="24"/>
              </w:rPr>
              <w:t xml:space="preserve"> вниз все малые интервалы,</w:t>
            </w:r>
          </w:p>
          <w:p w14:paraId="385C256C" w14:textId="00EEA281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tabs>
                <w:tab w:val="left" w:pos="228"/>
                <w:tab w:val="left" w:pos="449"/>
              </w:tabs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t>спеть тритоны с разрешением в тональностях фа минор, Ми-бемоль мажор, характерные интервалы в тональностях фа-диез минор, Си-бемоль мажор,</w:t>
            </w:r>
          </w:p>
          <w:p w14:paraId="42146312" w14:textId="06DD2EC8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t>определить на слух несколько интервалов вне тональности,</w:t>
            </w:r>
          </w:p>
          <w:p w14:paraId="23298448" w14:textId="154ABEC9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t xml:space="preserve">спеть от звука </w:t>
            </w:r>
            <w:r w:rsidR="00471B18">
              <w:rPr>
                <w:szCs w:val="24"/>
              </w:rPr>
              <w:t>"</w:t>
            </w:r>
            <w:r w:rsidRPr="009522BD">
              <w:rPr>
                <w:szCs w:val="24"/>
              </w:rPr>
              <w:t>ре</w:t>
            </w:r>
            <w:r w:rsidR="00471B18">
              <w:rPr>
                <w:szCs w:val="24"/>
              </w:rPr>
              <w:t>"</w:t>
            </w:r>
            <w:r w:rsidRPr="009522BD">
              <w:rPr>
                <w:szCs w:val="24"/>
              </w:rPr>
              <w:t xml:space="preserve"> мажорный и минорный секстаккорды, разрешить их как обращения главных трезвучий,</w:t>
            </w:r>
          </w:p>
          <w:p w14:paraId="0AC4705D" w14:textId="580FE344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t>спеть в тональности си минор вводный септаккорд с разрешением,</w:t>
            </w:r>
          </w:p>
          <w:p w14:paraId="2D1747B9" w14:textId="0067286E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lastRenderedPageBreak/>
              <w:t xml:space="preserve">разрешить малый септаккорд с уменьшенной квинтой, данный от звука </w:t>
            </w:r>
            <w:r w:rsidR="00471B18">
              <w:rPr>
                <w:szCs w:val="24"/>
              </w:rPr>
              <w:t>"</w:t>
            </w:r>
            <w:r w:rsidRPr="009522BD">
              <w:rPr>
                <w:szCs w:val="24"/>
              </w:rPr>
              <w:t>ми</w:t>
            </w:r>
            <w:r w:rsidR="00471B18">
              <w:rPr>
                <w:szCs w:val="24"/>
              </w:rPr>
              <w:t>"</w:t>
            </w:r>
            <w:r w:rsidRPr="009522BD">
              <w:rPr>
                <w:szCs w:val="24"/>
              </w:rPr>
              <w:t>, во все возможные тональности,</w:t>
            </w:r>
          </w:p>
          <w:p w14:paraId="712756ED" w14:textId="03B2A7BE" w:rsidR="009522BD" w:rsidRPr="009522BD" w:rsidRDefault="009522BD" w:rsidP="0066003E">
            <w:pPr>
              <w:pStyle w:val="a9"/>
              <w:numPr>
                <w:ilvl w:val="0"/>
                <w:numId w:val="8"/>
              </w:numPr>
              <w:tabs>
                <w:tab w:val="left" w:pos="229"/>
                <w:tab w:val="left" w:pos="370"/>
              </w:tabs>
              <w:ind w:left="0" w:firstLine="360"/>
              <w:rPr>
                <w:szCs w:val="24"/>
              </w:rPr>
            </w:pPr>
            <w:r w:rsidRPr="009522BD">
              <w:rPr>
                <w:szCs w:val="24"/>
              </w:rPr>
              <w:t>определить на слух последовательность из интервалов или аккордов.</w:t>
            </w:r>
          </w:p>
        </w:tc>
      </w:tr>
    </w:tbl>
    <w:p w14:paraId="7E932C1D" w14:textId="77777777" w:rsidR="00CF23AF" w:rsidRDefault="00CF23AF" w:rsidP="009522BD">
      <w:pPr>
        <w:ind w:firstLine="0"/>
        <w:jc w:val="center"/>
        <w:rPr>
          <w:b/>
          <w:i/>
          <w:sz w:val="28"/>
          <w:szCs w:val="28"/>
        </w:rPr>
      </w:pPr>
    </w:p>
    <w:p w14:paraId="10B6D1F2" w14:textId="77CFEBBA" w:rsidR="009522BD" w:rsidRPr="009522BD" w:rsidRDefault="009522BD" w:rsidP="00471B18">
      <w:pPr>
        <w:pStyle w:val="2"/>
      </w:pPr>
      <w:bookmarkStart w:id="6" w:name="_Toc488234617"/>
      <w:r w:rsidRPr="009522BD">
        <w:t>Примерные образцы заданий</w:t>
      </w:r>
      <w:bookmarkEnd w:id="6"/>
    </w:p>
    <w:p w14:paraId="50A0DD0C" w14:textId="77777777" w:rsidR="009522BD" w:rsidRPr="00CF23AF" w:rsidRDefault="009522BD" w:rsidP="00CF23AF">
      <w:pPr>
        <w:ind w:firstLine="142"/>
        <w:jc w:val="center"/>
        <w:rPr>
          <w:szCs w:val="24"/>
        </w:rPr>
      </w:pPr>
      <w:r w:rsidRPr="00CF23AF">
        <w:rPr>
          <w:szCs w:val="24"/>
        </w:rPr>
        <w:t>Диктант</w:t>
      </w:r>
    </w:p>
    <w:p w14:paraId="106D2A1C" w14:textId="74804589" w:rsidR="009522BD" w:rsidRPr="00AB7482" w:rsidRDefault="009522BD" w:rsidP="009522BD">
      <w:pPr>
        <w:ind w:firstLine="142"/>
        <w:jc w:val="left"/>
        <w:rPr>
          <w:noProof/>
          <w:szCs w:val="24"/>
          <w:lang w:eastAsia="ru-RU"/>
        </w:rPr>
      </w:pPr>
      <w:r w:rsidRPr="00AB7482">
        <w:rPr>
          <w:szCs w:val="24"/>
        </w:rPr>
        <w:t>1</w:t>
      </w:r>
      <w:r w:rsidRPr="00AB7482">
        <w:rPr>
          <w:noProof/>
          <w:szCs w:val="24"/>
          <w:lang w:eastAsia="ru-RU"/>
        </w:rPr>
        <w:drawing>
          <wp:inline distT="0" distB="0" distL="0" distR="0" wp14:anchorId="469517D7" wp14:editId="60C07363">
            <wp:extent cx="5934075" cy="523875"/>
            <wp:effectExtent l="0" t="0" r="0" b="0"/>
            <wp:docPr id="1" name="Рисунок 20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08E2D" w14:textId="77F889C2" w:rsidR="009522BD" w:rsidRPr="00AB7482" w:rsidRDefault="009522BD" w:rsidP="009522BD">
      <w:pPr>
        <w:ind w:firstLine="142"/>
        <w:jc w:val="left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t>2</w:t>
      </w:r>
      <w:r w:rsidRPr="00AB7482">
        <w:rPr>
          <w:noProof/>
          <w:szCs w:val="24"/>
          <w:lang w:eastAsia="ru-RU"/>
        </w:rPr>
        <w:drawing>
          <wp:inline distT="0" distB="0" distL="0" distR="0" wp14:anchorId="52178677" wp14:editId="6B8E537A">
            <wp:extent cx="5943600" cy="1114425"/>
            <wp:effectExtent l="0" t="0" r="0" b="0"/>
            <wp:docPr id="2" name="Рисунок 2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D9326" w14:textId="662C9850" w:rsidR="009522BD" w:rsidRPr="00AB7482" w:rsidRDefault="009522BD" w:rsidP="009522BD">
      <w:pPr>
        <w:ind w:firstLine="142"/>
        <w:jc w:val="left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t>3</w:t>
      </w:r>
      <w:r w:rsidRPr="00AB7482">
        <w:rPr>
          <w:noProof/>
          <w:szCs w:val="24"/>
          <w:lang w:eastAsia="ru-RU"/>
        </w:rPr>
        <w:drawing>
          <wp:inline distT="0" distB="0" distL="0" distR="0" wp14:anchorId="4E255DC4" wp14:editId="0A8AF828">
            <wp:extent cx="5943600" cy="1190625"/>
            <wp:effectExtent l="0" t="0" r="0" b="0"/>
            <wp:docPr id="3" name="Рисунок 27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6B2A8" w14:textId="57DC18B7" w:rsidR="009522BD" w:rsidRPr="00AB7482" w:rsidRDefault="009522BD" w:rsidP="009522BD">
      <w:pPr>
        <w:ind w:firstLine="142"/>
        <w:jc w:val="left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t>4</w:t>
      </w:r>
      <w:r w:rsidRPr="00AB7482">
        <w:rPr>
          <w:noProof/>
          <w:szCs w:val="24"/>
          <w:lang w:eastAsia="ru-RU"/>
        </w:rPr>
        <w:drawing>
          <wp:inline distT="0" distB="0" distL="0" distR="0" wp14:anchorId="105EC2BE" wp14:editId="1E61ACF2">
            <wp:extent cx="5943600" cy="1181100"/>
            <wp:effectExtent l="0" t="0" r="0" b="0"/>
            <wp:docPr id="4" name="Рисунок 35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8011E" w14:textId="31AD14A6" w:rsidR="009522BD" w:rsidRPr="00AB7482" w:rsidRDefault="009522BD" w:rsidP="009522BD">
      <w:pPr>
        <w:ind w:firstLine="142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t>5</w:t>
      </w:r>
      <w:r w:rsidRPr="00AB7482">
        <w:rPr>
          <w:noProof/>
          <w:szCs w:val="24"/>
          <w:lang w:eastAsia="ru-RU"/>
        </w:rPr>
        <w:drawing>
          <wp:inline distT="0" distB="0" distL="0" distR="0" wp14:anchorId="2434830D" wp14:editId="0D9459F9">
            <wp:extent cx="5943600" cy="457200"/>
            <wp:effectExtent l="0" t="0" r="0" b="0"/>
            <wp:docPr id="5" name="Рисунок 42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5E59E" w14:textId="147FE542" w:rsidR="009522BD" w:rsidRPr="00AB7482" w:rsidRDefault="009522BD" w:rsidP="009522BD">
      <w:pPr>
        <w:ind w:firstLine="142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t>6</w:t>
      </w:r>
      <w:r w:rsidRPr="00AB7482">
        <w:rPr>
          <w:noProof/>
          <w:szCs w:val="24"/>
          <w:lang w:eastAsia="ru-RU"/>
        </w:rPr>
        <w:drawing>
          <wp:inline distT="0" distB="0" distL="0" distR="0" wp14:anchorId="0F4C6D8B" wp14:editId="021316F0">
            <wp:extent cx="5943600" cy="1333500"/>
            <wp:effectExtent l="0" t="0" r="0" b="0"/>
            <wp:docPr id="6" name="Рисунок 43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69454" w14:textId="77777777" w:rsidR="009522BD" w:rsidRPr="00AB7482" w:rsidRDefault="009522BD" w:rsidP="00CF23AF">
      <w:pPr>
        <w:spacing w:line="360" w:lineRule="auto"/>
        <w:ind w:firstLine="142"/>
        <w:jc w:val="center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lastRenderedPageBreak/>
        <w:t>Слуховой анализ</w:t>
      </w:r>
    </w:p>
    <w:p w14:paraId="4C655074" w14:textId="77777777" w:rsidR="009522BD" w:rsidRPr="00AB7482" w:rsidRDefault="009522BD" w:rsidP="009522BD">
      <w:pPr>
        <w:spacing w:line="360" w:lineRule="auto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t>1                                                              2</w:t>
      </w:r>
    </w:p>
    <w:p w14:paraId="65CC483B" w14:textId="77777777" w:rsidR="009522BD" w:rsidRPr="00AB7482" w:rsidRDefault="009522BD" w:rsidP="009522BD">
      <w:pPr>
        <w:spacing w:line="360" w:lineRule="auto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drawing>
          <wp:inline distT="0" distB="0" distL="0" distR="0" wp14:anchorId="31639376" wp14:editId="541CD808">
            <wp:extent cx="2619375" cy="590550"/>
            <wp:effectExtent l="0" t="0" r="0" b="0"/>
            <wp:docPr id="7" name="Рисунок 24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482">
        <w:rPr>
          <w:noProof/>
          <w:szCs w:val="24"/>
          <w:lang w:eastAsia="ru-RU"/>
        </w:rPr>
        <w:t xml:space="preserve">     </w:t>
      </w:r>
      <w:r w:rsidRPr="00AB7482">
        <w:rPr>
          <w:noProof/>
          <w:szCs w:val="24"/>
          <w:lang w:eastAsia="ru-RU"/>
        </w:rPr>
        <w:drawing>
          <wp:inline distT="0" distB="0" distL="0" distR="0" wp14:anchorId="7198844B" wp14:editId="031825D7">
            <wp:extent cx="2390775" cy="514350"/>
            <wp:effectExtent l="0" t="0" r="0" b="0"/>
            <wp:docPr id="8" name="Рисунок 25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BF452" w14:textId="77777777" w:rsidR="009522BD" w:rsidRPr="00AB7482" w:rsidRDefault="009522BD" w:rsidP="009522BD">
      <w:pPr>
        <w:spacing w:line="360" w:lineRule="auto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t>3                                                              4</w:t>
      </w:r>
    </w:p>
    <w:p w14:paraId="24D8D56B" w14:textId="77777777" w:rsidR="009522BD" w:rsidRPr="00AB7482" w:rsidRDefault="009522BD" w:rsidP="009522BD">
      <w:pPr>
        <w:spacing w:line="360" w:lineRule="auto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drawing>
          <wp:inline distT="0" distB="0" distL="0" distR="0" wp14:anchorId="50704E7E" wp14:editId="7F802A1D">
            <wp:extent cx="2200275" cy="628650"/>
            <wp:effectExtent l="0" t="0" r="0" b="0"/>
            <wp:docPr id="9" name="Рисунок 30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482">
        <w:rPr>
          <w:noProof/>
          <w:szCs w:val="24"/>
          <w:lang w:eastAsia="ru-RU"/>
        </w:rPr>
        <w:t xml:space="preserve">              </w:t>
      </w:r>
      <w:r w:rsidRPr="00AB7482">
        <w:rPr>
          <w:noProof/>
          <w:szCs w:val="24"/>
          <w:lang w:eastAsia="ru-RU"/>
        </w:rPr>
        <w:drawing>
          <wp:inline distT="0" distB="0" distL="0" distR="0" wp14:anchorId="72DC926B" wp14:editId="12EA04B1">
            <wp:extent cx="2457450" cy="600075"/>
            <wp:effectExtent l="0" t="0" r="0" b="0"/>
            <wp:docPr id="10" name="Рисунок 33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0255E" w14:textId="77777777" w:rsidR="009522BD" w:rsidRPr="00AB7482" w:rsidRDefault="009522BD" w:rsidP="009522BD">
      <w:pPr>
        <w:spacing w:line="360" w:lineRule="auto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t>5</w:t>
      </w:r>
    </w:p>
    <w:p w14:paraId="2C1C0FF4" w14:textId="77777777" w:rsidR="00CF23AF" w:rsidRPr="00AB7482" w:rsidRDefault="009522BD" w:rsidP="009522BD">
      <w:pPr>
        <w:spacing w:line="360" w:lineRule="auto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drawing>
          <wp:inline distT="0" distB="0" distL="0" distR="0" wp14:anchorId="36C2AA7B" wp14:editId="651302A7">
            <wp:extent cx="2905125" cy="609600"/>
            <wp:effectExtent l="0" t="0" r="0" b="0"/>
            <wp:docPr id="11" name="Рисунок 39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B8F0D" w14:textId="1D35982F" w:rsidR="009522BD" w:rsidRPr="00AB7482" w:rsidRDefault="009522BD" w:rsidP="009522BD">
      <w:pPr>
        <w:spacing w:line="360" w:lineRule="auto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t>6</w:t>
      </w:r>
    </w:p>
    <w:p w14:paraId="0B513A07" w14:textId="77777777" w:rsidR="00CF23AF" w:rsidRPr="00AB7482" w:rsidRDefault="009522BD" w:rsidP="00CF23AF">
      <w:pPr>
        <w:spacing w:line="360" w:lineRule="auto"/>
        <w:rPr>
          <w:noProof/>
          <w:szCs w:val="24"/>
          <w:lang w:eastAsia="ru-RU"/>
        </w:rPr>
      </w:pPr>
      <w:r w:rsidRPr="00AB7482">
        <w:rPr>
          <w:noProof/>
          <w:szCs w:val="24"/>
          <w:lang w:eastAsia="ru-RU"/>
        </w:rPr>
        <w:drawing>
          <wp:inline distT="0" distB="0" distL="0" distR="0" wp14:anchorId="2559B5EF" wp14:editId="7DA54F90">
            <wp:extent cx="3143250" cy="514350"/>
            <wp:effectExtent l="0" t="0" r="0" b="0"/>
            <wp:docPr id="12" name="Рисунок 41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4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1F2CE" w14:textId="375D2495" w:rsidR="00D653E4" w:rsidRDefault="00D653E4" w:rsidP="00CF23AF">
      <w:pPr>
        <w:spacing w:line="360" w:lineRule="auto"/>
        <w:rPr>
          <w:rFonts w:eastAsiaTheme="majorEastAsia" w:cstheme="majorBidi"/>
          <w:b/>
          <w:sz w:val="28"/>
          <w:szCs w:val="32"/>
        </w:rPr>
      </w:pPr>
      <w:r>
        <w:br w:type="page"/>
      </w:r>
    </w:p>
    <w:p w14:paraId="1D143725" w14:textId="0B281F99" w:rsidR="00AB7482" w:rsidRDefault="00471B18" w:rsidP="00AB7482">
      <w:pPr>
        <w:pStyle w:val="af3"/>
      </w:pPr>
      <w:bookmarkStart w:id="7" w:name="_Toc488234618"/>
      <w:r>
        <w:lastRenderedPageBreak/>
        <w:t>Экзамен по музыкальной литературе</w:t>
      </w:r>
      <w:bookmarkEnd w:id="7"/>
    </w:p>
    <w:p w14:paraId="2D1EF49A" w14:textId="77777777" w:rsidR="00AB7482" w:rsidRPr="00AB7482" w:rsidRDefault="00AB7482" w:rsidP="00471B18">
      <w:pPr>
        <w:pStyle w:val="2"/>
        <w:rPr>
          <w:rFonts w:eastAsiaTheme="minorHAnsi"/>
        </w:rPr>
      </w:pPr>
      <w:bookmarkStart w:id="8" w:name="_Toc488234619"/>
      <w:r w:rsidRPr="00AB7482">
        <w:rPr>
          <w:rFonts w:eastAsiaTheme="minorHAnsi"/>
        </w:rPr>
        <w:t>Объект оценивания:</w:t>
      </w:r>
      <w:bookmarkEnd w:id="8"/>
      <w:r w:rsidRPr="00AB7482">
        <w:rPr>
          <w:rFonts w:eastAsiaTheme="minorHAnsi"/>
        </w:rPr>
        <w:t xml:space="preserve"> </w:t>
      </w:r>
    </w:p>
    <w:p w14:paraId="179A7B4F" w14:textId="77777777" w:rsidR="00AB7482" w:rsidRPr="00AB7482" w:rsidRDefault="00AB7482" w:rsidP="00AB7482">
      <w:r w:rsidRPr="00AB7482">
        <w:t>1. Анализ незнакомого музыкального произведения (письменно).</w:t>
      </w:r>
    </w:p>
    <w:p w14:paraId="0FCB45F7" w14:textId="699F6422" w:rsidR="00AB7482" w:rsidRDefault="00AB7482" w:rsidP="00AB7482">
      <w:r w:rsidRPr="00AB7482">
        <w:t>2. Устный ответ.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7"/>
        <w:gridCol w:w="4607"/>
      </w:tblGrid>
      <w:tr w:rsidR="00AB7482" w14:paraId="66BAC0D2" w14:textId="77777777" w:rsidTr="006B7CDE">
        <w:trPr>
          <w:trHeight w:val="460"/>
          <w:jc w:val="center"/>
        </w:trPr>
        <w:tc>
          <w:tcPr>
            <w:tcW w:w="4607" w:type="dxa"/>
            <w:shd w:val="clear" w:color="auto" w:fill="auto"/>
            <w:vAlign w:val="center"/>
          </w:tcPr>
          <w:p w14:paraId="65C463BF" w14:textId="77777777" w:rsidR="00AB7482" w:rsidRPr="00722A5F" w:rsidRDefault="00AB7482" w:rsidP="006B7CDE">
            <w:pPr>
              <w:pStyle w:val="af5"/>
              <w:jc w:val="center"/>
              <w:rPr>
                <w:b/>
                <w:i/>
                <w:sz w:val="28"/>
                <w:szCs w:val="26"/>
              </w:rPr>
            </w:pPr>
            <w:r w:rsidRPr="00722A5F">
              <w:rPr>
                <w:b/>
                <w:i/>
                <w:sz w:val="28"/>
                <w:szCs w:val="26"/>
              </w:rPr>
              <w:t>Предмет оценивания</w:t>
            </w:r>
          </w:p>
        </w:tc>
        <w:tc>
          <w:tcPr>
            <w:tcW w:w="4607" w:type="dxa"/>
            <w:shd w:val="clear" w:color="auto" w:fill="auto"/>
            <w:vAlign w:val="center"/>
          </w:tcPr>
          <w:p w14:paraId="3A338D26" w14:textId="77777777" w:rsidR="00AB7482" w:rsidRPr="00722A5F" w:rsidRDefault="00AB7482" w:rsidP="006B7CDE">
            <w:pPr>
              <w:pStyle w:val="af5"/>
              <w:jc w:val="center"/>
              <w:rPr>
                <w:b/>
                <w:i/>
                <w:sz w:val="28"/>
                <w:szCs w:val="26"/>
              </w:rPr>
            </w:pPr>
            <w:r w:rsidRPr="00722A5F">
              <w:rPr>
                <w:b/>
                <w:i/>
                <w:sz w:val="28"/>
                <w:szCs w:val="26"/>
              </w:rPr>
              <w:t>Методы оценивания</w:t>
            </w:r>
          </w:p>
        </w:tc>
      </w:tr>
      <w:tr w:rsidR="00AB7482" w14:paraId="56D13E8C" w14:textId="77777777" w:rsidTr="006B7CDE">
        <w:trPr>
          <w:jc w:val="center"/>
        </w:trPr>
        <w:tc>
          <w:tcPr>
            <w:tcW w:w="4607" w:type="dxa"/>
            <w:shd w:val="clear" w:color="auto" w:fill="auto"/>
          </w:tcPr>
          <w:p w14:paraId="25842636" w14:textId="647BC8A5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t>первичные знания о роли и значении музыкального искусства в системе культуры, духовно-нравственном развитии человека;</w:t>
            </w:r>
          </w:p>
          <w:p w14:paraId="59BAAB00" w14:textId="0AE1BC96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t>знание творческих биографий зарубежных и отечественных композиторов согласно программным требованиям;</w:t>
            </w:r>
          </w:p>
          <w:p w14:paraId="693F007B" w14:textId="6C1A4B2D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(от эпохи барокко до современности);</w:t>
            </w:r>
          </w:p>
          <w:p w14:paraId="31025496" w14:textId="4EE41645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t xml:space="preserve">умение исполнять на музыкальном инструменте тематический материал пройденных музыкальных произведений; </w:t>
            </w:r>
          </w:p>
          <w:p w14:paraId="4173D988" w14:textId="5A16683D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      </w:r>
          </w:p>
          <w:p w14:paraId="146D047C" w14:textId="02010D82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      </w:r>
          </w:p>
          <w:p w14:paraId="3551C6DD" w14:textId="66191D3D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t xml:space="preserve">знание особенностей национальных традиций, фольклорных истоков музыки; </w:t>
            </w:r>
          </w:p>
          <w:p w14:paraId="1D46E082" w14:textId="2A6C5811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t>знание профессиональной музыкальной терминологии;</w:t>
            </w:r>
          </w:p>
          <w:p w14:paraId="431F94FF" w14:textId="53450A9A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t>сформированные основы эстетических взглядов, художественного вкуса, наличие интереса к музыкальному искусству и музыкальной деятельности;</w:t>
            </w:r>
          </w:p>
          <w:p w14:paraId="2DA3D633" w14:textId="4F8477AC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lastRenderedPageBreak/>
              <w:t xml:space="preserve">умение в устной и письменной форме излагать свои мысли о творчестве композиторов;  </w:t>
            </w:r>
          </w:p>
          <w:p w14:paraId="015D3B06" w14:textId="3D8FFE41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t>умение определять на слух фрагменты того или иного изученного музыкального произведения;</w:t>
            </w:r>
          </w:p>
          <w:p w14:paraId="70ADF625" w14:textId="1F52FCC9" w:rsidR="00AB7482" w:rsidRPr="00AB7482" w:rsidRDefault="00AB7482" w:rsidP="0066003E">
            <w:pPr>
              <w:pStyle w:val="a9"/>
              <w:numPr>
                <w:ilvl w:val="0"/>
                <w:numId w:val="9"/>
              </w:numPr>
              <w:ind w:left="0" w:firstLine="360"/>
              <w:rPr>
                <w:szCs w:val="24"/>
              </w:rPr>
            </w:pPr>
            <w:r w:rsidRPr="00AB7482">
              <w:rPr>
                <w:szCs w:val="24"/>
              </w:rPr>
      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</w:t>
            </w:r>
          </w:p>
        </w:tc>
        <w:tc>
          <w:tcPr>
            <w:tcW w:w="4607" w:type="dxa"/>
            <w:shd w:val="clear" w:color="auto" w:fill="auto"/>
          </w:tcPr>
          <w:p w14:paraId="5CC8E6A5" w14:textId="77777777" w:rsidR="00AB7482" w:rsidRPr="00471B18" w:rsidRDefault="00AB7482" w:rsidP="00471B18">
            <w:pPr>
              <w:ind w:hanging="24"/>
              <w:rPr>
                <w:rFonts w:eastAsia="Geeza Pro"/>
                <w:color w:val="000000"/>
                <w:szCs w:val="24"/>
              </w:rPr>
            </w:pPr>
            <w:r w:rsidRPr="00471B18">
              <w:rPr>
                <w:rFonts w:eastAsia="Geeza Pro"/>
                <w:color w:val="000000"/>
                <w:szCs w:val="24"/>
              </w:rPr>
              <w:lastRenderedPageBreak/>
              <w:t>Методом оценивания является выставление оценок за выполнение письменного анализа прослушанного незнакомого музыкального произведения и за устный ответ.</w:t>
            </w:r>
          </w:p>
          <w:p w14:paraId="22454167" w14:textId="77777777" w:rsidR="00AB7482" w:rsidRPr="00471B18" w:rsidRDefault="00AB7482" w:rsidP="00471B18">
            <w:pPr>
              <w:ind w:hanging="24"/>
              <w:rPr>
                <w:rFonts w:eastAsia="Geeza Pro"/>
                <w:color w:val="000000"/>
                <w:szCs w:val="24"/>
              </w:rPr>
            </w:pPr>
            <w:r w:rsidRPr="00471B18">
              <w:rPr>
                <w:rFonts w:eastAsia="Geeza Pro"/>
                <w:color w:val="000000"/>
                <w:szCs w:val="24"/>
              </w:rPr>
              <w:t>Оценивание проводит утвержденная распорядительным документом организации экзаменационная комиссия на основании разработанных требований к выпускному экзамену по музыкальной литературе.</w:t>
            </w:r>
          </w:p>
          <w:p w14:paraId="55EAD0C0" w14:textId="77777777" w:rsidR="00AB7482" w:rsidRPr="00471B18" w:rsidRDefault="00AB7482" w:rsidP="00471B18">
            <w:pPr>
              <w:pStyle w:val="af5"/>
              <w:spacing w:line="276" w:lineRule="auto"/>
              <w:rPr>
                <w:i/>
              </w:rPr>
            </w:pPr>
            <w:r w:rsidRPr="00471B18">
              <w:rPr>
                <w:i/>
              </w:rPr>
              <w:t>Анализ незнакомого музыкального произведения (письменно)</w:t>
            </w:r>
          </w:p>
          <w:p w14:paraId="2C5748C4" w14:textId="77777777" w:rsidR="00AB7482" w:rsidRPr="00471B18" w:rsidRDefault="00AB7482" w:rsidP="00471B18">
            <w:pPr>
              <w:pStyle w:val="af5"/>
              <w:spacing w:line="276" w:lineRule="auto"/>
            </w:pPr>
            <w:r w:rsidRPr="00471B18">
              <w:t>Примерный перечень вопросов:</w:t>
            </w:r>
          </w:p>
          <w:p w14:paraId="2B8F5A13" w14:textId="77777777" w:rsidR="00AB7482" w:rsidRPr="00471B18" w:rsidRDefault="00AB7482" w:rsidP="00471B18">
            <w:pPr>
              <w:pStyle w:val="af5"/>
              <w:tabs>
                <w:tab w:val="left" w:pos="87"/>
                <w:tab w:val="left" w:pos="350"/>
              </w:tabs>
              <w:spacing w:line="276" w:lineRule="auto"/>
            </w:pPr>
            <w:r w:rsidRPr="00471B18">
              <w:t>1. Общая характеристика музыкальных образов.</w:t>
            </w:r>
          </w:p>
          <w:p w14:paraId="357F60B2" w14:textId="77777777" w:rsidR="00AB7482" w:rsidRPr="00471B18" w:rsidRDefault="00AB7482" w:rsidP="00471B18">
            <w:pPr>
              <w:pStyle w:val="af5"/>
              <w:spacing w:line="276" w:lineRule="auto"/>
            </w:pPr>
            <w:r w:rsidRPr="00471B18">
              <w:t>2. Определение жанра.</w:t>
            </w:r>
          </w:p>
          <w:p w14:paraId="72AD65AD" w14:textId="77777777" w:rsidR="00AB7482" w:rsidRPr="00471B18" w:rsidRDefault="00AB7482" w:rsidP="00471B18">
            <w:pPr>
              <w:pStyle w:val="af5"/>
              <w:spacing w:line="276" w:lineRule="auto"/>
            </w:pPr>
            <w:r w:rsidRPr="00471B18">
              <w:t>3. Определение музыкальной формы.</w:t>
            </w:r>
          </w:p>
          <w:p w14:paraId="012295F6" w14:textId="77777777" w:rsidR="00AB7482" w:rsidRPr="00471B18" w:rsidRDefault="00AB7482" w:rsidP="00471B18">
            <w:pPr>
              <w:pStyle w:val="af5"/>
              <w:spacing w:line="276" w:lineRule="auto"/>
            </w:pPr>
            <w:r w:rsidRPr="00471B18">
              <w:t>4. Наиболее яркие выразительные средства.</w:t>
            </w:r>
          </w:p>
          <w:p w14:paraId="26DFB870" w14:textId="77777777" w:rsidR="00AB7482" w:rsidRPr="00471B18" w:rsidRDefault="00AB7482" w:rsidP="00471B18">
            <w:pPr>
              <w:pStyle w:val="af5"/>
              <w:spacing w:line="276" w:lineRule="auto"/>
            </w:pPr>
            <w:r w:rsidRPr="00471B18">
              <w:t>5. Стилевые особенности произведения.</w:t>
            </w:r>
          </w:p>
          <w:p w14:paraId="6FB371C2" w14:textId="77777777" w:rsidR="00AB7482" w:rsidRPr="00471B18" w:rsidRDefault="00AB7482" w:rsidP="00471B18">
            <w:pPr>
              <w:pStyle w:val="af5"/>
              <w:spacing w:line="276" w:lineRule="auto"/>
              <w:rPr>
                <w:i/>
              </w:rPr>
            </w:pPr>
            <w:r w:rsidRPr="00471B18">
              <w:rPr>
                <w:i/>
              </w:rPr>
              <w:t xml:space="preserve">Устный опрос может включать: </w:t>
            </w:r>
          </w:p>
          <w:p w14:paraId="52201959" w14:textId="77777777" w:rsidR="00AB7482" w:rsidRPr="00471B18" w:rsidRDefault="00AB7482" w:rsidP="00471B18">
            <w:pPr>
              <w:pStyle w:val="af5"/>
              <w:spacing w:line="276" w:lineRule="auto"/>
            </w:pPr>
            <w:r w:rsidRPr="00471B18">
              <w:t>- требование по иллюстрированию ответа тематическим материалом пройденных музыкальных произведений (исполнение на музыкальном инструменте);</w:t>
            </w:r>
          </w:p>
          <w:p w14:paraId="4AE88F60" w14:textId="2F8B5C3F" w:rsidR="00AB7482" w:rsidRPr="00722A5F" w:rsidRDefault="00AB7482" w:rsidP="00471B18">
            <w:pPr>
              <w:pStyle w:val="af5"/>
              <w:spacing w:line="276" w:lineRule="auto"/>
              <w:rPr>
                <w:sz w:val="26"/>
                <w:szCs w:val="26"/>
              </w:rPr>
            </w:pPr>
            <w:r w:rsidRPr="00471B18">
              <w:rPr>
                <w:lang w:eastAsia="en-US"/>
              </w:rPr>
              <w:t>- определение на слух фрагментов того или иного изуче</w:t>
            </w:r>
            <w:r w:rsidR="00471B18" w:rsidRPr="00471B18">
              <w:rPr>
                <w:lang w:eastAsia="en-US"/>
              </w:rPr>
              <w:t>нного музыкального произведения.</w:t>
            </w:r>
          </w:p>
        </w:tc>
      </w:tr>
    </w:tbl>
    <w:p w14:paraId="22D165E3" w14:textId="14EBE112" w:rsidR="00AB7482" w:rsidRDefault="00AB7482" w:rsidP="00AB7482"/>
    <w:p w14:paraId="06658A8D" w14:textId="67D24619" w:rsidR="00471B18" w:rsidRDefault="00471B18" w:rsidP="00471B18">
      <w:pPr>
        <w:pStyle w:val="2"/>
      </w:pPr>
      <w:bookmarkStart w:id="9" w:name="_Toc488234620"/>
      <w:r>
        <w:t>Примерный перечень вопросов к устному опросу по музыкальной литературе</w:t>
      </w:r>
      <w:bookmarkEnd w:id="9"/>
    </w:p>
    <w:p w14:paraId="0080F701" w14:textId="77777777" w:rsidR="00471B18" w:rsidRDefault="00471B18" w:rsidP="00471B18">
      <w:pPr>
        <w:spacing w:before="240"/>
      </w:pPr>
      <w:r>
        <w:t>Вариант 1</w:t>
      </w:r>
    </w:p>
    <w:p w14:paraId="6E90822E" w14:textId="1904AEB6" w:rsidR="00471B18" w:rsidRDefault="00471B18" w:rsidP="00471B18">
      <w:r>
        <w:t>1.</w:t>
      </w:r>
      <w:r>
        <w:tab/>
        <w:t>Каких композиторов и почему мы называем "венскими классиками"?</w:t>
      </w:r>
    </w:p>
    <w:p w14:paraId="38DF0DFB" w14:textId="77777777" w:rsidR="00471B18" w:rsidRDefault="00471B18" w:rsidP="00471B18">
      <w:r>
        <w:t>2.</w:t>
      </w:r>
      <w:r>
        <w:tab/>
        <w:t>Кто из великих композиторов был выдающимся музыкантом-исполнителем? (желательно указать страну и время, когда жил этот музыкант)</w:t>
      </w:r>
    </w:p>
    <w:p w14:paraId="60283185" w14:textId="77777777" w:rsidR="00471B18" w:rsidRDefault="00471B18" w:rsidP="00471B18">
      <w:r>
        <w:t>3.</w:t>
      </w:r>
      <w:r>
        <w:tab/>
        <w:t>Какие важные исторические события произошли в России в период жизни Глинки?</w:t>
      </w:r>
    </w:p>
    <w:p w14:paraId="0100A545" w14:textId="77777777" w:rsidR="00471B18" w:rsidRDefault="00471B18" w:rsidP="00471B18">
      <w:r>
        <w:t>4.</w:t>
      </w:r>
      <w:r>
        <w:tab/>
        <w:t>Назовите основные жанры русских народных песен. Кто из композиторов обращался к народному песенному творчеству?</w:t>
      </w:r>
    </w:p>
    <w:p w14:paraId="10D0F567" w14:textId="77777777" w:rsidR="00471B18" w:rsidRDefault="00471B18" w:rsidP="00471B18">
      <w:r>
        <w:t>5.</w:t>
      </w:r>
      <w:r>
        <w:tab/>
        <w:t>Какие виды оркестров вы знаете, в чем их различие?</w:t>
      </w:r>
    </w:p>
    <w:p w14:paraId="3B631FC6" w14:textId="77777777" w:rsidR="00471B18" w:rsidRDefault="00471B18" w:rsidP="00471B18">
      <w:r>
        <w:t>6.</w:t>
      </w:r>
      <w:r>
        <w:tab/>
        <w:t>Когда и где возникли первые консерватории в России, кем они основаны, чьи имена носят?</w:t>
      </w:r>
    </w:p>
    <w:p w14:paraId="64C6CC7A" w14:textId="77777777" w:rsidR="00471B18" w:rsidRDefault="00471B18" w:rsidP="00471B18">
      <w:r>
        <w:t>7.</w:t>
      </w:r>
      <w:r>
        <w:tab/>
        <w:t>Вспомните автора, название, жанр музыкальных произведений, посвященных картинам природы. Как мы называем музыку такого содержания?</w:t>
      </w:r>
    </w:p>
    <w:p w14:paraId="399F48E0" w14:textId="77777777" w:rsidR="00471B18" w:rsidRDefault="00471B18" w:rsidP="00471B18">
      <w:r>
        <w:t>8.</w:t>
      </w:r>
      <w:r>
        <w:tab/>
        <w:t>Вспомните произведения русских композиторов, в которых присутствуют образы Востока (напишите автора, жанр, название).</w:t>
      </w:r>
    </w:p>
    <w:p w14:paraId="2EBB8A13" w14:textId="77777777" w:rsidR="00471B18" w:rsidRDefault="00471B18" w:rsidP="00471B18">
      <w:r>
        <w:t>9.</w:t>
      </w:r>
      <w:r>
        <w:tab/>
        <w:t>У кого из композиторов есть циклы из 24 пьес, с чем связано такое количество?</w:t>
      </w:r>
    </w:p>
    <w:p w14:paraId="6BACC66D" w14:textId="5528183F" w:rsidR="00471B18" w:rsidRDefault="00471B18" w:rsidP="00471B18">
      <w:r>
        <w:t>10.</w:t>
      </w:r>
      <w:r>
        <w:tab/>
        <w:t>Объясните значение слова "финал" на примере инструментальных и оперных произведений.</w:t>
      </w:r>
    </w:p>
    <w:p w14:paraId="5E454765" w14:textId="77777777" w:rsidR="00471B18" w:rsidRDefault="00471B18" w:rsidP="00471B18">
      <w:r>
        <w:t>11.</w:t>
      </w:r>
      <w:r>
        <w:tab/>
        <w:t>Вспомните, партии каких мужских персонажей в опере исполняет женский голос (автор, название оперы, персонаж).</w:t>
      </w:r>
    </w:p>
    <w:p w14:paraId="22D0DB04" w14:textId="77777777" w:rsidR="00471B18" w:rsidRDefault="00471B18" w:rsidP="00471B18">
      <w:r>
        <w:t>12.</w:t>
      </w:r>
      <w:r>
        <w:tab/>
        <w:t>Что такое рондо, концерт, этюд (укажите по 2 значения каждого термина).</w:t>
      </w:r>
    </w:p>
    <w:p w14:paraId="416EDC74" w14:textId="77777777" w:rsidR="00471B18" w:rsidRDefault="00471B18" w:rsidP="00471B18">
      <w:r>
        <w:t>13.</w:t>
      </w:r>
      <w:r>
        <w:tab/>
        <w:t>В основе каких музыкальных форм лежат две темы? три темы?</w:t>
      </w:r>
    </w:p>
    <w:p w14:paraId="550C2A3A" w14:textId="77777777" w:rsidR="00471B18" w:rsidRDefault="00471B18" w:rsidP="00471B18">
      <w:r>
        <w:t>14.</w:t>
      </w:r>
      <w:r>
        <w:tab/>
        <w:t>В чем сходство и различие экспозиции и репризы сонатной формы?</w:t>
      </w:r>
    </w:p>
    <w:p w14:paraId="4EBCD5FA" w14:textId="77777777" w:rsidR="00471B18" w:rsidRDefault="00471B18" w:rsidP="00471B18">
      <w:r>
        <w:t>15.</w:t>
      </w:r>
      <w:r>
        <w:tab/>
        <w:t>В чем отличие ариозо от арии? Приведите примеры ариозо.</w:t>
      </w:r>
    </w:p>
    <w:p w14:paraId="3D69A8AB" w14:textId="77777777" w:rsidR="00471B18" w:rsidRDefault="00471B18" w:rsidP="00471B18">
      <w:r>
        <w:t>16.</w:t>
      </w:r>
      <w:r>
        <w:tab/>
        <w:t>Какие музыкальные произведения возникли как отклик на современные исторические события (автор, жанр, название)?</w:t>
      </w:r>
    </w:p>
    <w:p w14:paraId="19788197" w14:textId="77777777" w:rsidR="00471B18" w:rsidRDefault="00471B18" w:rsidP="00471B18">
      <w:r>
        <w:t>17.</w:t>
      </w:r>
      <w:r>
        <w:tab/>
        <w:t>Назовите известные Вам концертные залы, находящиеся в городах России.</w:t>
      </w:r>
    </w:p>
    <w:p w14:paraId="3F102CB0" w14:textId="77777777" w:rsidR="00471B18" w:rsidRDefault="00471B18" w:rsidP="00471B18">
      <w:r>
        <w:t>18.</w:t>
      </w:r>
      <w:r>
        <w:tab/>
        <w:t>Какое произведение старинной музыки включено в вашу экзаменационную программу? Что вы знаете об авторе (страна, годы жизни), жанр, форма произведения.</w:t>
      </w:r>
    </w:p>
    <w:p w14:paraId="6A8F2391" w14:textId="5262F2AD" w:rsidR="00471B18" w:rsidRDefault="00471B18" w:rsidP="00471B18">
      <w:pPr>
        <w:spacing w:before="240"/>
      </w:pPr>
      <w:r>
        <w:t>Вариант 2</w:t>
      </w:r>
    </w:p>
    <w:p w14:paraId="10546465" w14:textId="77777777" w:rsidR="00471B18" w:rsidRDefault="00471B18" w:rsidP="00471B18">
      <w:r>
        <w:lastRenderedPageBreak/>
        <w:t>1.</w:t>
      </w:r>
      <w:r>
        <w:tab/>
        <w:t>Назовите русских композиторов рубежа XIX-XX веков. Кто из них являлся также выдающимся исполнителем.</w:t>
      </w:r>
    </w:p>
    <w:p w14:paraId="109C2DB1" w14:textId="77777777" w:rsidR="00471B18" w:rsidRDefault="00471B18" w:rsidP="00471B18">
      <w:r>
        <w:t>2.</w:t>
      </w:r>
      <w:r>
        <w:tab/>
        <w:t>Кто из композиторов писал книги, научные труды, статьи о музыке (желательно указать названия книг).</w:t>
      </w:r>
    </w:p>
    <w:p w14:paraId="52919F37" w14:textId="77777777" w:rsidR="00471B18" w:rsidRDefault="00471B18" w:rsidP="00471B18">
      <w:r>
        <w:t>3.</w:t>
      </w:r>
      <w:r>
        <w:tab/>
        <w:t xml:space="preserve">Перечислите произведения, созданные на сюжеты произведений </w:t>
      </w:r>
      <w:proofErr w:type="spellStart"/>
      <w:r>
        <w:t>А.С.Пушкина</w:t>
      </w:r>
      <w:proofErr w:type="spellEnd"/>
      <w:r>
        <w:t xml:space="preserve"> (автор, жанр, название).</w:t>
      </w:r>
    </w:p>
    <w:p w14:paraId="3795D87F" w14:textId="596F2FEA" w:rsidR="00471B18" w:rsidRDefault="00471B18" w:rsidP="00471B18">
      <w:r>
        <w:t>4.</w:t>
      </w:r>
      <w:r>
        <w:tab/>
        <w:t>Объясните значения слов "фортепианное трио", "струнный квартет", "фортепианный квинтет". Кто из композиторов писал произведения для данных составов?</w:t>
      </w:r>
    </w:p>
    <w:p w14:paraId="0A9F5FF9" w14:textId="77FCB7BE" w:rsidR="00471B18" w:rsidRDefault="00471B18" w:rsidP="00471B18">
      <w:r>
        <w:t>5.</w:t>
      </w:r>
      <w:r>
        <w:tab/>
        <w:t>В творчестве каких композиторов встречается жанр "поэма"? Укажите автора, название произведения и состав исполнителей.</w:t>
      </w:r>
    </w:p>
    <w:p w14:paraId="1F319326" w14:textId="77777777" w:rsidR="00471B18" w:rsidRDefault="00471B18" w:rsidP="00471B18">
      <w:r>
        <w:t>6.</w:t>
      </w:r>
      <w:r>
        <w:tab/>
        <w:t>Какие вы знаете музыкальные произведения, имеющие несколько исполнительских редакций?</w:t>
      </w:r>
    </w:p>
    <w:p w14:paraId="4BE6DB6A" w14:textId="70028514" w:rsidR="00471B18" w:rsidRDefault="00471B18" w:rsidP="00471B18">
      <w:r>
        <w:t>7.</w:t>
      </w:r>
      <w:r>
        <w:tab/>
        <w:t>Объясните значение слова "цикл". Приведите примеры различных циклов.</w:t>
      </w:r>
    </w:p>
    <w:p w14:paraId="727C5DB4" w14:textId="045EFF07" w:rsidR="00471B18" w:rsidRDefault="00471B18" w:rsidP="00471B18">
      <w:r>
        <w:t>8.</w:t>
      </w:r>
      <w:r>
        <w:tab/>
        <w:t>Назовите указанные ниже произведения в порядке их создания: "Евгений Онегин", "Шехерезада", "Иван Сусанин", Первая симфония Чайковского, "Борис Годунов", "Руслан и Людмила", "Русалка".</w:t>
      </w:r>
    </w:p>
    <w:p w14:paraId="2823A752" w14:textId="77777777" w:rsidR="00471B18" w:rsidRDefault="00471B18" w:rsidP="00471B18">
      <w:r>
        <w:t>9.</w:t>
      </w:r>
      <w:r>
        <w:tab/>
        <w:t>Вспомните музыкальные произведения, в которых композитор при помощи музыкальных средств изобразил сцены сражения (автор, жанр, название). Как называются сцены, изображающие сражение в живописи, музыке?</w:t>
      </w:r>
    </w:p>
    <w:p w14:paraId="7AD6C209" w14:textId="77777777" w:rsidR="00471B18" w:rsidRDefault="00471B18" w:rsidP="00471B18">
      <w:r>
        <w:t>10.</w:t>
      </w:r>
      <w:r>
        <w:tab/>
        <w:t xml:space="preserve">Какое важное историческое событие оказало влияние на мировоззрение и творчество </w:t>
      </w:r>
      <w:proofErr w:type="spellStart"/>
      <w:r>
        <w:t>Л.В.Бетховена</w:t>
      </w:r>
      <w:proofErr w:type="spellEnd"/>
      <w:r>
        <w:t>?</w:t>
      </w:r>
    </w:p>
    <w:p w14:paraId="1BDEDDE4" w14:textId="77777777" w:rsidR="00471B18" w:rsidRDefault="00471B18" w:rsidP="00471B18">
      <w:r>
        <w:t>11.</w:t>
      </w:r>
      <w:r>
        <w:tab/>
        <w:t>В чем сходство и в чем отличие заключительной партии и коды?</w:t>
      </w:r>
    </w:p>
    <w:p w14:paraId="4FF328CD" w14:textId="77777777" w:rsidR="00471B18" w:rsidRDefault="00471B18" w:rsidP="00471B18">
      <w:r>
        <w:t>12.</w:t>
      </w:r>
      <w:r>
        <w:tab/>
        <w:t>Перечислите оперы: с историческими сюжетами, со сказочными сюжетами (автор, название).</w:t>
      </w:r>
    </w:p>
    <w:p w14:paraId="3E712A6C" w14:textId="77777777" w:rsidR="00471B18" w:rsidRDefault="00471B18" w:rsidP="00471B18">
      <w:r>
        <w:t>13.</w:t>
      </w:r>
      <w:r>
        <w:tab/>
        <w:t>Кто из известных отечественных композиторов конца XIX – начала XX века получил образование в консерватории, и кто сам преподавал в консерватории?</w:t>
      </w:r>
    </w:p>
    <w:p w14:paraId="167544EF" w14:textId="77777777" w:rsidR="00471B18" w:rsidRDefault="00471B18" w:rsidP="00471B18">
      <w:r>
        <w:t>14.</w:t>
      </w:r>
      <w:r>
        <w:tab/>
        <w:t>Какие темы в сонатной форме звучат в основной тональности?</w:t>
      </w:r>
    </w:p>
    <w:p w14:paraId="2BE2342E" w14:textId="77777777" w:rsidR="00471B18" w:rsidRDefault="00471B18" w:rsidP="00471B18">
      <w:r>
        <w:t>15.</w:t>
      </w:r>
      <w:r>
        <w:tab/>
        <w:t>Что такое партитура, в каком порядке записываются в партитуре музыкальные инструменты?</w:t>
      </w:r>
    </w:p>
    <w:p w14:paraId="1FF89AC2" w14:textId="77777777" w:rsidR="00471B18" w:rsidRDefault="00471B18" w:rsidP="00471B18">
      <w:r>
        <w:t>16.</w:t>
      </w:r>
      <w:r>
        <w:tab/>
        <w:t>Что такое клавир, квартет (укажите по 2 значения каждого термина).</w:t>
      </w:r>
    </w:p>
    <w:p w14:paraId="1F55DA59" w14:textId="77777777" w:rsidR="00471B18" w:rsidRDefault="00471B18" w:rsidP="00471B18">
      <w:r>
        <w:t>17.</w:t>
      </w:r>
      <w:r>
        <w:tab/>
        <w:t>Назовите известные музыкальные музеи, укажите, где они находятся.</w:t>
      </w:r>
    </w:p>
    <w:p w14:paraId="3BA641F4" w14:textId="77777777" w:rsidR="00471B18" w:rsidRDefault="00471B18" w:rsidP="00471B18">
      <w:r>
        <w:t>18.</w:t>
      </w:r>
      <w:r>
        <w:tab/>
        <w:t>Какие этюды включены в вашу экзаменационную программу? Напишите, что вы знаете об авторах (страна, годы жизни).</w:t>
      </w:r>
    </w:p>
    <w:p w14:paraId="743CFB43" w14:textId="63E337BB" w:rsidR="00471B18" w:rsidRDefault="00471B18" w:rsidP="00471B18">
      <w:pPr>
        <w:spacing w:before="240"/>
        <w:contextualSpacing w:val="0"/>
      </w:pPr>
      <w:r>
        <w:t>Вариант 3</w:t>
      </w:r>
    </w:p>
    <w:p w14:paraId="6280406F" w14:textId="777B237D" w:rsidR="00471B18" w:rsidRDefault="00471B18" w:rsidP="00471B18">
      <w:r>
        <w:t>1.</w:t>
      </w:r>
      <w:r>
        <w:tab/>
        <w:t xml:space="preserve"> Когда и где существовала "Могучая кучка", кто входил в ее состав, кому принадлежит это название?</w:t>
      </w:r>
    </w:p>
    <w:p w14:paraId="6D34CF58" w14:textId="77777777" w:rsidR="00471B18" w:rsidRDefault="00471B18" w:rsidP="00471B18">
      <w:r>
        <w:t>2.</w:t>
      </w:r>
      <w:r>
        <w:tab/>
        <w:t>Какие произведения мы называем программными? Какие признаки указывают на то, что это программное произведение?  Приведите несколько примеров (автор, жанр, название).</w:t>
      </w:r>
    </w:p>
    <w:p w14:paraId="1E0347D3" w14:textId="77777777" w:rsidR="00471B18" w:rsidRDefault="00471B18" w:rsidP="00471B18">
      <w:r>
        <w:t>3.</w:t>
      </w:r>
      <w:r>
        <w:tab/>
        <w:t>Кто из великих композиторов жил в XVIII веке, в каких странах?</w:t>
      </w:r>
    </w:p>
    <w:p w14:paraId="7EE73002" w14:textId="77777777" w:rsidR="00471B18" w:rsidRDefault="00471B18" w:rsidP="00471B18">
      <w:r>
        <w:t>4.</w:t>
      </w:r>
      <w:r>
        <w:tab/>
        <w:t xml:space="preserve">Какие важные исторические события произошли за время жизни </w:t>
      </w:r>
      <w:proofErr w:type="spellStart"/>
      <w:r>
        <w:t>С.С.Прокофьева</w:t>
      </w:r>
      <w:proofErr w:type="spellEnd"/>
      <w:r>
        <w:t>?</w:t>
      </w:r>
    </w:p>
    <w:p w14:paraId="0629AC13" w14:textId="4A4C2F07" w:rsidR="00471B18" w:rsidRDefault="00471B18" w:rsidP="00471B18">
      <w:r>
        <w:t>5.</w:t>
      </w:r>
      <w:r>
        <w:tab/>
        <w:t>В какой исторической последовательности возникли данные жанры: симфония, концертная увертюра, опера, концерт.</w:t>
      </w:r>
    </w:p>
    <w:p w14:paraId="07BB0562" w14:textId="77777777" w:rsidR="00471B18" w:rsidRDefault="00471B18" w:rsidP="00471B18">
      <w:r>
        <w:lastRenderedPageBreak/>
        <w:t>6.</w:t>
      </w:r>
      <w:r>
        <w:tab/>
        <w:t>Что вы знаете об Антоне и Николае Рубинштейнах, в чем значение их деятельности для отечественной музыки?</w:t>
      </w:r>
    </w:p>
    <w:p w14:paraId="2CCA4816" w14:textId="77777777" w:rsidR="00471B18" w:rsidRDefault="00471B18" w:rsidP="00471B18">
      <w:r>
        <w:t>7.</w:t>
      </w:r>
      <w:r>
        <w:tab/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14:paraId="673C3268" w14:textId="77777777" w:rsidR="00471B18" w:rsidRDefault="00471B18" w:rsidP="00471B18">
      <w:r>
        <w:t>8.</w:t>
      </w:r>
      <w:r>
        <w:tab/>
        <w:t>Приведите примеры симфонических произведений, в которых звучит хор (назовите автора, жанр, какой текст использован).</w:t>
      </w:r>
    </w:p>
    <w:p w14:paraId="0B66A563" w14:textId="77777777" w:rsidR="00471B18" w:rsidRDefault="00471B18" w:rsidP="00471B18">
      <w:r>
        <w:t>9.</w:t>
      </w:r>
      <w:r>
        <w:tab/>
        <w:t>В чем сходство и в чем различие сонаты и симфонии?</w:t>
      </w:r>
    </w:p>
    <w:p w14:paraId="7BE38620" w14:textId="77777777" w:rsidR="00471B18" w:rsidRDefault="00471B18" w:rsidP="00471B18">
      <w:r>
        <w:t>10.</w:t>
      </w:r>
      <w:r>
        <w:tab/>
        <w:t>В основе каких музыкальных форм лежит одна тема?</w:t>
      </w:r>
    </w:p>
    <w:p w14:paraId="629D7E8C" w14:textId="77777777" w:rsidR="00471B18" w:rsidRDefault="00471B18" w:rsidP="00471B18">
      <w:r>
        <w:t>11.</w:t>
      </w:r>
      <w:r>
        <w:tab/>
        <w:t xml:space="preserve">Назовите музыкальные произведения, написанные на сюжеты </w:t>
      </w:r>
      <w:proofErr w:type="spellStart"/>
      <w:r>
        <w:t>Н.В.Гоголя</w:t>
      </w:r>
      <w:proofErr w:type="spellEnd"/>
      <w:r>
        <w:t xml:space="preserve"> (автор, название, жанр).</w:t>
      </w:r>
    </w:p>
    <w:p w14:paraId="4F0CA3B0" w14:textId="77777777" w:rsidR="00471B18" w:rsidRDefault="00471B18" w:rsidP="00471B18">
      <w:r>
        <w:t>12.</w:t>
      </w:r>
      <w:r>
        <w:tab/>
        <w:t>Какие вы знаете неоконченные произведения? Почему они остались незавершенными? Завершил ли их кто-нибудь?</w:t>
      </w:r>
    </w:p>
    <w:p w14:paraId="32F0872E" w14:textId="7FD90F74" w:rsidR="00471B18" w:rsidRDefault="00471B18" w:rsidP="00471B18">
      <w:r>
        <w:t>13.</w:t>
      </w:r>
      <w:r>
        <w:tab/>
        <w:t xml:space="preserve">Завершите: "Имя </w:t>
      </w:r>
      <w:proofErr w:type="spellStart"/>
      <w:r>
        <w:t>П.И.Чайковского</w:t>
      </w:r>
      <w:proofErr w:type="spellEnd"/>
      <w:r>
        <w:t xml:space="preserve"> присвоено…"</w:t>
      </w:r>
    </w:p>
    <w:p w14:paraId="507ECD4C" w14:textId="77777777" w:rsidR="00471B18" w:rsidRDefault="00471B18" w:rsidP="00471B18">
      <w:r>
        <w:t>14.</w:t>
      </w:r>
      <w:r>
        <w:tab/>
        <w:t>Назовите группы инструментов симфонического оркестра. Какие инструменты используются в оркестре, но не входят ни в одну из этих групп?</w:t>
      </w:r>
    </w:p>
    <w:p w14:paraId="2B96B16E" w14:textId="77777777" w:rsidR="00471B18" w:rsidRDefault="00471B18" w:rsidP="00471B18">
      <w:r>
        <w:t>15.</w:t>
      </w:r>
      <w:r>
        <w:tab/>
        <w:t>По каким признакам можно найти начало репризы в произведении?</w:t>
      </w:r>
    </w:p>
    <w:p w14:paraId="4F21941D" w14:textId="321B7E71" w:rsidR="00471B18" w:rsidRDefault="00471B18" w:rsidP="00471B18">
      <w:r>
        <w:t>16.</w:t>
      </w:r>
      <w:r>
        <w:tab/>
        <w:t xml:space="preserve">Объясните термины: </w:t>
      </w:r>
      <w:proofErr w:type="spellStart"/>
      <w:r>
        <w:t>лейттема</w:t>
      </w:r>
      <w:proofErr w:type="spellEnd"/>
      <w:r>
        <w:t xml:space="preserve">, </w:t>
      </w:r>
      <w:proofErr w:type="gramStart"/>
      <w:r>
        <w:t>каденция,  речитатив</w:t>
      </w:r>
      <w:proofErr w:type="gramEnd"/>
      <w:r>
        <w:t>,   органный пункт.</w:t>
      </w:r>
    </w:p>
    <w:p w14:paraId="563BFD7E" w14:textId="77777777" w:rsidR="00471B18" w:rsidRDefault="00471B18" w:rsidP="00471B18">
      <w:r>
        <w:t>17.</w:t>
      </w:r>
      <w:r>
        <w:tab/>
        <w:t>Назовите музыкальные театры Москвы.</w:t>
      </w:r>
    </w:p>
    <w:p w14:paraId="5678A643" w14:textId="77777777" w:rsidR="00471B18" w:rsidRDefault="00471B18" w:rsidP="00471B18">
      <w:r>
        <w:t>18.</w:t>
      </w:r>
      <w:r>
        <w:tab/>
        <w:t>Какое произведение крупной формы входит в вашу экзаменационную программу? Что вы знаете об авторе? Сколько частей в этом произведении, в каких тональностях написаны?</w:t>
      </w:r>
    </w:p>
    <w:p w14:paraId="2845CEBD" w14:textId="3E3C35E1" w:rsidR="00471B18" w:rsidRDefault="00471B18" w:rsidP="00471B18">
      <w:pPr>
        <w:pStyle w:val="2"/>
        <w:spacing w:before="240"/>
      </w:pPr>
      <w:bookmarkStart w:id="10" w:name="_Toc488234621"/>
      <w:r>
        <w:t>Примерный перечень музыкальных произведений для проведения анализа незнакомого музыкального произведения</w:t>
      </w:r>
      <w:bookmarkEnd w:id="10"/>
    </w:p>
    <w:p w14:paraId="1918FF34" w14:textId="2FF2327B" w:rsidR="00471B18" w:rsidRDefault="00471B18" w:rsidP="00471B18">
      <w:r>
        <w:t>1.</w:t>
      </w:r>
      <w:r>
        <w:tab/>
      </w:r>
      <w:proofErr w:type="spellStart"/>
      <w:r>
        <w:t>С.С.Прокофьев</w:t>
      </w:r>
      <w:proofErr w:type="spellEnd"/>
      <w:r>
        <w:t xml:space="preserve"> "Мимолетности" (на выбор)</w:t>
      </w:r>
    </w:p>
    <w:p w14:paraId="6F033FDC" w14:textId="578FC669" w:rsidR="00471B18" w:rsidRDefault="00471B18" w:rsidP="00471B18">
      <w:r>
        <w:t>2.</w:t>
      </w:r>
      <w:r>
        <w:tab/>
      </w:r>
      <w:proofErr w:type="spellStart"/>
      <w:r>
        <w:t>П.И.Чайковский</w:t>
      </w:r>
      <w:proofErr w:type="spellEnd"/>
      <w:r>
        <w:t xml:space="preserve"> "Серенада для струнного оркестра" (на выбор)</w:t>
      </w:r>
    </w:p>
    <w:p w14:paraId="6AB5D02F" w14:textId="77777777" w:rsidR="00471B18" w:rsidRDefault="00471B18" w:rsidP="00471B18">
      <w:r>
        <w:t>3.</w:t>
      </w:r>
      <w:r>
        <w:tab/>
      </w:r>
      <w:proofErr w:type="spellStart"/>
      <w:r>
        <w:t>А.К.Лядов</w:t>
      </w:r>
      <w:proofErr w:type="spellEnd"/>
      <w:r>
        <w:t xml:space="preserve"> Прелюдии (на выбор)</w:t>
      </w:r>
    </w:p>
    <w:p w14:paraId="5C007F41" w14:textId="51223376" w:rsidR="00471B18" w:rsidRDefault="00471B18" w:rsidP="00471B18">
      <w:r>
        <w:t>4.</w:t>
      </w:r>
      <w:r>
        <w:tab/>
      </w:r>
      <w:proofErr w:type="spellStart"/>
      <w:r>
        <w:t>А.П.Бородин</w:t>
      </w:r>
      <w:proofErr w:type="spellEnd"/>
      <w:r>
        <w:t xml:space="preserve"> "Маленькая сюита" (части на выбор)</w:t>
      </w:r>
    </w:p>
    <w:p w14:paraId="1A1EB4D6" w14:textId="7DF6242A" w:rsidR="00471B18" w:rsidRDefault="00471B18" w:rsidP="00471B18">
      <w:r>
        <w:t>5.</w:t>
      </w:r>
      <w:r>
        <w:tab/>
      </w:r>
      <w:proofErr w:type="spellStart"/>
      <w:r>
        <w:t>Ж.Бизе</w:t>
      </w:r>
      <w:proofErr w:type="spellEnd"/>
      <w:r>
        <w:t xml:space="preserve"> "</w:t>
      </w:r>
      <w:proofErr w:type="spellStart"/>
      <w:r>
        <w:t>Арлезианка</w:t>
      </w:r>
      <w:proofErr w:type="spellEnd"/>
      <w:r>
        <w:t>". Сюита № 1: Менуэт</w:t>
      </w:r>
    </w:p>
    <w:p w14:paraId="270C2F84" w14:textId="47CB929E" w:rsidR="00471B18" w:rsidRDefault="00471B18" w:rsidP="00471B18">
      <w:r>
        <w:t>6.</w:t>
      </w:r>
      <w:r>
        <w:tab/>
      </w:r>
      <w:proofErr w:type="spellStart"/>
      <w:r>
        <w:t>Р.Вагнер</w:t>
      </w:r>
      <w:proofErr w:type="spellEnd"/>
      <w:r>
        <w:t xml:space="preserve"> "Лоэнгрин". Вступление к 3 действию</w:t>
      </w:r>
    </w:p>
    <w:p w14:paraId="19879028" w14:textId="78E55B45" w:rsidR="00471B18" w:rsidRDefault="00471B18" w:rsidP="00471B18">
      <w:r>
        <w:t>7.</w:t>
      </w:r>
      <w:r>
        <w:tab/>
        <w:t>Дж. Верди "Травиата". Прелюдия</w:t>
      </w:r>
    </w:p>
    <w:p w14:paraId="00B200AA" w14:textId="09F5D12A" w:rsidR="00471B18" w:rsidRDefault="00471B18" w:rsidP="00471B18">
      <w:r>
        <w:t>8.</w:t>
      </w:r>
      <w:r>
        <w:tab/>
      </w:r>
      <w:proofErr w:type="spellStart"/>
      <w:r>
        <w:t>А.И.Хачатурян</w:t>
      </w:r>
      <w:proofErr w:type="spellEnd"/>
      <w:r>
        <w:t xml:space="preserve"> "Вальс" из музыки к драме </w:t>
      </w:r>
      <w:proofErr w:type="spellStart"/>
      <w:r>
        <w:t>М.Ю.Лермонтова</w:t>
      </w:r>
      <w:proofErr w:type="spellEnd"/>
      <w:r>
        <w:t xml:space="preserve"> "Маскарад"</w:t>
      </w:r>
    </w:p>
    <w:p w14:paraId="47D01ABA" w14:textId="7ECF3FF1" w:rsidR="00471B18" w:rsidRDefault="00471B18" w:rsidP="00471B18">
      <w:r>
        <w:t>9.</w:t>
      </w:r>
      <w:r>
        <w:tab/>
      </w:r>
      <w:proofErr w:type="spellStart"/>
      <w:r>
        <w:t>М.И.Глинка</w:t>
      </w:r>
      <w:proofErr w:type="spellEnd"/>
      <w:r>
        <w:t xml:space="preserve"> Ноктюрн "Разлука"</w:t>
      </w:r>
    </w:p>
    <w:p w14:paraId="38263573" w14:textId="566E81C2" w:rsidR="00471B18" w:rsidRPr="00CF23AF" w:rsidRDefault="00471B18" w:rsidP="00471B18">
      <w:r>
        <w:t>10.</w:t>
      </w:r>
      <w:r>
        <w:tab/>
      </w:r>
      <w:proofErr w:type="spellStart"/>
      <w:r>
        <w:t>М.И.Глинка</w:t>
      </w:r>
      <w:proofErr w:type="spellEnd"/>
      <w:r>
        <w:t xml:space="preserve"> Вариации на тему русской народной песни "Среди долины </w:t>
      </w:r>
      <w:proofErr w:type="spellStart"/>
      <w:r>
        <w:t>ровныя</w:t>
      </w:r>
      <w:proofErr w:type="spellEnd"/>
      <w:r>
        <w:t>"</w:t>
      </w:r>
    </w:p>
    <w:sectPr w:rsidR="00471B18" w:rsidRPr="00CF23AF" w:rsidSect="00EA7116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E85C4" w14:textId="77777777" w:rsidR="00B57CA0" w:rsidRDefault="00B57CA0" w:rsidP="00AB7482">
      <w:pPr>
        <w:spacing w:line="240" w:lineRule="auto"/>
      </w:pPr>
      <w:r>
        <w:separator/>
      </w:r>
    </w:p>
  </w:endnote>
  <w:endnote w:type="continuationSeparator" w:id="0">
    <w:p w14:paraId="63B01511" w14:textId="77777777" w:rsidR="00B57CA0" w:rsidRDefault="00B57CA0" w:rsidP="00AB74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7252990"/>
      <w:docPartObj>
        <w:docPartGallery w:val="Page Numbers (Bottom of Page)"/>
        <w:docPartUnique/>
      </w:docPartObj>
    </w:sdtPr>
    <w:sdtContent>
      <w:p w14:paraId="1134A3C9" w14:textId="35FF7C56" w:rsidR="00AB7482" w:rsidRDefault="00AB7482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F29">
          <w:rPr>
            <w:noProof/>
          </w:rPr>
          <w:t>14</w:t>
        </w:r>
        <w:r>
          <w:fldChar w:fldCharType="end"/>
        </w:r>
      </w:p>
    </w:sdtContent>
  </w:sdt>
  <w:p w14:paraId="4FA193E9" w14:textId="4EBE0317" w:rsidR="00AB7482" w:rsidRDefault="00AB7482" w:rsidP="00AB7482">
    <w:pPr>
      <w:pStyle w:val="af8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2D295" w14:textId="77777777" w:rsidR="00B57CA0" w:rsidRDefault="00B57CA0" w:rsidP="00AB7482">
      <w:pPr>
        <w:spacing w:line="240" w:lineRule="auto"/>
      </w:pPr>
      <w:r>
        <w:separator/>
      </w:r>
    </w:p>
  </w:footnote>
  <w:footnote w:type="continuationSeparator" w:id="0">
    <w:p w14:paraId="783AEB20" w14:textId="77777777" w:rsidR="00B57CA0" w:rsidRDefault="00B57CA0" w:rsidP="00AB74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1C78"/>
    <w:multiLevelType w:val="hybridMultilevel"/>
    <w:tmpl w:val="B84CEED4"/>
    <w:lvl w:ilvl="0" w:tplc="F1C48468">
      <w:start w:val="1"/>
      <w:numFmt w:val="upperRoman"/>
      <w:pStyle w:val="1"/>
      <w:lvlText w:val="%1."/>
      <w:lvlJc w:val="right"/>
      <w:pPr>
        <w:ind w:left="1429" w:hanging="360"/>
      </w:pPr>
      <w:rPr>
        <w:rFonts w:hint="default"/>
        <w:b/>
        <w:i w:val="0"/>
        <w:color w:val="000000" w:themeColor="text1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867E85"/>
    <w:multiLevelType w:val="hybridMultilevel"/>
    <w:tmpl w:val="323690BA"/>
    <w:lvl w:ilvl="0" w:tplc="9AEAA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927AE"/>
    <w:multiLevelType w:val="hybridMultilevel"/>
    <w:tmpl w:val="2EEC71A6"/>
    <w:lvl w:ilvl="0" w:tplc="58D8BA5A">
      <w:start w:val="1"/>
      <w:numFmt w:val="decimal"/>
      <w:pStyle w:val="3"/>
      <w:lvlText w:val="%1."/>
      <w:lvlJc w:val="left"/>
      <w:pPr>
        <w:ind w:left="1429" w:hanging="360"/>
      </w:pPr>
      <w:rPr>
        <w:rFonts w:ascii="Times New Roman" w:hAnsi="Times New Roman" w:hint="default"/>
        <w:b/>
        <w:i w:val="0"/>
        <w:color w:val="000000" w:themeColor="text1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075277E"/>
    <w:multiLevelType w:val="hybridMultilevel"/>
    <w:tmpl w:val="A406F23A"/>
    <w:lvl w:ilvl="0" w:tplc="9AEAA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67469"/>
    <w:multiLevelType w:val="hybridMultilevel"/>
    <w:tmpl w:val="6F0CB05A"/>
    <w:lvl w:ilvl="0" w:tplc="9AEAA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E6AB8"/>
    <w:multiLevelType w:val="hybridMultilevel"/>
    <w:tmpl w:val="7542CBF6"/>
    <w:lvl w:ilvl="0" w:tplc="33689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305F10"/>
    <w:multiLevelType w:val="hybridMultilevel"/>
    <w:tmpl w:val="08E6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82062"/>
    <w:multiLevelType w:val="hybridMultilevel"/>
    <w:tmpl w:val="FE662FF4"/>
    <w:lvl w:ilvl="0" w:tplc="9AEAA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D0B06"/>
    <w:multiLevelType w:val="hybridMultilevel"/>
    <w:tmpl w:val="21066FB2"/>
    <w:lvl w:ilvl="0" w:tplc="9AEAA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7AA5"/>
    <w:multiLevelType w:val="hybridMultilevel"/>
    <w:tmpl w:val="BC1632D4"/>
    <w:lvl w:ilvl="0" w:tplc="9AEAA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828577">
    <w:abstractNumId w:val="0"/>
  </w:num>
  <w:num w:numId="2" w16cid:durableId="557866443">
    <w:abstractNumId w:val="2"/>
  </w:num>
  <w:num w:numId="3" w16cid:durableId="644969839">
    <w:abstractNumId w:val="4"/>
  </w:num>
  <w:num w:numId="4" w16cid:durableId="241793735">
    <w:abstractNumId w:val="7"/>
  </w:num>
  <w:num w:numId="5" w16cid:durableId="1269779873">
    <w:abstractNumId w:val="9"/>
  </w:num>
  <w:num w:numId="6" w16cid:durableId="1042023172">
    <w:abstractNumId w:val="6"/>
  </w:num>
  <w:num w:numId="7" w16cid:durableId="1951664177">
    <w:abstractNumId w:val="1"/>
  </w:num>
  <w:num w:numId="8" w16cid:durableId="893927392">
    <w:abstractNumId w:val="3"/>
  </w:num>
  <w:num w:numId="9" w16cid:durableId="914358902">
    <w:abstractNumId w:val="8"/>
  </w:num>
  <w:num w:numId="10" w16cid:durableId="133098199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E46"/>
    <w:rsid w:val="00004F85"/>
    <w:rsid w:val="000222B5"/>
    <w:rsid w:val="00024FC4"/>
    <w:rsid w:val="000318A1"/>
    <w:rsid w:val="0005005F"/>
    <w:rsid w:val="00056879"/>
    <w:rsid w:val="00067329"/>
    <w:rsid w:val="00072D5A"/>
    <w:rsid w:val="000771DB"/>
    <w:rsid w:val="00082B1B"/>
    <w:rsid w:val="000A3AE9"/>
    <w:rsid w:val="000B3100"/>
    <w:rsid w:val="000B7270"/>
    <w:rsid w:val="000C5936"/>
    <w:rsid w:val="000F1747"/>
    <w:rsid w:val="00105F31"/>
    <w:rsid w:val="00117CC7"/>
    <w:rsid w:val="001200CC"/>
    <w:rsid w:val="00122FF3"/>
    <w:rsid w:val="00126E36"/>
    <w:rsid w:val="001449BC"/>
    <w:rsid w:val="0015436F"/>
    <w:rsid w:val="00161DD6"/>
    <w:rsid w:val="001853AB"/>
    <w:rsid w:val="001919A3"/>
    <w:rsid w:val="00193BA0"/>
    <w:rsid w:val="001B2194"/>
    <w:rsid w:val="001B381C"/>
    <w:rsid w:val="001C0D48"/>
    <w:rsid w:val="001D242C"/>
    <w:rsid w:val="001D3583"/>
    <w:rsid w:val="001D38CA"/>
    <w:rsid w:val="001E7DDF"/>
    <w:rsid w:val="001F43FF"/>
    <w:rsid w:val="00202A7E"/>
    <w:rsid w:val="0020354B"/>
    <w:rsid w:val="0021064B"/>
    <w:rsid w:val="00216C55"/>
    <w:rsid w:val="00247619"/>
    <w:rsid w:val="00255D35"/>
    <w:rsid w:val="0027173D"/>
    <w:rsid w:val="002902D0"/>
    <w:rsid w:val="002956B4"/>
    <w:rsid w:val="002A702A"/>
    <w:rsid w:val="002A7C7C"/>
    <w:rsid w:val="002B557C"/>
    <w:rsid w:val="002E323D"/>
    <w:rsid w:val="003160B8"/>
    <w:rsid w:val="00322605"/>
    <w:rsid w:val="00350E75"/>
    <w:rsid w:val="00391CDB"/>
    <w:rsid w:val="003A6D8D"/>
    <w:rsid w:val="003A7B0B"/>
    <w:rsid w:val="003B6580"/>
    <w:rsid w:val="003D52E5"/>
    <w:rsid w:val="003D6BCE"/>
    <w:rsid w:val="003D6DAB"/>
    <w:rsid w:val="003E1C36"/>
    <w:rsid w:val="003E3F36"/>
    <w:rsid w:val="003E6177"/>
    <w:rsid w:val="00404A23"/>
    <w:rsid w:val="00407F9E"/>
    <w:rsid w:val="004125CE"/>
    <w:rsid w:val="00413F15"/>
    <w:rsid w:val="00414FC3"/>
    <w:rsid w:val="00451021"/>
    <w:rsid w:val="0045333E"/>
    <w:rsid w:val="0045393B"/>
    <w:rsid w:val="0046602E"/>
    <w:rsid w:val="0046667D"/>
    <w:rsid w:val="00471B18"/>
    <w:rsid w:val="0049305A"/>
    <w:rsid w:val="004A0F69"/>
    <w:rsid w:val="004A5B30"/>
    <w:rsid w:val="004B50A1"/>
    <w:rsid w:val="004D4856"/>
    <w:rsid w:val="004D7EE1"/>
    <w:rsid w:val="00501AD0"/>
    <w:rsid w:val="00521CED"/>
    <w:rsid w:val="005223E4"/>
    <w:rsid w:val="005278D0"/>
    <w:rsid w:val="00550B0F"/>
    <w:rsid w:val="00551A41"/>
    <w:rsid w:val="00551F1E"/>
    <w:rsid w:val="00581596"/>
    <w:rsid w:val="005850DB"/>
    <w:rsid w:val="0059435F"/>
    <w:rsid w:val="005B242E"/>
    <w:rsid w:val="005C001A"/>
    <w:rsid w:val="005D1D9D"/>
    <w:rsid w:val="005E244E"/>
    <w:rsid w:val="00605DF9"/>
    <w:rsid w:val="006321DD"/>
    <w:rsid w:val="006402D4"/>
    <w:rsid w:val="00640C98"/>
    <w:rsid w:val="00652BB5"/>
    <w:rsid w:val="00657F4C"/>
    <w:rsid w:val="0066003E"/>
    <w:rsid w:val="00661696"/>
    <w:rsid w:val="0066445D"/>
    <w:rsid w:val="00674B29"/>
    <w:rsid w:val="0067756C"/>
    <w:rsid w:val="00686E46"/>
    <w:rsid w:val="006A233A"/>
    <w:rsid w:val="006A47E8"/>
    <w:rsid w:val="006C56D7"/>
    <w:rsid w:val="006C57B7"/>
    <w:rsid w:val="006F5AF0"/>
    <w:rsid w:val="007071F6"/>
    <w:rsid w:val="00722A6D"/>
    <w:rsid w:val="007236F4"/>
    <w:rsid w:val="00726A96"/>
    <w:rsid w:val="00744B24"/>
    <w:rsid w:val="00762E47"/>
    <w:rsid w:val="00770E99"/>
    <w:rsid w:val="0078203B"/>
    <w:rsid w:val="00791802"/>
    <w:rsid w:val="007A4F71"/>
    <w:rsid w:val="007A577E"/>
    <w:rsid w:val="007B14B4"/>
    <w:rsid w:val="007B1D93"/>
    <w:rsid w:val="007F26A5"/>
    <w:rsid w:val="008127E1"/>
    <w:rsid w:val="00822054"/>
    <w:rsid w:val="0082421D"/>
    <w:rsid w:val="00836392"/>
    <w:rsid w:val="0084392F"/>
    <w:rsid w:val="008470AD"/>
    <w:rsid w:val="00857931"/>
    <w:rsid w:val="00866EB8"/>
    <w:rsid w:val="0088756A"/>
    <w:rsid w:val="008A59A8"/>
    <w:rsid w:val="008D2790"/>
    <w:rsid w:val="008D62C4"/>
    <w:rsid w:val="008F1DDD"/>
    <w:rsid w:val="008F3323"/>
    <w:rsid w:val="0090062D"/>
    <w:rsid w:val="009006D1"/>
    <w:rsid w:val="0090155E"/>
    <w:rsid w:val="009202DC"/>
    <w:rsid w:val="00920714"/>
    <w:rsid w:val="009225C2"/>
    <w:rsid w:val="00934A4B"/>
    <w:rsid w:val="00942DDF"/>
    <w:rsid w:val="00945CFF"/>
    <w:rsid w:val="009522BD"/>
    <w:rsid w:val="009628C8"/>
    <w:rsid w:val="009C7658"/>
    <w:rsid w:val="009D0D07"/>
    <w:rsid w:val="009D2DA3"/>
    <w:rsid w:val="009F077A"/>
    <w:rsid w:val="00A14FFE"/>
    <w:rsid w:val="00A26E1A"/>
    <w:rsid w:val="00A31F29"/>
    <w:rsid w:val="00A50D8D"/>
    <w:rsid w:val="00A67CB4"/>
    <w:rsid w:val="00A762D0"/>
    <w:rsid w:val="00AA55DA"/>
    <w:rsid w:val="00AA717C"/>
    <w:rsid w:val="00AB21F6"/>
    <w:rsid w:val="00AB7482"/>
    <w:rsid w:val="00AC11A5"/>
    <w:rsid w:val="00AD5D5B"/>
    <w:rsid w:val="00AE2994"/>
    <w:rsid w:val="00AF36B5"/>
    <w:rsid w:val="00B022DE"/>
    <w:rsid w:val="00B1534D"/>
    <w:rsid w:val="00B435C8"/>
    <w:rsid w:val="00B46924"/>
    <w:rsid w:val="00B5129F"/>
    <w:rsid w:val="00B5749E"/>
    <w:rsid w:val="00B57CA0"/>
    <w:rsid w:val="00B64531"/>
    <w:rsid w:val="00BA01B0"/>
    <w:rsid w:val="00BD1227"/>
    <w:rsid w:val="00BD4602"/>
    <w:rsid w:val="00BF6538"/>
    <w:rsid w:val="00C04F37"/>
    <w:rsid w:val="00C260C8"/>
    <w:rsid w:val="00C31B6A"/>
    <w:rsid w:val="00C36443"/>
    <w:rsid w:val="00C4517C"/>
    <w:rsid w:val="00C45A33"/>
    <w:rsid w:val="00C47737"/>
    <w:rsid w:val="00C50023"/>
    <w:rsid w:val="00C73A9C"/>
    <w:rsid w:val="00C76452"/>
    <w:rsid w:val="00C90B11"/>
    <w:rsid w:val="00CA13EF"/>
    <w:rsid w:val="00CA3A57"/>
    <w:rsid w:val="00CB37AD"/>
    <w:rsid w:val="00CC0394"/>
    <w:rsid w:val="00CC2E5C"/>
    <w:rsid w:val="00CD2319"/>
    <w:rsid w:val="00CD59FB"/>
    <w:rsid w:val="00CF23AF"/>
    <w:rsid w:val="00D01A8E"/>
    <w:rsid w:val="00D030FE"/>
    <w:rsid w:val="00D0694C"/>
    <w:rsid w:val="00D5071C"/>
    <w:rsid w:val="00D628C7"/>
    <w:rsid w:val="00D653E4"/>
    <w:rsid w:val="00D70F2D"/>
    <w:rsid w:val="00D75D9C"/>
    <w:rsid w:val="00D777EB"/>
    <w:rsid w:val="00D93ACB"/>
    <w:rsid w:val="00DB7F19"/>
    <w:rsid w:val="00DD11BF"/>
    <w:rsid w:val="00DD25A9"/>
    <w:rsid w:val="00DD676A"/>
    <w:rsid w:val="00DE0013"/>
    <w:rsid w:val="00DE3DFB"/>
    <w:rsid w:val="00DE61B3"/>
    <w:rsid w:val="00E07D49"/>
    <w:rsid w:val="00E1509B"/>
    <w:rsid w:val="00E40ACF"/>
    <w:rsid w:val="00E94D77"/>
    <w:rsid w:val="00E96DD5"/>
    <w:rsid w:val="00EA40F3"/>
    <w:rsid w:val="00EA7116"/>
    <w:rsid w:val="00EB1221"/>
    <w:rsid w:val="00EC08CA"/>
    <w:rsid w:val="00EE7744"/>
    <w:rsid w:val="00EF4778"/>
    <w:rsid w:val="00F02664"/>
    <w:rsid w:val="00F12C7A"/>
    <w:rsid w:val="00F12CF5"/>
    <w:rsid w:val="00F3666A"/>
    <w:rsid w:val="00F477B4"/>
    <w:rsid w:val="00F50814"/>
    <w:rsid w:val="00F8330B"/>
    <w:rsid w:val="00F97077"/>
    <w:rsid w:val="00FA6D72"/>
    <w:rsid w:val="00FD0CCE"/>
    <w:rsid w:val="00FD3871"/>
    <w:rsid w:val="00FD4F3F"/>
    <w:rsid w:val="00FD6F5E"/>
    <w:rsid w:val="00FE1E59"/>
    <w:rsid w:val="00FE249B"/>
    <w:rsid w:val="00FE77A9"/>
    <w:rsid w:val="00FE79BA"/>
    <w:rsid w:val="00FF00CA"/>
    <w:rsid w:val="00FF0850"/>
    <w:rsid w:val="00FF1459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9C85A"/>
  <w15:docId w15:val="{15732A32-057A-40DF-8A51-C3118A2F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B29"/>
    <w:pPr>
      <w:spacing w:after="0" w:line="276" w:lineRule="auto"/>
      <w:ind w:firstLine="709"/>
      <w:contextualSpacing/>
      <w:jc w:val="both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674B29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aliases w:val="2 Подзаголовок"/>
    <w:basedOn w:val="a"/>
    <w:next w:val="a"/>
    <w:link w:val="20"/>
    <w:uiPriority w:val="9"/>
    <w:unhideWhenUsed/>
    <w:qFormat/>
    <w:rsid w:val="001B2194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1 Подзаголовок"/>
    <w:basedOn w:val="a"/>
    <w:next w:val="a"/>
    <w:link w:val="30"/>
    <w:uiPriority w:val="9"/>
    <w:unhideWhenUsed/>
    <w:qFormat/>
    <w:rsid w:val="00674B29"/>
    <w:pPr>
      <w:keepNext/>
      <w:keepLines/>
      <w:numPr>
        <w:numId w:val="2"/>
      </w:numPr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B29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20">
    <w:name w:val="Заголовок 2 Знак"/>
    <w:aliases w:val="2 Подзаголовок Знак"/>
    <w:basedOn w:val="a0"/>
    <w:link w:val="2"/>
    <w:uiPriority w:val="9"/>
    <w:rsid w:val="001B2194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30">
    <w:name w:val="Заголовок 3 Знак"/>
    <w:aliases w:val="1 Подзаголовок Знак"/>
    <w:basedOn w:val="a0"/>
    <w:link w:val="3"/>
    <w:uiPriority w:val="9"/>
    <w:rsid w:val="00674B29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table" w:styleId="a3">
    <w:name w:val="Table Grid"/>
    <w:basedOn w:val="a1"/>
    <w:uiPriority w:val="39"/>
    <w:rsid w:val="00B43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3160B8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16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TOC Heading"/>
    <w:basedOn w:val="1"/>
    <w:next w:val="a"/>
    <w:uiPriority w:val="39"/>
    <w:unhideWhenUsed/>
    <w:qFormat/>
    <w:rsid w:val="003160B8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657F4C"/>
    <w:pPr>
      <w:tabs>
        <w:tab w:val="left" w:pos="851"/>
        <w:tab w:val="right" w:leader="dot" w:pos="9639"/>
      </w:tabs>
      <w:ind w:left="426" w:right="-284" w:hanging="284"/>
    </w:pPr>
  </w:style>
  <w:style w:type="character" w:styleId="a7">
    <w:name w:val="Hyperlink"/>
    <w:basedOn w:val="a0"/>
    <w:uiPriority w:val="99"/>
    <w:unhideWhenUsed/>
    <w:rsid w:val="003160B8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57F4C"/>
    <w:pPr>
      <w:tabs>
        <w:tab w:val="right" w:leader="dot" w:pos="9639"/>
      </w:tabs>
      <w:ind w:left="-142" w:right="-284" w:hanging="567"/>
    </w:pPr>
  </w:style>
  <w:style w:type="paragraph" w:styleId="a8">
    <w:name w:val="No Spacing"/>
    <w:aliases w:val="Табличный"/>
    <w:uiPriority w:val="1"/>
    <w:qFormat/>
    <w:rsid w:val="00726A96"/>
    <w:pPr>
      <w:spacing w:after="0" w:line="240" w:lineRule="auto"/>
    </w:pPr>
    <w:rPr>
      <w:rFonts w:ascii="Times New Roman" w:hAnsi="Times New Roman"/>
      <w:color w:val="000000" w:themeColor="text1"/>
      <w:sz w:val="20"/>
    </w:rPr>
  </w:style>
  <w:style w:type="paragraph" w:styleId="31">
    <w:name w:val="toc 3"/>
    <w:basedOn w:val="a"/>
    <w:next w:val="a"/>
    <w:autoRedefine/>
    <w:uiPriority w:val="39"/>
    <w:unhideWhenUsed/>
    <w:rsid w:val="00674B29"/>
    <w:pPr>
      <w:tabs>
        <w:tab w:val="left" w:pos="1760"/>
        <w:tab w:val="right" w:leader="dot" w:pos="9345"/>
      </w:tabs>
      <w:spacing w:after="100"/>
      <w:ind w:left="567" w:hanging="283"/>
    </w:pPr>
  </w:style>
  <w:style w:type="paragraph" w:customStyle="1" w:styleId="ConsPlusNormal">
    <w:name w:val="ConsPlusNormal"/>
    <w:rsid w:val="00D03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6177"/>
    <w:pPr>
      <w:ind w:left="720"/>
    </w:pPr>
  </w:style>
  <w:style w:type="paragraph" w:styleId="aa">
    <w:name w:val="Balloon Text"/>
    <w:basedOn w:val="a"/>
    <w:link w:val="ab"/>
    <w:uiPriority w:val="99"/>
    <w:semiHidden/>
    <w:unhideWhenUsed/>
    <w:rsid w:val="00D75D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5D9C"/>
    <w:rPr>
      <w:rFonts w:ascii="Segoe UI" w:hAnsi="Segoe UI" w:cs="Segoe UI"/>
      <w:color w:val="000000" w:themeColor="text1"/>
      <w:sz w:val="18"/>
      <w:szCs w:val="18"/>
    </w:rPr>
  </w:style>
  <w:style w:type="paragraph" w:customStyle="1" w:styleId="ac">
    <w:name w:val="ПДО абзац"/>
    <w:basedOn w:val="a"/>
    <w:link w:val="ad"/>
    <w:qFormat/>
    <w:rsid w:val="00DD11BF"/>
  </w:style>
  <w:style w:type="character" w:customStyle="1" w:styleId="ad">
    <w:name w:val="ПДО абзац Знак"/>
    <w:basedOn w:val="a0"/>
    <w:link w:val="ac"/>
    <w:rsid w:val="00DD11BF"/>
    <w:rPr>
      <w:rFonts w:ascii="Times New Roman" w:hAnsi="Times New Roman"/>
      <w:color w:val="000000" w:themeColor="text1"/>
      <w:sz w:val="24"/>
    </w:rPr>
  </w:style>
  <w:style w:type="character" w:styleId="ae">
    <w:name w:val="annotation reference"/>
    <w:basedOn w:val="a0"/>
    <w:uiPriority w:val="99"/>
    <w:semiHidden/>
    <w:unhideWhenUsed/>
    <w:rsid w:val="003E3F3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E3F3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E3F36"/>
    <w:rPr>
      <w:rFonts w:ascii="Times New Roman" w:hAnsi="Times New Roman"/>
      <w:color w:val="000000" w:themeColor="text1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E3F3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E3F36"/>
    <w:rPr>
      <w:rFonts w:ascii="Times New Roman" w:hAnsi="Times New Roman"/>
      <w:b/>
      <w:bCs/>
      <w:color w:val="000000" w:themeColor="text1"/>
      <w:sz w:val="20"/>
      <w:szCs w:val="20"/>
    </w:rPr>
  </w:style>
  <w:style w:type="paragraph" w:customStyle="1" w:styleId="af3">
    <w:name w:val="ОП Заголовок"/>
    <w:basedOn w:val="1"/>
    <w:link w:val="af4"/>
    <w:qFormat/>
    <w:rsid w:val="003A6D8D"/>
    <w:rPr>
      <w:rFonts w:cs="Times New Roman"/>
    </w:rPr>
  </w:style>
  <w:style w:type="character" w:customStyle="1" w:styleId="af4">
    <w:name w:val="ОП Заголовок Знак"/>
    <w:basedOn w:val="10"/>
    <w:link w:val="af3"/>
    <w:rsid w:val="003A6D8D"/>
    <w:rPr>
      <w:rFonts w:ascii="Times New Roman" w:eastAsiaTheme="majorEastAsia" w:hAnsi="Times New Roman" w:cs="Times New Roman"/>
      <w:b/>
      <w:color w:val="000000" w:themeColor="text1"/>
      <w:sz w:val="28"/>
      <w:szCs w:val="32"/>
    </w:rPr>
  </w:style>
  <w:style w:type="paragraph" w:customStyle="1" w:styleId="12">
    <w:name w:val="Абзац списка1"/>
    <w:basedOn w:val="a"/>
    <w:rsid w:val="009522BD"/>
    <w:pPr>
      <w:suppressAutoHyphens/>
      <w:spacing w:after="200"/>
      <w:ind w:left="720" w:firstLine="0"/>
      <w:contextualSpacing w:val="0"/>
      <w:jc w:val="left"/>
    </w:pPr>
    <w:rPr>
      <w:rFonts w:ascii="Calibri" w:eastAsia="Calibri" w:hAnsi="Calibri" w:cs="Times New Roman"/>
      <w:color w:val="auto"/>
      <w:kern w:val="1"/>
      <w:sz w:val="22"/>
      <w:lang w:eastAsia="hi-IN" w:bidi="hi-IN"/>
    </w:rPr>
  </w:style>
  <w:style w:type="paragraph" w:customStyle="1" w:styleId="af5">
    <w:name w:val="Содержимое таблицы"/>
    <w:basedOn w:val="a"/>
    <w:rsid w:val="009522BD"/>
    <w:pPr>
      <w:suppressLineNumbers/>
      <w:suppressAutoHyphens/>
      <w:spacing w:line="100" w:lineRule="atLeast"/>
      <w:ind w:firstLine="0"/>
      <w:contextualSpacing w:val="0"/>
      <w:jc w:val="left"/>
    </w:pPr>
    <w:rPr>
      <w:rFonts w:eastAsia="Times New Roman" w:cs="Times New Roman"/>
      <w:color w:val="auto"/>
      <w:kern w:val="1"/>
      <w:szCs w:val="24"/>
      <w:lang w:eastAsia="hi-IN" w:bidi="hi-IN"/>
    </w:rPr>
  </w:style>
  <w:style w:type="paragraph" w:styleId="af6">
    <w:name w:val="header"/>
    <w:basedOn w:val="a"/>
    <w:link w:val="af7"/>
    <w:uiPriority w:val="99"/>
    <w:unhideWhenUsed/>
    <w:rsid w:val="00AB7482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AB7482"/>
    <w:rPr>
      <w:rFonts w:ascii="Times New Roman" w:hAnsi="Times New Roman"/>
      <w:color w:val="000000" w:themeColor="text1"/>
      <w:sz w:val="24"/>
    </w:rPr>
  </w:style>
  <w:style w:type="paragraph" w:styleId="af8">
    <w:name w:val="footer"/>
    <w:basedOn w:val="a"/>
    <w:link w:val="af9"/>
    <w:uiPriority w:val="99"/>
    <w:unhideWhenUsed/>
    <w:rsid w:val="00AB7482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AB7482"/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E490-0113-4C0A-A5A6-FA31E9A62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2918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Некрасов Константин</dc:creator>
  <cp:keywords/>
  <dc:description/>
  <cp:lastModifiedBy>Нина Чистякова</cp:lastModifiedBy>
  <cp:revision>9</cp:revision>
  <cp:lastPrinted>2017-01-31T17:10:00Z</cp:lastPrinted>
  <dcterms:created xsi:type="dcterms:W3CDTF">2017-07-19T10:44:00Z</dcterms:created>
  <dcterms:modified xsi:type="dcterms:W3CDTF">2022-09-15T13:36:00Z</dcterms:modified>
</cp:coreProperties>
</file>