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29" w:type="dxa"/>
        <w:tblInd w:w="0" w:type="dxa"/>
        <w:tblLayout w:type="fixed"/>
        <w:tblLook w:val="0400"/>
      </w:tblPr>
      <w:tblGrid>
        <w:gridCol w:w="9329"/>
      </w:tblGrid>
      <w:tr w:rsidR="00041251" w:rsidTr="00281EF2">
        <w:trPr>
          <w:trHeight w:val="14765"/>
        </w:trPr>
        <w:tc>
          <w:tcPr>
            <w:tcW w:w="9329" w:type="dxa"/>
          </w:tcPr>
          <w:p w:rsidR="00041251" w:rsidRDefault="00041251" w:rsidP="00041251">
            <w:pPr>
              <w:pStyle w:val="normal"/>
              <w:spacing w:line="360" w:lineRule="auto"/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 КУЛЬТУРЫ ГОРОДА МОСКВЫ</w:t>
            </w:r>
          </w:p>
          <w:p w:rsidR="00041251" w:rsidRDefault="00041251" w:rsidP="00041251">
            <w:pPr>
              <w:pStyle w:val="normal"/>
              <w:spacing w:line="360" w:lineRule="auto"/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бюджетное учреждение дополнительного образования города Москвы "Московская городская детская музыкальная  школа имени И.О.</w:t>
            </w:r>
            <w:r w:rsidRPr="000412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Дунаевского"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заседании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педагогического совета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"</w:t>
            </w:r>
            <w:r w:rsidR="00F80B12" w:rsidRPr="00EC36C2">
              <w:rPr>
                <w:sz w:val="28"/>
                <w:szCs w:val="28"/>
              </w:rPr>
              <w:t>1</w:t>
            </w:r>
            <w:r w:rsidR="00F93280" w:rsidRPr="00F9328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"</w:t>
            </w:r>
            <w:r w:rsidR="00F80B12">
              <w:rPr>
                <w:sz w:val="28"/>
                <w:szCs w:val="28"/>
              </w:rPr>
              <w:t xml:space="preserve"> июня</w:t>
            </w:r>
            <w:r>
              <w:rPr>
                <w:sz w:val="28"/>
                <w:szCs w:val="28"/>
              </w:rPr>
              <w:t xml:space="preserve"> 20</w:t>
            </w:r>
            <w:r w:rsidRPr="00041251">
              <w:rPr>
                <w:sz w:val="28"/>
                <w:szCs w:val="28"/>
              </w:rPr>
              <w:t>2</w:t>
            </w:r>
            <w:r w:rsidR="00F93280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г.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УТВЕРЖДАЮ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ГБУДО г. Москвы</w:t>
            </w:r>
          </w:p>
          <w:p w:rsidR="00041251" w:rsidRPr="00BA2A63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"МГДМШ</w:t>
            </w:r>
            <w:r w:rsidRPr="00BA2A63">
              <w:rPr>
                <w:sz w:val="28"/>
                <w:szCs w:val="28"/>
              </w:rPr>
              <w:t xml:space="preserve"> им. И.О.</w:t>
            </w:r>
            <w:r>
              <w:rPr>
                <w:sz w:val="28"/>
                <w:szCs w:val="28"/>
              </w:rPr>
              <w:t xml:space="preserve"> Дунаевского</w:t>
            </w: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_______________А.Н.Краси</w:t>
            </w:r>
            <w:proofErr w:type="spellEnd"/>
          </w:p>
          <w:p w:rsid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jc w:val="right"/>
              <w:rPr>
                <w:sz w:val="28"/>
                <w:szCs w:val="28"/>
              </w:rPr>
            </w:pPr>
          </w:p>
          <w:p w:rsidR="00041251" w:rsidRDefault="00041251" w:rsidP="00041251">
            <w:pPr>
              <w:pStyle w:val="normal"/>
              <w:spacing w:line="360" w:lineRule="auto"/>
              <w:contextualSpacing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F80B12">
              <w:rPr>
                <w:sz w:val="28"/>
                <w:szCs w:val="28"/>
              </w:rPr>
              <w:t>1</w:t>
            </w:r>
            <w:r w:rsidR="00F93280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" </w:t>
            </w:r>
            <w:r w:rsidR="00F80B12">
              <w:rPr>
                <w:sz w:val="28"/>
                <w:szCs w:val="28"/>
              </w:rPr>
              <w:t>июня</w:t>
            </w:r>
            <w:r>
              <w:rPr>
                <w:sz w:val="28"/>
                <w:szCs w:val="28"/>
              </w:rPr>
              <w:t xml:space="preserve"> 20</w:t>
            </w:r>
            <w:r w:rsidRPr="00041251">
              <w:rPr>
                <w:sz w:val="28"/>
                <w:szCs w:val="28"/>
              </w:rPr>
              <w:t>2</w:t>
            </w:r>
            <w:r w:rsidR="00F93280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г.</w:t>
            </w:r>
          </w:p>
          <w:p w:rsidR="00041251" w:rsidRDefault="00041251" w:rsidP="00041251">
            <w:pPr>
              <w:pStyle w:val="a3"/>
              <w:spacing w:line="360" w:lineRule="auto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Дополнительная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предпрофессиональная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общеобразовательная программа в области музыкального искусства</w:t>
            </w:r>
          </w:p>
          <w:p w:rsidR="00041251" w:rsidRDefault="00041251" w:rsidP="00041251">
            <w:pPr>
              <w:pStyle w:val="a3"/>
              <w:spacing w:line="360" w:lineRule="auto"/>
              <w:ind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"Народные инструменты"</w:t>
            </w: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</w:p>
          <w:p w:rsidR="00041251" w:rsidRPr="00F80B12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  <w:r w:rsidRPr="00041251">
              <w:rPr>
                <w:sz w:val="32"/>
                <w:szCs w:val="32"/>
              </w:rPr>
              <w:t xml:space="preserve">                                    </w:t>
            </w:r>
            <w:r>
              <w:rPr>
                <w:sz w:val="32"/>
                <w:szCs w:val="32"/>
              </w:rPr>
              <w:t>Фонды оценочных средств</w:t>
            </w: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sz w:val="32"/>
                <w:szCs w:val="32"/>
              </w:rPr>
            </w:pPr>
          </w:p>
          <w:p w:rsidR="00041251" w:rsidRPr="00041251" w:rsidRDefault="00041251" w:rsidP="00041251">
            <w:pPr>
              <w:pStyle w:val="normal"/>
              <w:spacing w:line="360" w:lineRule="auto"/>
              <w:ind w:firstLine="0"/>
              <w:contextualSpacing w:val="0"/>
              <w:rPr>
                <w:b/>
                <w:sz w:val="32"/>
                <w:szCs w:val="32"/>
              </w:rPr>
            </w:pPr>
          </w:p>
          <w:p w:rsidR="00041251" w:rsidRPr="00F93280" w:rsidRDefault="00041251" w:rsidP="00F93280">
            <w:pPr>
              <w:pStyle w:val="normal"/>
              <w:spacing w:line="360" w:lineRule="auto"/>
              <w:contextualSpacing w:val="0"/>
              <w:jc w:val="center"/>
              <w:rPr>
                <w:sz w:val="28"/>
                <w:szCs w:val="28"/>
                <w:lang w:val="en-US"/>
              </w:rPr>
            </w:pPr>
            <w:r w:rsidRPr="00041251">
              <w:t>МОСКВА 202</w:t>
            </w:r>
            <w:r w:rsidR="00F93280">
              <w:rPr>
                <w:lang w:val="en-US"/>
              </w:rPr>
              <w:t>3</w:t>
            </w:r>
          </w:p>
        </w:tc>
      </w:tr>
    </w:tbl>
    <w:p w:rsidR="00C900E5" w:rsidRDefault="00A04DF0">
      <w:pPr>
        <w:pStyle w:val="normal"/>
        <w:contextualSpacing w:val="0"/>
      </w:pPr>
      <w:r>
        <w:lastRenderedPageBreak/>
        <w:t>Разработчики:</w:t>
      </w:r>
    </w:p>
    <w:p w:rsidR="00C900E5" w:rsidRDefault="00A04DF0">
      <w:pPr>
        <w:pStyle w:val="normal"/>
        <w:contextualSpacing w:val="0"/>
      </w:pPr>
      <w:proofErr w:type="spellStart"/>
      <w:r>
        <w:t>И.Е.Домогацкая</w:t>
      </w:r>
      <w:proofErr w:type="spellEnd"/>
      <w:r>
        <w:t>, генеральный директор Института развития образования в сфере культуры и искусства, кандидат педагогических наук;</w:t>
      </w:r>
    </w:p>
    <w:p w:rsidR="00C900E5" w:rsidRDefault="00A04DF0">
      <w:pPr>
        <w:pStyle w:val="normal"/>
        <w:contextualSpacing w:val="0"/>
      </w:pPr>
      <w:proofErr w:type="spellStart"/>
      <w:r>
        <w:t>Н.В.Солдатикова</w:t>
      </w:r>
      <w:proofErr w:type="spellEnd"/>
      <w:r>
        <w:t>, заместитель директора по учебно-методической работе Академического музыкального колледжа при Московской государственной консерватории имени П.И.Чайковского, заслуженный работник культуры Российской Федерации.</w:t>
      </w:r>
    </w:p>
    <w:p w:rsidR="00C900E5" w:rsidRDefault="00A04DF0">
      <w:pPr>
        <w:pStyle w:val="normal"/>
        <w:contextualSpacing w:val="0"/>
      </w:pPr>
      <w:r>
        <w:t>Редакторы:</w:t>
      </w:r>
    </w:p>
    <w:p w:rsidR="00C900E5" w:rsidRDefault="00A04DF0">
      <w:pPr>
        <w:pStyle w:val="normal"/>
        <w:contextualSpacing w:val="0"/>
      </w:pPr>
      <w:proofErr w:type="spellStart"/>
      <w:r>
        <w:t>Т.В.Кислухина</w:t>
      </w:r>
      <w:proofErr w:type="spellEnd"/>
      <w:r>
        <w:t xml:space="preserve">, преподаватель ГБУДО г. Москвы "ДМШ им. В.В. Андреева", руководитель Методического центра по исполнительству на струнных народных инструментах; </w:t>
      </w:r>
    </w:p>
    <w:p w:rsidR="00C900E5" w:rsidRDefault="00A04DF0">
      <w:pPr>
        <w:pStyle w:val="normal"/>
        <w:spacing w:line="480" w:lineRule="auto"/>
        <w:contextualSpacing w:val="0"/>
      </w:pPr>
      <w:r>
        <w:t>А.М. Рябуха, методист ГБУДО г. Москвы "ДМШ им. В.В. Андреева";</w:t>
      </w:r>
    </w:p>
    <w:p w:rsidR="00C900E5" w:rsidRDefault="00A04DF0">
      <w:pPr>
        <w:pStyle w:val="normal"/>
        <w:contextualSpacing w:val="0"/>
      </w:pPr>
      <w:r>
        <w:t>К.А.Некрасов, методист научно-методического отдела ГБУ ДПО г. Москвы "</w:t>
      </w:r>
      <w:proofErr w:type="gramStart"/>
      <w:r>
        <w:t>ДОП</w:t>
      </w:r>
      <w:proofErr w:type="gramEnd"/>
      <w:r>
        <w:t xml:space="preserve"> СКИ".</w:t>
      </w:r>
    </w:p>
    <w:p w:rsidR="00C900E5" w:rsidRDefault="00A04DF0">
      <w:pPr>
        <w:pStyle w:val="normal"/>
        <w:contextualSpacing w:val="0"/>
      </w:pPr>
      <w:r>
        <w:br w:type="page"/>
      </w:r>
    </w:p>
    <w:p w:rsidR="00C900E5" w:rsidRDefault="00A04DF0">
      <w:pPr>
        <w:pStyle w:val="normal"/>
        <w:ind w:left="-284" w:hanging="425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C900E5" w:rsidRDefault="00C900E5">
      <w:pPr>
        <w:pStyle w:val="normal"/>
        <w:ind w:left="-284" w:hanging="425"/>
        <w:contextualSpacing w:val="0"/>
      </w:pPr>
    </w:p>
    <w:sdt>
      <w:sdtPr>
        <w:id w:val="12044931"/>
      </w:sdtPr>
      <w:sdtContent>
        <w:p w:rsidR="00C900E5" w:rsidRDefault="00B400AA">
          <w:pPr>
            <w:pStyle w:val="normal"/>
            <w:tabs>
              <w:tab w:val="right" w:pos="9639"/>
            </w:tabs>
            <w:ind w:left="-142" w:right="-284" w:hanging="567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r>
            <w:fldChar w:fldCharType="begin"/>
          </w:r>
          <w:r w:rsidR="00A04DF0">
            <w:instrText xml:space="preserve"> TOC \h \u \z </w:instrText>
          </w:r>
          <w:r>
            <w:fldChar w:fldCharType="separate"/>
          </w:r>
          <w:hyperlink w:anchor="_gjdgxs">
            <w:r w:rsidR="00A04DF0">
              <w:t>Пояснительная записка</w:t>
            </w:r>
            <w:r w:rsidR="00A04DF0">
              <w:tab/>
              <w:t>4</w:t>
            </w:r>
          </w:hyperlink>
        </w:p>
        <w:p w:rsidR="00C900E5" w:rsidRDefault="00B400AA">
          <w:pPr>
            <w:pStyle w:val="normal"/>
            <w:tabs>
              <w:tab w:val="right" w:pos="9639"/>
            </w:tabs>
            <w:ind w:left="-142" w:right="-284" w:hanging="567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30j0zll">
            <w:r w:rsidR="00A04DF0">
              <w:t>I.</w:t>
            </w:r>
          </w:hyperlink>
          <w:hyperlink w:anchor="_30j0zll">
            <w:r w:rsidR="00A04DF0">
              <w:rPr>
                <w:rFonts w:ascii="Calibri" w:eastAsia="Calibri" w:hAnsi="Calibri" w:cs="Calibri"/>
                <w:sz w:val="22"/>
                <w:szCs w:val="22"/>
              </w:rPr>
              <w:tab/>
            </w:r>
          </w:hyperlink>
          <w:r>
            <w:fldChar w:fldCharType="begin"/>
          </w:r>
          <w:r w:rsidR="00A04DF0">
            <w:instrText xml:space="preserve"> PAGEREF _30j0zll \h </w:instrText>
          </w:r>
          <w:r>
            <w:fldChar w:fldCharType="separate"/>
          </w:r>
          <w:r w:rsidR="00183F7E">
            <w:rPr>
              <w:noProof/>
            </w:rPr>
            <w:t>6</w:t>
          </w:r>
          <w:r>
            <w:fldChar w:fldCharType="end"/>
          </w:r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1fob9te">
            <w:r w:rsidR="00A04DF0">
              <w:t>Объект оценивания:</w:t>
            </w:r>
            <w:r w:rsidR="00A04DF0">
              <w:tab/>
              <w:t>6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3znysh7">
            <w:r w:rsidR="00A04DF0">
              <w:t>Примерные программы выпускного экзамена 5 класса</w:t>
            </w:r>
            <w:r w:rsidR="00A04DF0">
              <w:tab/>
              <w:t>6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tyjcwt">
            <w:r w:rsidR="00A04DF0">
              <w:t>Примерная программа выпускного экзамена 6 класса</w:t>
            </w:r>
            <w:r w:rsidR="00A04DF0">
              <w:tab/>
              <w:t>7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3dy6vkm">
            <w:r w:rsidR="00A04DF0">
              <w:t>Примерная программа выпускного экзамена 8 класса</w:t>
            </w:r>
            <w:r w:rsidR="00A04DF0">
              <w:tab/>
              <w:t>7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1t3h5sf">
            <w:r w:rsidR="00A04DF0">
              <w:t>Примерная программа выпускного экзамена 9 класса</w:t>
            </w:r>
            <w:r w:rsidR="00A04DF0">
              <w:tab/>
              <w:t>7</w:t>
            </w:r>
          </w:hyperlink>
        </w:p>
        <w:p w:rsidR="00C900E5" w:rsidRDefault="00B400AA">
          <w:pPr>
            <w:pStyle w:val="normal"/>
            <w:tabs>
              <w:tab w:val="right" w:pos="9639"/>
            </w:tabs>
            <w:ind w:left="-142" w:right="-284" w:hanging="567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4d34og8">
            <w:r w:rsidR="00A04DF0">
              <w:t>II.</w:t>
            </w:r>
          </w:hyperlink>
          <w:hyperlink w:anchor="_4d34og8">
            <w:r w:rsidR="00A04DF0">
              <w:rPr>
                <w:rFonts w:ascii="Calibri" w:eastAsia="Calibri" w:hAnsi="Calibri" w:cs="Calibri"/>
                <w:sz w:val="22"/>
                <w:szCs w:val="22"/>
              </w:rPr>
              <w:tab/>
            </w:r>
          </w:hyperlink>
          <w:r>
            <w:fldChar w:fldCharType="begin"/>
          </w:r>
          <w:r w:rsidR="00A04DF0">
            <w:instrText xml:space="preserve"> PAGEREF _4d34og8 \h </w:instrText>
          </w:r>
          <w:r>
            <w:fldChar w:fldCharType="separate"/>
          </w:r>
          <w:r w:rsidR="00183F7E">
            <w:rPr>
              <w:noProof/>
            </w:rPr>
            <w:t>11</w:t>
          </w:r>
          <w:r>
            <w:fldChar w:fldCharType="end"/>
          </w:r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2s8eyo1">
            <w:r w:rsidR="00A04DF0">
              <w:t>Объект оценивания:</w:t>
            </w:r>
            <w:r w:rsidR="00A04DF0">
              <w:tab/>
              <w:t>9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17dp8vu">
            <w:r w:rsidR="00A04DF0">
              <w:t>Примерные образцы заданий</w:t>
            </w:r>
            <w:r w:rsidR="00A04DF0">
              <w:tab/>
              <w:t>11</w:t>
            </w:r>
          </w:hyperlink>
        </w:p>
        <w:p w:rsidR="00C900E5" w:rsidRDefault="00B400AA">
          <w:pPr>
            <w:pStyle w:val="normal"/>
            <w:tabs>
              <w:tab w:val="right" w:pos="9639"/>
            </w:tabs>
            <w:ind w:left="-142" w:right="-284" w:hanging="567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3rdcrjn">
            <w:r w:rsidR="00A04DF0">
              <w:t>III.</w:t>
            </w:r>
          </w:hyperlink>
          <w:hyperlink w:anchor="_3rdcrjn">
            <w:r w:rsidR="00A04DF0">
              <w:rPr>
                <w:rFonts w:ascii="Calibri" w:eastAsia="Calibri" w:hAnsi="Calibri" w:cs="Calibri"/>
                <w:sz w:val="22"/>
                <w:szCs w:val="22"/>
              </w:rPr>
              <w:tab/>
            </w:r>
          </w:hyperlink>
          <w:r>
            <w:fldChar w:fldCharType="begin"/>
          </w:r>
          <w:r w:rsidR="00A04DF0">
            <w:instrText xml:space="preserve"> PAGEREF _3rdcrjn \h </w:instrText>
          </w:r>
          <w:r>
            <w:fldChar w:fldCharType="separate"/>
          </w:r>
          <w:r w:rsidR="00183F7E">
            <w:rPr>
              <w:noProof/>
            </w:rPr>
            <w:t>15</w:t>
          </w:r>
          <w:r>
            <w:fldChar w:fldCharType="end"/>
          </w:r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26in1rg">
            <w:r w:rsidR="00A04DF0">
              <w:t>Объект оценивания:</w:t>
            </w:r>
            <w:r w:rsidR="00A04DF0">
              <w:tab/>
              <w:t>12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lnxbz9">
            <w:r w:rsidR="00A04DF0">
              <w:t>Примерный перечень вопросов к устному опросу по музыкальной литературе</w:t>
            </w:r>
            <w:r w:rsidR="00A04DF0">
              <w:tab/>
              <w:t>13</w:t>
            </w:r>
          </w:hyperlink>
        </w:p>
        <w:p w:rsidR="00C900E5" w:rsidRDefault="00B400AA">
          <w:pPr>
            <w:pStyle w:val="normal"/>
            <w:tabs>
              <w:tab w:val="left" w:pos="851"/>
              <w:tab w:val="right" w:pos="9639"/>
            </w:tabs>
            <w:ind w:left="426" w:right="-284" w:hanging="284"/>
            <w:contextualSpacing w:val="0"/>
            <w:rPr>
              <w:rFonts w:ascii="Calibri" w:eastAsia="Calibri" w:hAnsi="Calibri" w:cs="Calibri"/>
              <w:sz w:val="22"/>
              <w:szCs w:val="22"/>
            </w:rPr>
          </w:pPr>
          <w:hyperlink w:anchor="_35nkun2">
            <w:r w:rsidR="00A04DF0">
              <w:t>Примерный перечень музыкальных произведений для проведения анализа незнакомого музыкального произведения</w:t>
            </w:r>
            <w:r w:rsidR="00A04DF0">
              <w:tab/>
              <w:t>15</w:t>
            </w:r>
          </w:hyperlink>
          <w:r>
            <w:fldChar w:fldCharType="end"/>
          </w:r>
        </w:p>
      </w:sdtContent>
    </w:sdt>
    <w:p w:rsidR="00C900E5" w:rsidRDefault="00C900E5">
      <w:pPr>
        <w:pStyle w:val="normal"/>
        <w:tabs>
          <w:tab w:val="left" w:pos="284"/>
          <w:tab w:val="left" w:pos="7725"/>
        </w:tabs>
        <w:ind w:firstLine="0"/>
        <w:contextualSpacing w:val="0"/>
      </w:pPr>
    </w:p>
    <w:p w:rsidR="00C900E5" w:rsidRDefault="00A04DF0">
      <w:pPr>
        <w:pStyle w:val="normal"/>
        <w:contextualSpacing w:val="0"/>
      </w:pPr>
      <w:r>
        <w:br w:type="page"/>
      </w:r>
    </w:p>
    <w:p w:rsidR="00C900E5" w:rsidRDefault="00A04DF0">
      <w:pPr>
        <w:pStyle w:val="normal"/>
        <w:keepNext/>
        <w:keepLines/>
        <w:spacing w:before="240" w:after="240"/>
        <w:ind w:left="567" w:hanging="360"/>
        <w:contextualSpacing w:val="0"/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</w:rPr>
        <w:lastRenderedPageBreak/>
        <w:t>Пояснительная записка</w:t>
      </w:r>
    </w:p>
    <w:p w:rsidR="00C900E5" w:rsidRDefault="00A04DF0">
      <w:pPr>
        <w:pStyle w:val="normal"/>
        <w:contextualSpacing w:val="0"/>
      </w:pPr>
      <w:proofErr w:type="gramStart"/>
      <w:r>
        <w:t xml:space="preserve">В соответствии с федеральными государственными требованиями к дополнительной </w:t>
      </w:r>
      <w:proofErr w:type="spellStart"/>
      <w:r>
        <w:t>предпрофессиональной</w:t>
      </w:r>
      <w:proofErr w:type="spellEnd"/>
      <w:r>
        <w:t xml:space="preserve"> общеобразовательной программе в области музыкального искусства "Народные инструменты", утвержденных приказом Министерства культуры Российской Федерации от 12 марта 2012 г. №163, и положения о порядке и формах проведения итоговой аттестации учащихся, освоивших дополнительные </w:t>
      </w:r>
      <w:proofErr w:type="spellStart"/>
      <w:r>
        <w:t>предпрофессиональные</w:t>
      </w:r>
      <w:proofErr w:type="spellEnd"/>
      <w:r>
        <w:t xml:space="preserve"> общеобразовательные программы в области искусств, утвержденного приказом Министерства культуры Российской Федерации от 09 февраля 2012 г. № 86. для</w:t>
      </w:r>
      <w:proofErr w:type="gramEnd"/>
      <w:r>
        <w:t xml:space="preserve"> аттестации обучающихся на соответствие их персональных достижений поэтапным требованиям программы "Народные инструменты" созданы фонды оценочных средств (далее – </w:t>
      </w:r>
      <w:proofErr w:type="spellStart"/>
      <w:r>
        <w:t>ФОСы</w:t>
      </w:r>
      <w:proofErr w:type="spellEnd"/>
      <w:r>
        <w:t xml:space="preserve">) для проведения текущего контроля успеваемости и промежуточной аттестации по учебным предметам. </w:t>
      </w:r>
      <w:proofErr w:type="spellStart"/>
      <w:proofErr w:type="gramStart"/>
      <w:r>
        <w:t>ФОСы</w:t>
      </w:r>
      <w:proofErr w:type="spellEnd"/>
      <w:r>
        <w:t xml:space="preserve"> включают: объём и описание инструктивного материала для технических зачетов по учебному предмету "Специальность", контрольные вопросы и типовые задания для практических занятий, контрольных работ, зачетов и экзаменов по учебным предметам предметной области "Теория и история музыки"; тесты и компьютерные тестирующие программы; количество и примерную тематику исполнительских программ по учебным предметам предметной области "Музыкальное исполнительство";</w:t>
      </w:r>
      <w:proofErr w:type="gramEnd"/>
      <w:r>
        <w:t xml:space="preserve"> тематику письменных работ, рефератов и т. п.</w:t>
      </w:r>
    </w:p>
    <w:p w:rsidR="00C900E5" w:rsidRDefault="00A04DF0">
      <w:pPr>
        <w:pStyle w:val="normal"/>
        <w:contextualSpacing w:val="0"/>
      </w:pPr>
      <w:proofErr w:type="spellStart"/>
      <w:r>
        <w:t>ФОСы</w:t>
      </w:r>
      <w:proofErr w:type="spellEnd"/>
      <w:r>
        <w:t xml:space="preserve"> соответствуют требованиям ФГТ по данной специальности, целям и задачам программы "Народные инструменты",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C900E5" w:rsidRDefault="00A04DF0">
      <w:pPr>
        <w:pStyle w:val="normal"/>
        <w:contextualSpacing w:val="0"/>
      </w:pPr>
      <w:r>
        <w:t>Методическим советом ГБУДО г. Москвы "</w:t>
      </w:r>
      <w:r w:rsidR="00141CF1">
        <w:t>МГ</w:t>
      </w:r>
      <w:r>
        <w:t>ДШИ им. И.</w:t>
      </w:r>
      <w:r w:rsidR="00141CF1">
        <w:t>О</w:t>
      </w:r>
      <w:r>
        <w:t xml:space="preserve">. </w:t>
      </w:r>
      <w:r w:rsidR="00141CF1">
        <w:t>Дунаевского</w:t>
      </w:r>
      <w:r>
        <w:t xml:space="preserve">" разработаны критерии оценок успеваемости обучающихся по программе "Народные инструменты". Критерии оценки качества подготовки обучающегося позволяют: определить уровень освоения </w:t>
      </w:r>
      <w:proofErr w:type="gramStart"/>
      <w:r>
        <w:t>обучающимся</w:t>
      </w:r>
      <w:proofErr w:type="gramEnd"/>
      <w:r>
        <w:t xml:space="preserve">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 </w:t>
      </w:r>
    </w:p>
    <w:p w:rsidR="00C900E5" w:rsidRDefault="00A04DF0">
      <w:pPr>
        <w:pStyle w:val="normal"/>
        <w:contextualSpacing w:val="0"/>
      </w:pPr>
      <w:r>
        <w:t>Итоговая аттестация проводится в форме выпускных экзаменов:</w:t>
      </w:r>
    </w:p>
    <w:p w:rsidR="00C900E5" w:rsidRDefault="00A04DF0">
      <w:pPr>
        <w:pStyle w:val="normal"/>
        <w:contextualSpacing w:val="0"/>
      </w:pPr>
      <w:r>
        <w:t xml:space="preserve">1) Специальность; </w:t>
      </w:r>
    </w:p>
    <w:p w:rsidR="00C900E5" w:rsidRDefault="00A04DF0">
      <w:pPr>
        <w:pStyle w:val="normal"/>
        <w:contextualSpacing w:val="0"/>
      </w:pPr>
      <w:r>
        <w:t xml:space="preserve">2) Сольфеджио; </w:t>
      </w:r>
    </w:p>
    <w:p w:rsidR="00C900E5" w:rsidRDefault="00A04DF0">
      <w:pPr>
        <w:pStyle w:val="normal"/>
        <w:contextualSpacing w:val="0"/>
      </w:pPr>
      <w:r>
        <w:t>3) Музыкальная литература.</w:t>
      </w:r>
    </w:p>
    <w:p w:rsidR="00C900E5" w:rsidRDefault="00A04DF0">
      <w:pPr>
        <w:pStyle w:val="normal"/>
        <w:contextualSpacing w:val="0"/>
      </w:pPr>
      <w:r>
        <w:t>По итогам выпускного экзамена выставляется оценка "отлично", "хорошо", "удовлетворительно", "неудовлетворительно".</w:t>
      </w:r>
    </w:p>
    <w:p w:rsidR="00C900E5" w:rsidRDefault="00A04DF0">
      <w:pPr>
        <w:pStyle w:val="normal"/>
        <w:contextualSpacing w:val="0"/>
      </w:pPr>
      <w:r>
        <w:t>Требования к выпускным экзаменам и критерии оценок итоговой аттестации определены ГБУДО г. Москвы "</w:t>
      </w:r>
      <w:r w:rsidR="00141CF1" w:rsidRPr="00141CF1">
        <w:t xml:space="preserve"> </w:t>
      </w:r>
      <w:r w:rsidR="00141CF1">
        <w:t xml:space="preserve">МГДШИ им. И.О. Дунаевского </w:t>
      </w:r>
      <w:r>
        <w:t xml:space="preserve">" в соответствии с федеральными государственными требованиями к дополнительной </w:t>
      </w:r>
      <w:proofErr w:type="spellStart"/>
      <w:r>
        <w:t>предпрофессиональной</w:t>
      </w:r>
      <w:proofErr w:type="spellEnd"/>
      <w:r>
        <w:t xml:space="preserve"> общеобразовательной программе в области музыкального искусства "Народные инструменты". В связи с чем, при прохождении итоговой аттестации </w:t>
      </w:r>
      <w:r>
        <w:lastRenderedPageBreak/>
        <w:t>выпускник должен продемонстрировать знания, умения, компетенции и навыки в соответствии с программными требованиями, в том числе:</w:t>
      </w:r>
    </w:p>
    <w:p w:rsidR="00C900E5" w:rsidRDefault="00A04DF0">
      <w:pPr>
        <w:pStyle w:val="normal"/>
        <w:numPr>
          <w:ilvl w:val="0"/>
          <w:numId w:val="8"/>
        </w:numPr>
        <w:ind w:left="284" w:firstLine="0"/>
      </w:pPr>
      <w: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C900E5" w:rsidRDefault="00A04DF0">
      <w:pPr>
        <w:pStyle w:val="normal"/>
        <w:numPr>
          <w:ilvl w:val="0"/>
          <w:numId w:val="8"/>
        </w:numPr>
        <w:ind w:left="284" w:firstLine="0"/>
      </w:pPr>
      <w:r>
        <w:t>знание профессиональной терминологии, фортепианного репертуара, в том числе ансамблевого;</w:t>
      </w:r>
    </w:p>
    <w:p w:rsidR="00C900E5" w:rsidRDefault="00A04DF0">
      <w:pPr>
        <w:pStyle w:val="normal"/>
        <w:numPr>
          <w:ilvl w:val="0"/>
          <w:numId w:val="8"/>
        </w:numPr>
        <w:ind w:left="284" w:firstLine="0"/>
      </w:pPr>
      <w:r>
        <w:t xml:space="preserve">достаточный технический уровень владения </w:t>
      </w:r>
      <w:r w:rsidR="000D486B">
        <w:t>инструментом</w:t>
      </w:r>
      <w:r>
        <w:t xml:space="preserve"> для воссоздания художественного образа и стиля исполняемых произведений разных форм и жанров зарубежных и отечественных композиторов; </w:t>
      </w:r>
    </w:p>
    <w:p w:rsidR="00C900E5" w:rsidRDefault="00A04DF0">
      <w:pPr>
        <w:pStyle w:val="normal"/>
        <w:numPr>
          <w:ilvl w:val="0"/>
          <w:numId w:val="8"/>
        </w:numPr>
        <w:ind w:left="284" w:firstLine="0"/>
      </w:pPr>
      <w:r>
        <w:t>умение определять на слух, записывать, воспроизводить голосом   аккордовые, интервальные и мелодические построения;</w:t>
      </w:r>
    </w:p>
    <w:p w:rsidR="00C900E5" w:rsidRDefault="00A04DF0">
      <w:pPr>
        <w:pStyle w:val="normal"/>
        <w:numPr>
          <w:ilvl w:val="0"/>
          <w:numId w:val="8"/>
        </w:numPr>
        <w:ind w:left="284" w:firstLine="0"/>
      </w:pPr>
      <w:r>
        <w:t>наличие кругозора в области музыкального искусства и культуры.</w:t>
      </w:r>
    </w:p>
    <w:p w:rsidR="00C900E5" w:rsidRDefault="00A04DF0">
      <w:pPr>
        <w:pStyle w:val="normal"/>
        <w:contextualSpacing w:val="0"/>
      </w:pPr>
      <w:r>
        <w:br w:type="page"/>
      </w:r>
    </w:p>
    <w:p w:rsidR="00C900E5" w:rsidRDefault="00A04DF0">
      <w:pPr>
        <w:pStyle w:val="normal"/>
        <w:keepNext/>
        <w:keepLines/>
        <w:numPr>
          <w:ilvl w:val="0"/>
          <w:numId w:val="7"/>
        </w:numPr>
        <w:spacing w:before="240" w:after="240"/>
      </w:pPr>
      <w:bookmarkStart w:id="1" w:name="_30j0zll" w:colFirst="0" w:colLast="0"/>
      <w:bookmarkEnd w:id="1"/>
      <w:r>
        <w:rPr>
          <w:b/>
          <w:sz w:val="28"/>
          <w:szCs w:val="28"/>
        </w:rPr>
        <w:lastRenderedPageBreak/>
        <w:t>Экзамен по специальности</w:t>
      </w:r>
    </w:p>
    <w:p w:rsidR="00C900E5" w:rsidRDefault="00A04DF0">
      <w:pPr>
        <w:pStyle w:val="2"/>
        <w:contextualSpacing w:val="0"/>
      </w:pPr>
      <w:bookmarkStart w:id="2" w:name="_1fob9te" w:colFirst="0" w:colLast="0"/>
      <w:bookmarkEnd w:id="2"/>
      <w:r>
        <w:t xml:space="preserve">Объект оценивания: </w:t>
      </w:r>
    </w:p>
    <w:p w:rsidR="00C900E5" w:rsidRDefault="00A04DF0">
      <w:pPr>
        <w:pStyle w:val="normal"/>
        <w:numPr>
          <w:ilvl w:val="0"/>
          <w:numId w:val="3"/>
        </w:numPr>
      </w:pPr>
      <w:r>
        <w:t>Исполнение сольной программы</w:t>
      </w:r>
    </w:p>
    <w:p w:rsidR="00C900E5" w:rsidRDefault="00C900E5">
      <w:pPr>
        <w:pStyle w:val="normal"/>
        <w:contextualSpacing w:val="0"/>
      </w:pPr>
    </w:p>
    <w:tbl>
      <w:tblPr>
        <w:tblStyle w:val="a6"/>
        <w:tblW w:w="92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07"/>
        <w:gridCol w:w="4608"/>
      </w:tblGrid>
      <w:tr w:rsidR="00C900E5">
        <w:trPr>
          <w:trHeight w:val="140"/>
          <w:jc w:val="center"/>
        </w:trPr>
        <w:tc>
          <w:tcPr>
            <w:tcW w:w="4607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Предмет оценивания</w:t>
            </w:r>
          </w:p>
        </w:tc>
        <w:tc>
          <w:tcPr>
            <w:tcW w:w="4608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Методы оценивания</w:t>
            </w:r>
          </w:p>
        </w:tc>
      </w:tr>
      <w:tr w:rsidR="00C900E5">
        <w:trPr>
          <w:jc w:val="center"/>
        </w:trPr>
        <w:tc>
          <w:tcPr>
            <w:tcW w:w="4607" w:type="dxa"/>
            <w:shd w:val="clear" w:color="auto" w:fill="FFFFFF"/>
          </w:tcPr>
          <w:p w:rsidR="00C900E5" w:rsidRDefault="00A04DF0">
            <w:pPr>
              <w:pStyle w:val="normal"/>
              <w:numPr>
                <w:ilvl w:val="0"/>
                <w:numId w:val="1"/>
              </w:numPr>
              <w:ind w:left="0" w:firstLine="360"/>
              <w:jc w:val="left"/>
            </w:pPr>
            <w:r>
              <w:t xml:space="preserve">сформированный комплекс исполнительских знаний, умений и навыков, позволяющий использовать многообразные возможности </w:t>
            </w:r>
            <w:r w:rsidR="000D486B">
              <w:t>инс</w:t>
            </w:r>
            <w:r w:rsidR="00283998">
              <w:t>т</w:t>
            </w:r>
            <w:r w:rsidR="000D486B">
              <w:t>румента</w:t>
            </w:r>
            <w:r>
              <w:t xml:space="preserve">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      </w:r>
          </w:p>
          <w:p w:rsidR="00C900E5" w:rsidRDefault="00A04DF0">
            <w:pPr>
              <w:pStyle w:val="normal"/>
              <w:numPr>
                <w:ilvl w:val="0"/>
                <w:numId w:val="1"/>
              </w:numPr>
              <w:ind w:left="0" w:firstLine="360"/>
              <w:jc w:val="left"/>
            </w:pPr>
            <w:r>
              <w:t>навыки слухового контроля, умения управлять процессом исполнения музыкального произведения;</w:t>
            </w:r>
          </w:p>
          <w:p w:rsidR="00C900E5" w:rsidRDefault="00A04DF0">
            <w:pPr>
              <w:pStyle w:val="normal"/>
              <w:numPr>
                <w:ilvl w:val="0"/>
                <w:numId w:val="1"/>
              </w:numPr>
              <w:ind w:left="0" w:firstLine="360"/>
              <w:jc w:val="left"/>
            </w:pPr>
            <w:r>
              <w:t>навыки по использованию музыкально-исполнительских средств выразительности, владению различными видами техники исполнительства, использованию художественно оправданных технических приемов;</w:t>
            </w:r>
          </w:p>
          <w:p w:rsidR="00C900E5" w:rsidRDefault="00A04DF0">
            <w:pPr>
              <w:pStyle w:val="normal"/>
              <w:numPr>
                <w:ilvl w:val="0"/>
                <w:numId w:val="1"/>
              </w:numPr>
              <w:ind w:left="0" w:firstLine="360"/>
              <w:jc w:val="left"/>
            </w:pPr>
            <w:r>
              <w:t>наличие музыкальной памяти, развитого полифонического мышления, мелодического, ладогармонического, тембрового слуха.</w:t>
            </w:r>
          </w:p>
        </w:tc>
        <w:tc>
          <w:tcPr>
            <w:tcW w:w="4608" w:type="dxa"/>
            <w:shd w:val="clear" w:color="auto" w:fill="FFFFFF"/>
          </w:tcPr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Методом оценивания является выставление оценки за исполнение сольной программы.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Оценивание проводит утвержденная распорядительным документом ОО экзаменационная комиссия на основании разработанных требований к выпускной программе.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Примерные требования к выпускной программе:</w:t>
            </w:r>
          </w:p>
          <w:p w:rsidR="00C900E5" w:rsidRDefault="00A04DF0">
            <w:pPr>
              <w:pStyle w:val="normal"/>
              <w:spacing w:line="360" w:lineRule="auto"/>
              <w:ind w:firstLine="0"/>
              <w:contextualSpacing w:val="0"/>
              <w:jc w:val="left"/>
              <w:rPr>
                <w:sz w:val="26"/>
                <w:szCs w:val="26"/>
              </w:rPr>
            </w:pPr>
            <w:r>
              <w:t xml:space="preserve">4 </w:t>
            </w:r>
            <w:proofErr w:type="gramStart"/>
            <w:r>
              <w:t>разнохарактерных</w:t>
            </w:r>
            <w:proofErr w:type="gramEnd"/>
            <w:r>
              <w:t xml:space="preserve"> произведения, включая крупную форму, обработку народной мелодии, переложение классического произведения, произведение по выбору.</w:t>
            </w:r>
          </w:p>
        </w:tc>
      </w:tr>
    </w:tbl>
    <w:p w:rsidR="00C900E5" w:rsidRDefault="00A04DF0">
      <w:pPr>
        <w:pStyle w:val="2"/>
        <w:spacing w:before="240"/>
        <w:contextualSpacing w:val="0"/>
      </w:pPr>
      <w:bookmarkStart w:id="3" w:name="_3znysh7" w:colFirst="0" w:colLast="0"/>
      <w:bookmarkEnd w:id="3"/>
      <w:r>
        <w:t>Примерные программы выпускного экзамена 5 класса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Домра:</w:t>
      </w:r>
    </w:p>
    <w:p w:rsidR="00C900E5" w:rsidRDefault="00A04DF0">
      <w:pPr>
        <w:pStyle w:val="normal"/>
        <w:contextualSpacing w:val="0"/>
      </w:pPr>
      <w:r>
        <w:t xml:space="preserve">А. Лоскутов Концерт </w:t>
      </w:r>
      <w:proofErr w:type="spellStart"/>
      <w:r>
        <w:t>d-moll</w:t>
      </w:r>
      <w:proofErr w:type="spellEnd"/>
    </w:p>
    <w:p w:rsidR="00C900E5" w:rsidRDefault="00A04DF0">
      <w:pPr>
        <w:pStyle w:val="normal"/>
        <w:spacing w:line="480" w:lineRule="auto"/>
        <w:contextualSpacing w:val="0"/>
      </w:pPr>
      <w:r>
        <w:t>А. Цыганков "Песня"</w:t>
      </w:r>
    </w:p>
    <w:p w:rsidR="00C900E5" w:rsidRDefault="00A04DF0">
      <w:pPr>
        <w:pStyle w:val="normal"/>
        <w:spacing w:line="480" w:lineRule="auto"/>
        <w:contextualSpacing w:val="0"/>
      </w:pPr>
      <w:r>
        <w:t>А. Дворжак "Юмореска"</w:t>
      </w:r>
    </w:p>
    <w:p w:rsidR="00C900E5" w:rsidRDefault="00A04DF0">
      <w:pPr>
        <w:pStyle w:val="normal"/>
        <w:spacing w:line="480" w:lineRule="auto"/>
        <w:contextualSpacing w:val="0"/>
      </w:pPr>
      <w:r>
        <w:t>РНП "</w:t>
      </w:r>
      <w:proofErr w:type="gramStart"/>
      <w:r>
        <w:t>Мой</w:t>
      </w:r>
      <w:proofErr w:type="gramEnd"/>
      <w:r>
        <w:t xml:space="preserve"> муженька" в обр. А. Цыганкова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Балалайка:</w:t>
      </w:r>
    </w:p>
    <w:p w:rsidR="00C900E5" w:rsidRDefault="00A04DF0">
      <w:pPr>
        <w:pStyle w:val="normal"/>
        <w:spacing w:line="480" w:lineRule="auto"/>
        <w:contextualSpacing w:val="0"/>
      </w:pPr>
      <w:r>
        <w:t>В. Андреев "Мазурка № 3"</w:t>
      </w:r>
    </w:p>
    <w:p w:rsidR="00C900E5" w:rsidRDefault="00A04DF0">
      <w:pPr>
        <w:pStyle w:val="normal"/>
        <w:spacing w:line="480" w:lineRule="auto"/>
        <w:contextualSpacing w:val="0"/>
      </w:pPr>
      <w:bookmarkStart w:id="4" w:name="_2et92p0" w:colFirst="0" w:colLast="0"/>
      <w:bookmarkEnd w:id="4"/>
      <w:r>
        <w:t>В. Панин "Детский концерт"</w:t>
      </w:r>
    </w:p>
    <w:p w:rsidR="00C900E5" w:rsidRDefault="00A04DF0">
      <w:pPr>
        <w:pStyle w:val="normal"/>
        <w:spacing w:line="480" w:lineRule="auto"/>
        <w:contextualSpacing w:val="0"/>
      </w:pPr>
      <w:r>
        <w:lastRenderedPageBreak/>
        <w:t xml:space="preserve">РНП "Ах, не лист осенний" в обр. А. </w:t>
      </w:r>
      <w:proofErr w:type="spellStart"/>
      <w:r>
        <w:t>Шалова</w:t>
      </w:r>
      <w:proofErr w:type="spellEnd"/>
    </w:p>
    <w:p w:rsidR="00C900E5" w:rsidRDefault="00A04DF0">
      <w:pPr>
        <w:pStyle w:val="normal"/>
        <w:contextualSpacing w:val="0"/>
      </w:pPr>
      <w:r>
        <w:t xml:space="preserve">И.С. Бах Скерцо </w:t>
      </w:r>
      <w:proofErr w:type="spellStart"/>
      <w:r>
        <w:t>h-moll</w:t>
      </w:r>
      <w:proofErr w:type="spellEnd"/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 xml:space="preserve">Гусли </w:t>
      </w:r>
    </w:p>
    <w:p w:rsidR="00C900E5" w:rsidRDefault="00A04DF0">
      <w:pPr>
        <w:pStyle w:val="normal"/>
        <w:contextualSpacing w:val="0"/>
      </w:pPr>
      <w:r>
        <w:t xml:space="preserve">Д. </w:t>
      </w:r>
      <w:proofErr w:type="spellStart"/>
      <w:r>
        <w:t>Чимароза</w:t>
      </w:r>
      <w:proofErr w:type="spellEnd"/>
      <w:r>
        <w:t xml:space="preserve"> Соната </w:t>
      </w:r>
      <w:proofErr w:type="spellStart"/>
      <w:r>
        <w:t>A-dur</w:t>
      </w:r>
      <w:proofErr w:type="spellEnd"/>
    </w:p>
    <w:p w:rsidR="00C900E5" w:rsidRDefault="00A04DF0">
      <w:pPr>
        <w:pStyle w:val="normal"/>
        <w:spacing w:line="480" w:lineRule="auto"/>
        <w:contextualSpacing w:val="0"/>
      </w:pPr>
      <w:r>
        <w:t xml:space="preserve">К. </w:t>
      </w:r>
      <w:proofErr w:type="spellStart"/>
      <w:r>
        <w:t>Шаханов</w:t>
      </w:r>
      <w:proofErr w:type="spellEnd"/>
      <w:r>
        <w:t xml:space="preserve"> "Дрема"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Н. </w:t>
      </w:r>
      <w:proofErr w:type="spellStart"/>
      <w:r>
        <w:t>Будашкин</w:t>
      </w:r>
      <w:proofErr w:type="spellEnd"/>
      <w:r>
        <w:t xml:space="preserve"> "Картошка"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Е. </w:t>
      </w:r>
      <w:proofErr w:type="spellStart"/>
      <w:r>
        <w:t>Дербенко</w:t>
      </w:r>
      <w:proofErr w:type="spellEnd"/>
      <w:r>
        <w:t xml:space="preserve"> "В Ростове Великом"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Гитара</w:t>
      </w:r>
    </w:p>
    <w:p w:rsidR="00C900E5" w:rsidRDefault="00A04DF0">
      <w:pPr>
        <w:pStyle w:val="normal"/>
        <w:contextualSpacing w:val="0"/>
      </w:pPr>
      <w:r>
        <w:t xml:space="preserve">С.Л. </w:t>
      </w:r>
      <w:proofErr w:type="spellStart"/>
      <w:r>
        <w:t>Вайс</w:t>
      </w:r>
      <w:proofErr w:type="spellEnd"/>
      <w:r>
        <w:t xml:space="preserve"> Фантазия</w:t>
      </w:r>
    </w:p>
    <w:p w:rsidR="00C900E5" w:rsidRDefault="00A04DF0">
      <w:pPr>
        <w:pStyle w:val="normal"/>
        <w:contextualSpacing w:val="0"/>
      </w:pPr>
      <w:r>
        <w:t xml:space="preserve">Ф.Сор Вариации на тему </w:t>
      </w:r>
      <w:proofErr w:type="spellStart"/>
      <w:r>
        <w:t>Фолии</w:t>
      </w:r>
      <w:proofErr w:type="spellEnd"/>
    </w:p>
    <w:p w:rsidR="00C900E5" w:rsidRDefault="00A04DF0">
      <w:pPr>
        <w:pStyle w:val="normal"/>
        <w:contextualSpacing w:val="0"/>
      </w:pPr>
      <w:r>
        <w:t xml:space="preserve">А. Иванов-Крамской </w:t>
      </w:r>
      <w:proofErr w:type="gramStart"/>
      <w:r>
        <w:t>Хороводная</w:t>
      </w:r>
      <w:proofErr w:type="gramEnd"/>
    </w:p>
    <w:p w:rsidR="00EE6BFF" w:rsidRDefault="00A04DF0" w:rsidP="00EE6BFF">
      <w:pPr>
        <w:pStyle w:val="normal"/>
        <w:spacing w:line="480" w:lineRule="auto"/>
        <w:contextualSpacing w:val="0"/>
      </w:pPr>
      <w:r>
        <w:t xml:space="preserve">Э. </w:t>
      </w:r>
      <w:proofErr w:type="spellStart"/>
      <w:r>
        <w:t>Пухоль</w:t>
      </w:r>
      <w:proofErr w:type="spellEnd"/>
      <w:r>
        <w:t xml:space="preserve"> Этюд "Шмель"</w:t>
      </w: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Баян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>И.С. Ба</w:t>
      </w:r>
      <w:r>
        <w:t>х Двухголосная инвенция фа минор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 xml:space="preserve">В.А. Моцарт Сонатина </w:t>
      </w:r>
      <w:proofErr w:type="gramStart"/>
      <w:r w:rsidRPr="004B69DA">
        <w:t>до</w:t>
      </w:r>
      <w:proofErr w:type="gramEnd"/>
      <w:r w:rsidRPr="004B69DA">
        <w:t xml:space="preserve"> мажор</w:t>
      </w:r>
      <w:r>
        <w:t xml:space="preserve"> ч.1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rPr>
          <w:bCs/>
        </w:rPr>
        <w:t xml:space="preserve">А. </w:t>
      </w:r>
      <w:proofErr w:type="spellStart"/>
      <w:r>
        <w:rPr>
          <w:bCs/>
        </w:rPr>
        <w:t>Бызов</w:t>
      </w:r>
      <w:proofErr w:type="spellEnd"/>
      <w:r>
        <w:rPr>
          <w:bCs/>
        </w:rPr>
        <w:t xml:space="preserve"> «Сани» из цикла «Русские зарисовки»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  <w:rPr>
          <w:bCs/>
        </w:rPr>
      </w:pPr>
      <w:r w:rsidRPr="004B69DA">
        <w:rPr>
          <w:bCs/>
        </w:rPr>
        <w:t>р.н.п.</w:t>
      </w:r>
      <w:r>
        <w:rPr>
          <w:bCs/>
        </w:rPr>
        <w:t xml:space="preserve"> «Среди долины </w:t>
      </w:r>
      <w:proofErr w:type="spellStart"/>
      <w:r>
        <w:rPr>
          <w:bCs/>
        </w:rPr>
        <w:t>ровныя</w:t>
      </w:r>
      <w:proofErr w:type="spellEnd"/>
      <w:r>
        <w:rPr>
          <w:bCs/>
        </w:rPr>
        <w:t xml:space="preserve">» и «Светит месяц» обр. И. </w:t>
      </w:r>
      <w:proofErr w:type="spellStart"/>
      <w:r>
        <w:rPr>
          <w:bCs/>
        </w:rPr>
        <w:t>Паницкого</w:t>
      </w:r>
      <w:proofErr w:type="spellEnd"/>
    </w:p>
    <w:p w:rsidR="00EE6BFF" w:rsidRDefault="00EE6BFF">
      <w:pPr>
        <w:pStyle w:val="normal"/>
        <w:spacing w:line="480" w:lineRule="auto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Аккордеон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И.С. Бах Токката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 xml:space="preserve">В.А. Моцарт Сонатина </w:t>
      </w:r>
      <w:proofErr w:type="gramStart"/>
      <w:r w:rsidRPr="004B69DA">
        <w:t>до</w:t>
      </w:r>
      <w:proofErr w:type="gramEnd"/>
      <w:r w:rsidRPr="004B69DA">
        <w:t xml:space="preserve"> мажор</w:t>
      </w:r>
      <w:r>
        <w:t xml:space="preserve"> ч.1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proofErr w:type="spellStart"/>
      <w:r>
        <w:t>укр.н.п</w:t>
      </w:r>
      <w:proofErr w:type="spellEnd"/>
      <w:r>
        <w:t>. «Ехал казак за Дунай» обр. И. Онегина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  <w:rPr>
          <w:bCs/>
        </w:rPr>
      </w:pPr>
      <w:r>
        <w:rPr>
          <w:bCs/>
        </w:rPr>
        <w:t>Б. Векслер «Фестивальный вальс»</w:t>
      </w:r>
    </w:p>
    <w:p w:rsidR="00EE6BFF" w:rsidRDefault="00EE6BFF">
      <w:pPr>
        <w:pStyle w:val="normal"/>
        <w:spacing w:line="480" w:lineRule="auto"/>
        <w:contextualSpacing w:val="0"/>
      </w:pPr>
    </w:p>
    <w:p w:rsidR="00C900E5" w:rsidRDefault="00A04DF0">
      <w:pPr>
        <w:pStyle w:val="2"/>
        <w:spacing w:before="240"/>
        <w:contextualSpacing w:val="0"/>
      </w:pPr>
      <w:bookmarkStart w:id="5" w:name="_tyjcwt" w:colFirst="0" w:colLast="0"/>
      <w:bookmarkEnd w:id="5"/>
      <w:r>
        <w:t>Примерная программа выпускного экзамена 6 класса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Домра</w:t>
      </w:r>
    </w:p>
    <w:p w:rsidR="00C900E5" w:rsidRDefault="00A04DF0">
      <w:pPr>
        <w:pStyle w:val="normal"/>
        <w:contextualSpacing w:val="0"/>
      </w:pPr>
      <w:r>
        <w:t>Н. Петренко Концерт № 1</w:t>
      </w:r>
    </w:p>
    <w:p w:rsidR="00C900E5" w:rsidRDefault="00A04DF0">
      <w:pPr>
        <w:pStyle w:val="normal"/>
        <w:spacing w:line="480" w:lineRule="auto"/>
        <w:contextualSpacing w:val="0"/>
      </w:pPr>
      <w:r>
        <w:t>А. Цыганков "Скерцо"</w:t>
      </w:r>
    </w:p>
    <w:p w:rsidR="00C900E5" w:rsidRDefault="00A04DF0">
      <w:pPr>
        <w:pStyle w:val="normal"/>
        <w:spacing w:line="480" w:lineRule="auto"/>
        <w:contextualSpacing w:val="0"/>
      </w:pPr>
      <w:r>
        <w:t>РНП "За окном черемуха колышется"</w:t>
      </w:r>
    </w:p>
    <w:p w:rsidR="00C900E5" w:rsidRDefault="00A04DF0">
      <w:pPr>
        <w:pStyle w:val="normal"/>
        <w:spacing w:line="480" w:lineRule="auto"/>
        <w:contextualSpacing w:val="0"/>
      </w:pPr>
      <w:r>
        <w:t>М. Мусоргский "Гопак"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Балалайка</w:t>
      </w:r>
    </w:p>
    <w:p w:rsidR="00C900E5" w:rsidRDefault="00A04DF0">
      <w:pPr>
        <w:pStyle w:val="normal"/>
        <w:contextualSpacing w:val="0"/>
      </w:pPr>
      <w:r>
        <w:t xml:space="preserve">А. </w:t>
      </w:r>
      <w:proofErr w:type="spellStart"/>
      <w:r>
        <w:t>Вивальди</w:t>
      </w:r>
      <w:proofErr w:type="spellEnd"/>
      <w:r>
        <w:t xml:space="preserve"> Концерт </w:t>
      </w:r>
      <w:proofErr w:type="spellStart"/>
      <w:r>
        <w:t>G-dur</w:t>
      </w:r>
      <w:proofErr w:type="spellEnd"/>
      <w:r>
        <w:t>, I ч.</w:t>
      </w:r>
    </w:p>
    <w:p w:rsidR="00C900E5" w:rsidRDefault="00A04DF0">
      <w:pPr>
        <w:pStyle w:val="normal"/>
        <w:spacing w:line="480" w:lineRule="auto"/>
        <w:contextualSpacing w:val="0"/>
      </w:pPr>
      <w:r>
        <w:lastRenderedPageBreak/>
        <w:t>В. Андреев Вальс "Каприз"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РНП "Заставил меня муж </w:t>
      </w:r>
      <w:proofErr w:type="spellStart"/>
      <w:r>
        <w:t>парну</w:t>
      </w:r>
      <w:proofErr w:type="spellEnd"/>
      <w:r>
        <w:t xml:space="preserve"> </w:t>
      </w:r>
      <w:proofErr w:type="spellStart"/>
      <w:r>
        <w:t>банюшку</w:t>
      </w:r>
      <w:proofErr w:type="spellEnd"/>
      <w:r>
        <w:t xml:space="preserve"> топить"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К. </w:t>
      </w:r>
      <w:proofErr w:type="spellStart"/>
      <w:r>
        <w:t>Мясков</w:t>
      </w:r>
      <w:proofErr w:type="spellEnd"/>
      <w:r>
        <w:t xml:space="preserve"> "Ноктюрн"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Гусли</w:t>
      </w:r>
    </w:p>
    <w:p w:rsidR="00C900E5" w:rsidRDefault="00A04DF0">
      <w:pPr>
        <w:pStyle w:val="normal"/>
        <w:contextualSpacing w:val="0"/>
      </w:pPr>
      <w:r>
        <w:t>Б. Кравченко Концерт № 2, I ч.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В. </w:t>
      </w:r>
      <w:proofErr w:type="spellStart"/>
      <w:r>
        <w:t>Городовская</w:t>
      </w:r>
      <w:proofErr w:type="spellEnd"/>
      <w:r>
        <w:t xml:space="preserve"> "Барыня"</w:t>
      </w:r>
    </w:p>
    <w:p w:rsidR="00C900E5" w:rsidRDefault="00A04DF0">
      <w:pPr>
        <w:pStyle w:val="normal"/>
        <w:spacing w:line="480" w:lineRule="auto"/>
        <w:contextualSpacing w:val="0"/>
      </w:pPr>
      <w:r>
        <w:t>Ж. Рамо "Ригодон"</w:t>
      </w:r>
    </w:p>
    <w:p w:rsidR="00C900E5" w:rsidRDefault="00A04DF0">
      <w:pPr>
        <w:pStyle w:val="normal"/>
        <w:spacing w:line="480" w:lineRule="auto"/>
        <w:contextualSpacing w:val="0"/>
      </w:pPr>
      <w:r>
        <w:t>В. Маляров "Сказ о земле русской"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Гитара</w:t>
      </w:r>
    </w:p>
    <w:p w:rsidR="00C900E5" w:rsidRDefault="00A04DF0">
      <w:pPr>
        <w:pStyle w:val="normal"/>
        <w:contextualSpacing w:val="0"/>
      </w:pPr>
      <w:r>
        <w:t xml:space="preserve">И.С. Бах Два гавота из сюиты для лютни BWV 995, </w:t>
      </w:r>
      <w:proofErr w:type="spellStart"/>
      <w:r>
        <w:t>a-moll</w:t>
      </w:r>
      <w:proofErr w:type="spellEnd"/>
    </w:p>
    <w:p w:rsidR="00C900E5" w:rsidRDefault="00A04DF0">
      <w:pPr>
        <w:pStyle w:val="normal"/>
        <w:contextualSpacing w:val="0"/>
      </w:pPr>
      <w:r>
        <w:t>Ф. Сор Вариации на тему Моцарта</w:t>
      </w:r>
    </w:p>
    <w:p w:rsidR="00C900E5" w:rsidRDefault="00A04DF0">
      <w:pPr>
        <w:pStyle w:val="normal"/>
        <w:spacing w:line="480" w:lineRule="auto"/>
        <w:contextualSpacing w:val="0"/>
      </w:pPr>
      <w:r>
        <w:t>Н.Кошкин "Карета" из сюиты "Игрушки принца"</w:t>
      </w:r>
    </w:p>
    <w:p w:rsidR="00C900E5" w:rsidRDefault="00A04DF0">
      <w:pPr>
        <w:pStyle w:val="normal"/>
        <w:contextualSpacing w:val="0"/>
      </w:pPr>
      <w:r>
        <w:t>Л. Брауэр  Этюд №20</w:t>
      </w:r>
    </w:p>
    <w:p w:rsidR="00EE6BFF" w:rsidRDefault="00EE6BFF">
      <w:pPr>
        <w:pStyle w:val="normal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Баян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>И.С. Бах Трехголосная инвенция ре минор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 xml:space="preserve">В.А. Моцарт Сонатина </w:t>
      </w:r>
      <w:proofErr w:type="gramStart"/>
      <w:r w:rsidRPr="004B69DA">
        <w:t>до</w:t>
      </w:r>
      <w:proofErr w:type="gramEnd"/>
      <w:r w:rsidRPr="004B69DA">
        <w:t xml:space="preserve"> мажор ч.1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rPr>
          <w:bCs/>
        </w:rPr>
        <w:t xml:space="preserve">Е. </w:t>
      </w:r>
      <w:proofErr w:type="spellStart"/>
      <w:r>
        <w:rPr>
          <w:bCs/>
        </w:rPr>
        <w:t>Дербенко</w:t>
      </w:r>
      <w:proofErr w:type="spellEnd"/>
      <w:r>
        <w:rPr>
          <w:bCs/>
        </w:rPr>
        <w:t xml:space="preserve"> «Бег времени»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rPr>
          <w:bCs/>
        </w:rPr>
        <w:t xml:space="preserve">р.н.п. «Возле речки, возле моста» обр. В. </w:t>
      </w:r>
      <w:proofErr w:type="spellStart"/>
      <w:r w:rsidRPr="004B69DA">
        <w:rPr>
          <w:bCs/>
        </w:rPr>
        <w:t>Мотова</w:t>
      </w:r>
      <w:proofErr w:type="spellEnd"/>
    </w:p>
    <w:p w:rsidR="00EE6BFF" w:rsidRDefault="00EE6BFF" w:rsidP="00EE6BFF">
      <w:pPr>
        <w:pStyle w:val="normal"/>
        <w:spacing w:line="480" w:lineRule="auto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Аккордеон</w:t>
      </w:r>
    </w:p>
    <w:p w:rsidR="00EE6BFF" w:rsidRPr="004B69DA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И. </w:t>
      </w:r>
      <w:proofErr w:type="spellStart"/>
      <w:r>
        <w:t>Пахельбель</w:t>
      </w:r>
      <w:proofErr w:type="spellEnd"/>
      <w:r>
        <w:t xml:space="preserve"> Фуга</w:t>
      </w:r>
    </w:p>
    <w:p w:rsidR="00EE6BFF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 w:rsidRPr="004B69DA">
        <w:t xml:space="preserve">В.А. Моцарт Сонатина </w:t>
      </w:r>
      <w:proofErr w:type="gramStart"/>
      <w:r w:rsidRPr="004B69DA">
        <w:t>до</w:t>
      </w:r>
      <w:proofErr w:type="gramEnd"/>
      <w:r w:rsidRPr="004B69DA">
        <w:t xml:space="preserve"> мажор ч.1</w:t>
      </w:r>
    </w:p>
    <w:p w:rsidR="00EE6BFF" w:rsidRPr="00512280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Н. Богословский «Хоровод» из «Трех русских песен»</w:t>
      </w:r>
    </w:p>
    <w:p w:rsidR="00EE6BFF" w:rsidRPr="00512280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rPr>
          <w:bCs/>
        </w:rPr>
        <w:t xml:space="preserve">Е. </w:t>
      </w:r>
      <w:proofErr w:type="spellStart"/>
      <w:r>
        <w:rPr>
          <w:bCs/>
        </w:rPr>
        <w:t>Дербенко</w:t>
      </w:r>
      <w:proofErr w:type="spellEnd"/>
      <w:r>
        <w:rPr>
          <w:bCs/>
        </w:rPr>
        <w:t xml:space="preserve"> «Бег времени»</w:t>
      </w:r>
      <w:bookmarkStart w:id="6" w:name="_GoBack"/>
      <w:bookmarkEnd w:id="6"/>
    </w:p>
    <w:p w:rsidR="00EE6BFF" w:rsidRDefault="00EE6BFF">
      <w:pPr>
        <w:pStyle w:val="normal"/>
        <w:contextualSpacing w:val="0"/>
      </w:pPr>
    </w:p>
    <w:p w:rsidR="00C900E5" w:rsidRDefault="00A04DF0">
      <w:pPr>
        <w:pStyle w:val="2"/>
        <w:spacing w:before="240"/>
        <w:contextualSpacing w:val="0"/>
      </w:pPr>
      <w:bookmarkStart w:id="7" w:name="_3dy6vkm" w:colFirst="0" w:colLast="0"/>
      <w:bookmarkEnd w:id="7"/>
      <w:r>
        <w:t>Примерная программа выпускного экзамена 8 класса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Домра</w:t>
      </w:r>
    </w:p>
    <w:p w:rsidR="00C900E5" w:rsidRDefault="00A04DF0">
      <w:pPr>
        <w:pStyle w:val="normal"/>
        <w:contextualSpacing w:val="0"/>
      </w:pPr>
      <w:r>
        <w:t xml:space="preserve">П. </w:t>
      </w:r>
      <w:proofErr w:type="spellStart"/>
      <w:r>
        <w:t>Барчунов</w:t>
      </w:r>
      <w:proofErr w:type="spellEnd"/>
      <w:r>
        <w:t xml:space="preserve"> Концерт № 3, II-III </w:t>
      </w:r>
      <w:proofErr w:type="spellStart"/>
      <w:r>
        <w:t>чч</w:t>
      </w:r>
      <w:proofErr w:type="spellEnd"/>
      <w:r>
        <w:t>.</w:t>
      </w:r>
    </w:p>
    <w:p w:rsidR="00C900E5" w:rsidRDefault="00A04DF0">
      <w:pPr>
        <w:pStyle w:val="normal"/>
        <w:spacing w:line="480" w:lineRule="auto"/>
        <w:contextualSpacing w:val="0"/>
      </w:pPr>
      <w:r>
        <w:t>А. Цыганков "Полька"</w:t>
      </w:r>
    </w:p>
    <w:p w:rsidR="00C900E5" w:rsidRDefault="00A04DF0">
      <w:pPr>
        <w:pStyle w:val="normal"/>
        <w:spacing w:line="480" w:lineRule="auto"/>
        <w:contextualSpacing w:val="0"/>
      </w:pPr>
      <w:r>
        <w:t>РНП "Светит месяц" в обр. В. Андреева</w:t>
      </w:r>
    </w:p>
    <w:p w:rsidR="00C900E5" w:rsidRDefault="00A04DF0">
      <w:pPr>
        <w:pStyle w:val="normal"/>
        <w:spacing w:line="480" w:lineRule="auto"/>
        <w:contextualSpacing w:val="0"/>
      </w:pPr>
      <w:r>
        <w:t>А. Аренский "Незабудка"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lastRenderedPageBreak/>
        <w:t>Балалайка</w:t>
      </w:r>
    </w:p>
    <w:p w:rsidR="00C900E5" w:rsidRDefault="00A04DF0">
      <w:pPr>
        <w:pStyle w:val="normal"/>
        <w:contextualSpacing w:val="0"/>
      </w:pPr>
      <w:r>
        <w:t>С. Василенко Сюита, 2 или 3 части</w:t>
      </w:r>
    </w:p>
    <w:p w:rsidR="00C900E5" w:rsidRDefault="00A04DF0">
      <w:pPr>
        <w:pStyle w:val="normal"/>
        <w:spacing w:line="480" w:lineRule="auto"/>
        <w:contextualSpacing w:val="0"/>
      </w:pPr>
      <w:r>
        <w:t>В. Моцарт "Рондо"</w:t>
      </w:r>
    </w:p>
    <w:p w:rsidR="00C900E5" w:rsidRDefault="00A04DF0">
      <w:pPr>
        <w:pStyle w:val="normal"/>
        <w:spacing w:line="480" w:lineRule="auto"/>
        <w:contextualSpacing w:val="0"/>
      </w:pPr>
      <w:r>
        <w:t>РНП "</w:t>
      </w:r>
      <w:proofErr w:type="gramStart"/>
      <w:r>
        <w:t>Во</w:t>
      </w:r>
      <w:proofErr w:type="gramEnd"/>
      <w:r>
        <w:t xml:space="preserve"> лесочке </w:t>
      </w:r>
      <w:proofErr w:type="spellStart"/>
      <w:r>
        <w:t>комарочков</w:t>
      </w:r>
      <w:proofErr w:type="spellEnd"/>
      <w:r>
        <w:t xml:space="preserve"> много уродилось" в обр. А. </w:t>
      </w:r>
      <w:proofErr w:type="spellStart"/>
      <w:r>
        <w:t>Шалова</w:t>
      </w:r>
      <w:proofErr w:type="spellEnd"/>
    </w:p>
    <w:p w:rsidR="00C900E5" w:rsidRDefault="00A04DF0">
      <w:pPr>
        <w:pStyle w:val="normal"/>
        <w:spacing w:line="480" w:lineRule="auto"/>
        <w:contextualSpacing w:val="0"/>
      </w:pPr>
      <w:r>
        <w:t>В. Андреев "Испанский танец"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Гусли</w:t>
      </w:r>
    </w:p>
    <w:p w:rsidR="00C900E5" w:rsidRDefault="00A04DF0">
      <w:pPr>
        <w:pStyle w:val="normal"/>
        <w:contextualSpacing w:val="0"/>
      </w:pPr>
      <w:r>
        <w:t xml:space="preserve">В. </w:t>
      </w:r>
      <w:proofErr w:type="spellStart"/>
      <w:r>
        <w:t>Городовская</w:t>
      </w:r>
      <w:proofErr w:type="spellEnd"/>
      <w:r>
        <w:t xml:space="preserve"> Концерт № 1</w:t>
      </w:r>
    </w:p>
    <w:p w:rsidR="00C900E5" w:rsidRDefault="00A04DF0">
      <w:pPr>
        <w:pStyle w:val="normal"/>
        <w:spacing w:line="480" w:lineRule="auto"/>
        <w:contextualSpacing w:val="0"/>
      </w:pPr>
      <w:r>
        <w:t>В. Маляров "Воспоминание о Греции"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К. </w:t>
      </w:r>
      <w:proofErr w:type="spellStart"/>
      <w:r>
        <w:t>Шаханов</w:t>
      </w:r>
      <w:proofErr w:type="spellEnd"/>
      <w:r>
        <w:t xml:space="preserve"> "</w:t>
      </w:r>
      <w:proofErr w:type="spellStart"/>
      <w:r>
        <w:t>Березничек</w:t>
      </w:r>
      <w:proofErr w:type="spellEnd"/>
      <w:r>
        <w:t>"</w:t>
      </w:r>
    </w:p>
    <w:p w:rsidR="00C900E5" w:rsidRDefault="00A04DF0">
      <w:pPr>
        <w:pStyle w:val="normal"/>
        <w:spacing w:line="480" w:lineRule="auto"/>
        <w:contextualSpacing w:val="0"/>
      </w:pPr>
      <w:r>
        <w:t>Г.Ф. Гендель "Прелюдия"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Гитара</w:t>
      </w:r>
    </w:p>
    <w:p w:rsidR="00C900E5" w:rsidRDefault="00A04DF0">
      <w:pPr>
        <w:pStyle w:val="normal"/>
        <w:contextualSpacing w:val="0"/>
      </w:pPr>
      <w:r>
        <w:t xml:space="preserve">Д. </w:t>
      </w:r>
      <w:proofErr w:type="spellStart"/>
      <w:r>
        <w:t>Доуленд</w:t>
      </w:r>
      <w:proofErr w:type="spellEnd"/>
      <w:r>
        <w:t xml:space="preserve"> Фантазия</w:t>
      </w:r>
    </w:p>
    <w:p w:rsidR="00C900E5" w:rsidRDefault="00A04DF0">
      <w:pPr>
        <w:pStyle w:val="normal"/>
        <w:contextualSpacing w:val="0"/>
      </w:pPr>
      <w:r>
        <w:t xml:space="preserve">М. </w:t>
      </w:r>
      <w:proofErr w:type="spellStart"/>
      <w:r>
        <w:t>Карулли</w:t>
      </w:r>
      <w:proofErr w:type="spellEnd"/>
      <w:r>
        <w:t xml:space="preserve"> Испанская </w:t>
      </w:r>
      <w:proofErr w:type="spellStart"/>
      <w:r>
        <w:t>фолия</w:t>
      </w:r>
      <w:proofErr w:type="spellEnd"/>
      <w:r>
        <w:t>, оп.75</w:t>
      </w:r>
    </w:p>
    <w:p w:rsidR="00C900E5" w:rsidRDefault="00A04DF0">
      <w:pPr>
        <w:pStyle w:val="normal"/>
        <w:spacing w:line="480" w:lineRule="auto"/>
        <w:contextualSpacing w:val="0"/>
      </w:pPr>
      <w:r>
        <w:t>С. Руднев "Липа вековая"</w:t>
      </w:r>
    </w:p>
    <w:p w:rsidR="00C900E5" w:rsidRDefault="00A04DF0">
      <w:pPr>
        <w:pStyle w:val="normal"/>
        <w:contextualSpacing w:val="0"/>
      </w:pPr>
      <w:r>
        <w:t xml:space="preserve">Х. </w:t>
      </w:r>
      <w:proofErr w:type="spellStart"/>
      <w:r>
        <w:t>Сагрерас</w:t>
      </w:r>
      <w:proofErr w:type="spellEnd"/>
      <w:r>
        <w:t xml:space="preserve"> Колибри</w:t>
      </w:r>
    </w:p>
    <w:p w:rsidR="00EE6BFF" w:rsidRDefault="00EE6BFF">
      <w:pPr>
        <w:pStyle w:val="normal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Баян</w:t>
      </w:r>
    </w:p>
    <w:p w:rsidR="00EE6BFF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И.С. Бах «Скерцо» из оркестровой сюиты №2</w:t>
      </w:r>
    </w:p>
    <w:p w:rsidR="00EE6BFF" w:rsidRPr="00963CFB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Е. </w:t>
      </w:r>
      <w:proofErr w:type="spellStart"/>
      <w:r>
        <w:t>Дербенко</w:t>
      </w:r>
      <w:proofErr w:type="spellEnd"/>
      <w:r>
        <w:t xml:space="preserve"> «Шутка»</w:t>
      </w:r>
    </w:p>
    <w:p w:rsidR="00EE6BFF" w:rsidRPr="005606F8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А. </w:t>
      </w:r>
      <w:proofErr w:type="spellStart"/>
      <w:r>
        <w:t>Доренский</w:t>
      </w:r>
      <w:proofErr w:type="spellEnd"/>
      <w:r>
        <w:t xml:space="preserve"> «Дивертисмент в старинном стиле» </w:t>
      </w:r>
      <w:proofErr w:type="spellStart"/>
      <w:r>
        <w:t>перел</w:t>
      </w:r>
      <w:proofErr w:type="spellEnd"/>
      <w:r>
        <w:t xml:space="preserve">. В </w:t>
      </w:r>
      <w:proofErr w:type="spellStart"/>
      <w:r>
        <w:t>Ушенина</w:t>
      </w:r>
      <w:proofErr w:type="spellEnd"/>
    </w:p>
    <w:p w:rsidR="00EE6BFF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В. Беляев «Вокализ»</w:t>
      </w:r>
    </w:p>
    <w:p w:rsidR="00EE6BFF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Е. </w:t>
      </w:r>
      <w:proofErr w:type="spellStart"/>
      <w:r>
        <w:t>Дербенко</w:t>
      </w:r>
      <w:proofErr w:type="spellEnd"/>
      <w:r>
        <w:t xml:space="preserve"> «Пляши веселей!» (казачий перепляс)</w:t>
      </w: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Аккордеон</w:t>
      </w:r>
    </w:p>
    <w:p w:rsidR="00EE6BFF" w:rsidRPr="00750C47" w:rsidRDefault="00EE6BFF" w:rsidP="00EE6BFF">
      <w:pPr>
        <w:pStyle w:val="ab"/>
        <w:ind w:left="720"/>
        <w:rPr>
          <w:bCs/>
        </w:rPr>
      </w:pPr>
      <w:r w:rsidRPr="00750C47">
        <w:rPr>
          <w:bCs/>
        </w:rPr>
        <w:t xml:space="preserve">К. </w:t>
      </w:r>
      <w:proofErr w:type="spellStart"/>
      <w:r w:rsidRPr="00750C47">
        <w:rPr>
          <w:bCs/>
        </w:rPr>
        <w:t>Муршхаузер</w:t>
      </w:r>
      <w:proofErr w:type="spellEnd"/>
      <w:r w:rsidRPr="00750C47">
        <w:rPr>
          <w:bCs/>
        </w:rPr>
        <w:t xml:space="preserve"> Фуга ре минор</w:t>
      </w:r>
    </w:p>
    <w:p w:rsidR="00EE6BFF" w:rsidRPr="00750C47" w:rsidRDefault="00EE6BFF" w:rsidP="00EE6BFF">
      <w:pPr>
        <w:pStyle w:val="ab"/>
        <w:ind w:left="720"/>
        <w:rPr>
          <w:bCs/>
        </w:rPr>
      </w:pPr>
      <w:r w:rsidRPr="00750C47">
        <w:rPr>
          <w:bCs/>
        </w:rPr>
        <w:t xml:space="preserve">Е. </w:t>
      </w:r>
      <w:proofErr w:type="spellStart"/>
      <w:r w:rsidRPr="00750C47">
        <w:rPr>
          <w:bCs/>
        </w:rPr>
        <w:t>Дербенко</w:t>
      </w:r>
      <w:proofErr w:type="spellEnd"/>
      <w:r w:rsidRPr="00750C47">
        <w:rPr>
          <w:bCs/>
        </w:rPr>
        <w:t xml:space="preserve"> Сонатина</w:t>
      </w:r>
    </w:p>
    <w:p w:rsidR="00EE6BFF" w:rsidRPr="00750C47" w:rsidRDefault="00EE6BFF" w:rsidP="00EE6BFF">
      <w:pPr>
        <w:pStyle w:val="ab"/>
        <w:ind w:left="720"/>
        <w:rPr>
          <w:bCs/>
        </w:rPr>
      </w:pPr>
      <w:r w:rsidRPr="00750C47">
        <w:rPr>
          <w:bCs/>
        </w:rPr>
        <w:t>П.И. Чайковский «Русская пляска»</w:t>
      </w:r>
    </w:p>
    <w:p w:rsidR="00EE6BFF" w:rsidRPr="00750C47" w:rsidRDefault="00EE6BFF" w:rsidP="00EE6BFF">
      <w:pPr>
        <w:pStyle w:val="ab"/>
        <w:ind w:left="720"/>
        <w:rPr>
          <w:bCs/>
        </w:rPr>
      </w:pPr>
      <w:r w:rsidRPr="00750C47">
        <w:rPr>
          <w:bCs/>
        </w:rPr>
        <w:t xml:space="preserve">М. </w:t>
      </w:r>
      <w:proofErr w:type="spellStart"/>
      <w:r w:rsidRPr="00750C47">
        <w:rPr>
          <w:bCs/>
        </w:rPr>
        <w:t>Ферреро</w:t>
      </w:r>
      <w:proofErr w:type="spellEnd"/>
      <w:r w:rsidRPr="00750C47">
        <w:rPr>
          <w:bCs/>
        </w:rPr>
        <w:t xml:space="preserve"> «Ливень»</w:t>
      </w:r>
    </w:p>
    <w:p w:rsidR="00EE6BFF" w:rsidRDefault="00EE6BFF">
      <w:pPr>
        <w:pStyle w:val="normal"/>
        <w:contextualSpacing w:val="0"/>
      </w:pPr>
    </w:p>
    <w:p w:rsidR="00C900E5" w:rsidRDefault="00A04DF0">
      <w:pPr>
        <w:pStyle w:val="2"/>
        <w:spacing w:before="240"/>
        <w:contextualSpacing w:val="0"/>
      </w:pPr>
      <w:bookmarkStart w:id="8" w:name="_1t3h5sf" w:colFirst="0" w:colLast="0"/>
      <w:bookmarkEnd w:id="8"/>
      <w:r>
        <w:t>Примерная программа выпускного экзамена 9 класса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Домра</w:t>
      </w:r>
    </w:p>
    <w:p w:rsidR="00C900E5" w:rsidRDefault="00A04DF0">
      <w:pPr>
        <w:pStyle w:val="normal"/>
        <w:contextualSpacing w:val="0"/>
      </w:pPr>
      <w:r>
        <w:t xml:space="preserve">Н. </w:t>
      </w:r>
      <w:proofErr w:type="spellStart"/>
      <w:r>
        <w:t>Будашкин</w:t>
      </w:r>
      <w:proofErr w:type="spellEnd"/>
      <w:r>
        <w:t xml:space="preserve"> Концерт, I ч. или II-III </w:t>
      </w:r>
      <w:proofErr w:type="spellStart"/>
      <w:r>
        <w:t>чч</w:t>
      </w:r>
      <w:proofErr w:type="spellEnd"/>
      <w:r>
        <w:t>.</w:t>
      </w:r>
    </w:p>
    <w:p w:rsidR="00C900E5" w:rsidRDefault="00A04DF0">
      <w:pPr>
        <w:pStyle w:val="normal"/>
        <w:spacing w:line="480" w:lineRule="auto"/>
        <w:contextualSpacing w:val="0"/>
      </w:pPr>
      <w:r>
        <w:t>А. Цыганков "Гусляр и скоморох"</w:t>
      </w:r>
    </w:p>
    <w:p w:rsidR="00C900E5" w:rsidRDefault="00A04DF0">
      <w:pPr>
        <w:pStyle w:val="normal"/>
        <w:spacing w:line="480" w:lineRule="auto"/>
        <w:contextualSpacing w:val="0"/>
      </w:pPr>
      <w:r>
        <w:t>П. Чайковский "Мелодия"</w:t>
      </w:r>
    </w:p>
    <w:p w:rsidR="00C900E5" w:rsidRDefault="00A04DF0">
      <w:pPr>
        <w:pStyle w:val="normal"/>
        <w:spacing w:line="480" w:lineRule="auto"/>
        <w:contextualSpacing w:val="0"/>
      </w:pPr>
      <w:r>
        <w:lastRenderedPageBreak/>
        <w:t>В. Смирнов "Прелюд"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Балалайка</w:t>
      </w:r>
    </w:p>
    <w:p w:rsidR="00C900E5" w:rsidRDefault="00A04DF0">
      <w:pPr>
        <w:pStyle w:val="normal"/>
        <w:contextualSpacing w:val="0"/>
      </w:pPr>
      <w:r>
        <w:t xml:space="preserve">Г.Ф. Гендель Соната </w:t>
      </w:r>
      <w:proofErr w:type="spellStart"/>
      <w:r>
        <w:t>E-dur</w:t>
      </w:r>
      <w:proofErr w:type="spellEnd"/>
    </w:p>
    <w:p w:rsidR="00C900E5" w:rsidRDefault="00A04DF0">
      <w:pPr>
        <w:pStyle w:val="normal"/>
        <w:spacing w:line="480" w:lineRule="auto"/>
        <w:contextualSpacing w:val="0"/>
      </w:pPr>
      <w:r>
        <w:t xml:space="preserve">П. </w:t>
      </w:r>
      <w:proofErr w:type="spellStart"/>
      <w:r>
        <w:t>Нечепоренко</w:t>
      </w:r>
      <w:proofErr w:type="spellEnd"/>
      <w:r>
        <w:t xml:space="preserve"> "От села до села"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Е. </w:t>
      </w:r>
      <w:proofErr w:type="spellStart"/>
      <w:r>
        <w:t>Тростянский</w:t>
      </w:r>
      <w:proofErr w:type="spellEnd"/>
      <w:r>
        <w:t xml:space="preserve"> "Гротеск и размышление"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Б. </w:t>
      </w:r>
      <w:proofErr w:type="spellStart"/>
      <w:r>
        <w:t>Гольц</w:t>
      </w:r>
      <w:proofErr w:type="spellEnd"/>
      <w:r>
        <w:t xml:space="preserve"> "Юмореска"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Гусли</w:t>
      </w:r>
    </w:p>
    <w:p w:rsidR="00C900E5" w:rsidRDefault="00A04DF0">
      <w:pPr>
        <w:pStyle w:val="normal"/>
        <w:contextualSpacing w:val="0"/>
      </w:pPr>
      <w:r>
        <w:t xml:space="preserve">В. </w:t>
      </w:r>
      <w:proofErr w:type="spellStart"/>
      <w:r>
        <w:t>Биберган</w:t>
      </w:r>
      <w:proofErr w:type="spellEnd"/>
      <w:r>
        <w:t xml:space="preserve"> Концерт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В. </w:t>
      </w:r>
      <w:proofErr w:type="spellStart"/>
      <w:r>
        <w:t>Городовская</w:t>
      </w:r>
      <w:proofErr w:type="spellEnd"/>
      <w:r>
        <w:t xml:space="preserve"> "Сказ"</w:t>
      </w:r>
    </w:p>
    <w:p w:rsidR="00C900E5" w:rsidRDefault="00A04DF0">
      <w:pPr>
        <w:pStyle w:val="normal"/>
        <w:spacing w:line="480" w:lineRule="auto"/>
        <w:contextualSpacing w:val="0"/>
      </w:pPr>
      <w:r>
        <w:t xml:space="preserve">В. Андреев – В. </w:t>
      </w:r>
      <w:proofErr w:type="spellStart"/>
      <w:r>
        <w:t>Городовская</w:t>
      </w:r>
      <w:proofErr w:type="spellEnd"/>
      <w:r>
        <w:t xml:space="preserve"> "Пляска скоморохов"</w:t>
      </w:r>
    </w:p>
    <w:p w:rsidR="00C900E5" w:rsidRDefault="00A04DF0">
      <w:pPr>
        <w:pStyle w:val="normal"/>
        <w:spacing w:line="480" w:lineRule="auto"/>
        <w:contextualSpacing w:val="0"/>
      </w:pPr>
      <w:r>
        <w:t>Ф. Госсек "Гавот"</w:t>
      </w:r>
    </w:p>
    <w:p w:rsidR="00C900E5" w:rsidRDefault="00A04DF0">
      <w:pPr>
        <w:pStyle w:val="normal"/>
        <w:spacing w:before="240" w:line="259" w:lineRule="auto"/>
        <w:ind w:firstLine="0"/>
        <w:contextualSpacing w:val="0"/>
        <w:jc w:val="left"/>
      </w:pPr>
      <w:r>
        <w:t>Гитара</w:t>
      </w:r>
    </w:p>
    <w:p w:rsidR="00C900E5" w:rsidRDefault="00A04DF0">
      <w:pPr>
        <w:pStyle w:val="normal"/>
        <w:contextualSpacing w:val="0"/>
      </w:pPr>
      <w:r>
        <w:t xml:space="preserve">И.С. Бах Сюита для лютни BWV 996, </w:t>
      </w:r>
      <w:proofErr w:type="spellStart"/>
      <w:r>
        <w:t>e-moll</w:t>
      </w:r>
      <w:proofErr w:type="spellEnd"/>
      <w:r>
        <w:t>, прелюдия и престо.</w:t>
      </w:r>
    </w:p>
    <w:p w:rsidR="00C900E5" w:rsidRDefault="00A04DF0">
      <w:pPr>
        <w:pStyle w:val="normal"/>
        <w:contextualSpacing w:val="0"/>
      </w:pPr>
      <w:r>
        <w:t xml:space="preserve">Л. </w:t>
      </w:r>
      <w:proofErr w:type="spellStart"/>
      <w:r>
        <w:t>Леньяни</w:t>
      </w:r>
      <w:proofErr w:type="spellEnd"/>
      <w:r>
        <w:t xml:space="preserve"> Фантазия</w:t>
      </w:r>
    </w:p>
    <w:p w:rsidR="00C900E5" w:rsidRDefault="00A04DF0">
      <w:pPr>
        <w:pStyle w:val="normal"/>
        <w:contextualSpacing w:val="0"/>
      </w:pPr>
      <w:r>
        <w:t>А. Иванов-Крамской Тарантелла</w:t>
      </w:r>
    </w:p>
    <w:p w:rsidR="00C900E5" w:rsidRDefault="00A04DF0">
      <w:pPr>
        <w:pStyle w:val="normal"/>
        <w:contextualSpacing w:val="0"/>
      </w:pPr>
      <w:proofErr w:type="spellStart"/>
      <w:r>
        <w:t>Э.Вила-Лобос</w:t>
      </w:r>
      <w:proofErr w:type="spellEnd"/>
      <w:r>
        <w:t xml:space="preserve"> Этюд №1</w:t>
      </w:r>
    </w:p>
    <w:p w:rsidR="00C900E5" w:rsidRDefault="00C900E5">
      <w:pPr>
        <w:pStyle w:val="normal"/>
        <w:contextualSpacing w:val="0"/>
      </w:pPr>
    </w:p>
    <w:p w:rsidR="00EE6BFF" w:rsidRDefault="00EE6BFF">
      <w:pPr>
        <w:pStyle w:val="normal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Баян</w:t>
      </w:r>
    </w:p>
    <w:p w:rsidR="00EE6BFF" w:rsidRPr="00041251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И</w:t>
      </w:r>
      <w:r w:rsidRPr="00041251">
        <w:t>.</w:t>
      </w:r>
      <w:r>
        <w:t>С</w:t>
      </w:r>
      <w:r w:rsidRPr="00041251">
        <w:t xml:space="preserve">. </w:t>
      </w:r>
      <w:r>
        <w:t>Бах</w:t>
      </w:r>
      <w:r w:rsidRPr="00041251">
        <w:t xml:space="preserve"> «</w:t>
      </w:r>
      <w:proofErr w:type="spellStart"/>
      <w:r>
        <w:rPr>
          <w:lang w:val="en-US"/>
        </w:rPr>
        <w:t>Ich</w:t>
      </w:r>
      <w:proofErr w:type="spellEnd"/>
      <w:r w:rsidRPr="00041251">
        <w:t xml:space="preserve"> </w:t>
      </w:r>
      <w:proofErr w:type="spellStart"/>
      <w:r>
        <w:rPr>
          <w:lang w:val="en-US"/>
        </w:rPr>
        <w:t>ruf</w:t>
      </w:r>
      <w:proofErr w:type="spellEnd"/>
      <w:r w:rsidRPr="00041251">
        <w:t xml:space="preserve"> </w:t>
      </w:r>
      <w:proofErr w:type="spellStart"/>
      <w:r>
        <w:rPr>
          <w:lang w:val="en-US"/>
        </w:rPr>
        <w:t>zu</w:t>
      </w:r>
      <w:proofErr w:type="spellEnd"/>
      <w:r w:rsidRPr="00041251">
        <w:t xml:space="preserve"> </w:t>
      </w:r>
      <w:r>
        <w:rPr>
          <w:lang w:val="en-US"/>
        </w:rPr>
        <w:t>dir</w:t>
      </w:r>
      <w:r w:rsidRPr="00041251">
        <w:t>»</w:t>
      </w:r>
    </w:p>
    <w:p w:rsidR="00EE6BFF" w:rsidRPr="00E46AF5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Е. </w:t>
      </w:r>
      <w:proofErr w:type="spellStart"/>
      <w:r>
        <w:t>Дербенко</w:t>
      </w:r>
      <w:proofErr w:type="spellEnd"/>
      <w:r>
        <w:t xml:space="preserve"> «Вальс на русские темы» </w:t>
      </w:r>
    </w:p>
    <w:p w:rsidR="00EE6BFF" w:rsidRPr="00E46AF5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А. </w:t>
      </w:r>
      <w:proofErr w:type="spellStart"/>
      <w:r>
        <w:t>Пьяццолла</w:t>
      </w:r>
      <w:proofErr w:type="spellEnd"/>
      <w:r>
        <w:t xml:space="preserve"> «</w:t>
      </w:r>
      <w:proofErr w:type="spellStart"/>
      <w:r>
        <w:rPr>
          <w:lang w:val="en-US"/>
        </w:rPr>
        <w:t>Libertango</w:t>
      </w:r>
      <w:proofErr w:type="spellEnd"/>
      <w:r>
        <w:t>»</w:t>
      </w:r>
    </w:p>
    <w:p w:rsidR="00EE6BFF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>С. Рахманинов «Итальянская полька»</w:t>
      </w:r>
    </w:p>
    <w:p w:rsidR="00EE6BFF" w:rsidRPr="00963CFB" w:rsidRDefault="00EE6BFF" w:rsidP="00EE6B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20" w:firstLine="0"/>
        <w:contextualSpacing w:val="0"/>
      </w:pPr>
      <w:r>
        <w:t xml:space="preserve">Евр.н.п. «Хава </w:t>
      </w:r>
      <w:proofErr w:type="spellStart"/>
      <w:r>
        <w:t>нагила</w:t>
      </w:r>
      <w:proofErr w:type="spellEnd"/>
      <w:r>
        <w:t xml:space="preserve">» обр. И. </w:t>
      </w:r>
      <w:proofErr w:type="spellStart"/>
      <w:r>
        <w:t>Обликина</w:t>
      </w:r>
      <w:proofErr w:type="spellEnd"/>
    </w:p>
    <w:p w:rsidR="00EE6BFF" w:rsidRDefault="00EE6BFF" w:rsidP="00EE6BFF">
      <w:pPr>
        <w:pStyle w:val="normal"/>
        <w:spacing w:line="480" w:lineRule="auto"/>
        <w:contextualSpacing w:val="0"/>
      </w:pPr>
    </w:p>
    <w:p w:rsidR="00EE6BFF" w:rsidRDefault="00EE6BFF" w:rsidP="00EE6BFF">
      <w:pPr>
        <w:pStyle w:val="normal"/>
        <w:spacing w:before="240" w:line="259" w:lineRule="auto"/>
        <w:ind w:firstLine="0"/>
        <w:contextualSpacing w:val="0"/>
        <w:jc w:val="left"/>
      </w:pPr>
      <w:r>
        <w:t>Аккордеон</w:t>
      </w:r>
    </w:p>
    <w:p w:rsidR="00EE6BFF" w:rsidRPr="00750C47" w:rsidRDefault="00EE6BFF" w:rsidP="00EE6BFF">
      <w:pPr>
        <w:pStyle w:val="ab"/>
        <w:ind w:left="720"/>
        <w:rPr>
          <w:color w:val="000000"/>
        </w:rPr>
      </w:pPr>
      <w:r w:rsidRPr="00750C47">
        <w:rPr>
          <w:color w:val="000000"/>
        </w:rPr>
        <w:t>И.С. Бах Органная прелюдия ля минор</w:t>
      </w:r>
    </w:p>
    <w:p w:rsidR="00EE6BFF" w:rsidRPr="00750C47" w:rsidRDefault="00EE6BFF" w:rsidP="00EE6BFF">
      <w:pPr>
        <w:pStyle w:val="ab"/>
        <w:ind w:left="720"/>
        <w:rPr>
          <w:color w:val="000000"/>
        </w:rPr>
      </w:pPr>
      <w:r w:rsidRPr="00750C47">
        <w:rPr>
          <w:color w:val="000000"/>
        </w:rPr>
        <w:t xml:space="preserve">Б. </w:t>
      </w:r>
      <w:proofErr w:type="spellStart"/>
      <w:r w:rsidRPr="00750C47">
        <w:rPr>
          <w:color w:val="000000"/>
        </w:rPr>
        <w:t>Довлаш</w:t>
      </w:r>
      <w:proofErr w:type="spellEnd"/>
      <w:r w:rsidRPr="00750C47">
        <w:rPr>
          <w:color w:val="000000"/>
        </w:rPr>
        <w:t xml:space="preserve"> «Концертино»</w:t>
      </w:r>
    </w:p>
    <w:p w:rsidR="00EE6BFF" w:rsidRPr="00750C47" w:rsidRDefault="00EE6BFF" w:rsidP="00EE6BFF">
      <w:pPr>
        <w:pStyle w:val="ab"/>
        <w:ind w:left="720"/>
        <w:rPr>
          <w:color w:val="000000"/>
        </w:rPr>
      </w:pPr>
      <w:r w:rsidRPr="00750C47">
        <w:rPr>
          <w:color w:val="000000"/>
        </w:rPr>
        <w:t>Н. Малыгин Концертная пьеса на тему песни Г.Пономаренко «Оренбургский платок»</w:t>
      </w:r>
    </w:p>
    <w:p w:rsidR="00EE6BFF" w:rsidRPr="00750C47" w:rsidRDefault="00EE6BFF" w:rsidP="00EE6BFF">
      <w:pPr>
        <w:pStyle w:val="ab"/>
        <w:ind w:left="720"/>
        <w:rPr>
          <w:color w:val="000000"/>
        </w:rPr>
      </w:pPr>
      <w:r w:rsidRPr="00750C47">
        <w:rPr>
          <w:color w:val="000000"/>
        </w:rPr>
        <w:t xml:space="preserve">Г. </w:t>
      </w:r>
      <w:proofErr w:type="gramStart"/>
      <w:r w:rsidRPr="00750C47">
        <w:rPr>
          <w:color w:val="000000"/>
        </w:rPr>
        <w:t>Бреме</w:t>
      </w:r>
      <w:proofErr w:type="gramEnd"/>
      <w:r w:rsidRPr="00750C47">
        <w:rPr>
          <w:color w:val="000000"/>
        </w:rPr>
        <w:t xml:space="preserve"> «Элегическая пастораль» из Сюиты для аккордеона</w:t>
      </w:r>
    </w:p>
    <w:p w:rsidR="00EE6BFF" w:rsidRPr="00750C47" w:rsidRDefault="00EE6BFF" w:rsidP="00EE6BFF">
      <w:pPr>
        <w:pStyle w:val="ab"/>
        <w:ind w:left="720"/>
        <w:rPr>
          <w:color w:val="000000"/>
        </w:rPr>
      </w:pPr>
      <w:r w:rsidRPr="00750C47">
        <w:rPr>
          <w:color w:val="000000"/>
        </w:rPr>
        <w:t>Е. Рохлин «Веретено»</w:t>
      </w:r>
    </w:p>
    <w:p w:rsidR="00C900E5" w:rsidRDefault="00A04DF0" w:rsidP="00EE6BFF">
      <w:pPr>
        <w:pStyle w:val="normal"/>
        <w:widowControl w:val="0"/>
        <w:ind w:firstLine="0"/>
        <w:contextualSpacing w:val="0"/>
        <w:jc w:val="left"/>
      </w:pPr>
      <w:r>
        <w:br w:type="page"/>
      </w:r>
      <w:bookmarkStart w:id="9" w:name="_4d34og8" w:colFirst="0" w:colLast="0"/>
      <w:bookmarkEnd w:id="9"/>
      <w:r>
        <w:rPr>
          <w:b/>
          <w:sz w:val="28"/>
          <w:szCs w:val="28"/>
        </w:rPr>
        <w:lastRenderedPageBreak/>
        <w:t>Экзамен по сольфеджио</w:t>
      </w:r>
    </w:p>
    <w:p w:rsidR="00C900E5" w:rsidRDefault="00A04DF0">
      <w:pPr>
        <w:pStyle w:val="2"/>
        <w:contextualSpacing w:val="0"/>
      </w:pPr>
      <w:bookmarkStart w:id="10" w:name="_2s8eyo1" w:colFirst="0" w:colLast="0"/>
      <w:bookmarkEnd w:id="10"/>
      <w:r>
        <w:t>Объект оценивания:</w:t>
      </w:r>
    </w:p>
    <w:p w:rsidR="00C900E5" w:rsidRDefault="00A04DF0">
      <w:pPr>
        <w:pStyle w:val="normal"/>
        <w:spacing w:line="259" w:lineRule="auto"/>
        <w:ind w:firstLine="0"/>
        <w:contextualSpacing w:val="0"/>
        <w:jc w:val="left"/>
      </w:pPr>
      <w:r>
        <w:t>1. Одноголосный музыкальный диктант.</w:t>
      </w:r>
    </w:p>
    <w:p w:rsidR="00C900E5" w:rsidRDefault="00A04DF0">
      <w:pPr>
        <w:pStyle w:val="normal"/>
        <w:spacing w:after="240" w:line="259" w:lineRule="auto"/>
        <w:ind w:firstLine="0"/>
        <w:contextualSpacing w:val="0"/>
        <w:jc w:val="left"/>
      </w:pPr>
      <w:r>
        <w:t>2. Устный ответ.</w:t>
      </w:r>
    </w:p>
    <w:tbl>
      <w:tblPr>
        <w:tblStyle w:val="a7"/>
        <w:tblW w:w="9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6"/>
        <w:gridCol w:w="4574"/>
      </w:tblGrid>
      <w:tr w:rsidR="00C900E5">
        <w:trPr>
          <w:jc w:val="center"/>
        </w:trPr>
        <w:tc>
          <w:tcPr>
            <w:tcW w:w="4536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Предмет оценивания</w:t>
            </w:r>
          </w:p>
        </w:tc>
        <w:tc>
          <w:tcPr>
            <w:tcW w:w="4574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Методы оценивания</w:t>
            </w:r>
          </w:p>
        </w:tc>
      </w:tr>
      <w:tr w:rsidR="00C900E5">
        <w:trPr>
          <w:jc w:val="center"/>
        </w:trPr>
        <w:tc>
          <w:tcPr>
            <w:tcW w:w="4536" w:type="dxa"/>
            <w:shd w:val="clear" w:color="auto" w:fill="FFFFFF"/>
          </w:tcPr>
          <w:p w:rsidR="00C900E5" w:rsidRDefault="00A04DF0">
            <w:pPr>
              <w:pStyle w:val="normal"/>
              <w:numPr>
                <w:ilvl w:val="0"/>
                <w:numId w:val="4"/>
              </w:numPr>
              <w:ind w:left="0" w:right="-5" w:firstLine="360"/>
              <w:contextualSpacing w:val="0"/>
              <w:jc w:val="left"/>
            </w:pPr>
            <w:r>
              <w:t xml:space="preserve">сформированный комплекс знаний, умений и навыков, отражающий наличие у обучающегося художественного вкуса, сформированного </w:t>
            </w:r>
            <w:proofErr w:type="spellStart"/>
            <w:r>
              <w:t>звуковысотного</w:t>
            </w:r>
            <w:proofErr w:type="spellEnd"/>
            <w:r>
      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 первичные теоретические знания, в том числе, профессиональной музыкальной терминологии;</w:t>
            </w:r>
          </w:p>
          <w:p w:rsidR="00C900E5" w:rsidRDefault="00A04DF0">
            <w:pPr>
              <w:pStyle w:val="normal"/>
              <w:numPr>
                <w:ilvl w:val="0"/>
                <w:numId w:val="4"/>
              </w:numPr>
              <w:ind w:left="0" w:right="-5" w:firstLine="360"/>
              <w:contextualSpacing w:val="0"/>
              <w:jc w:val="left"/>
            </w:pPr>
            <w:r>
              <w:t xml:space="preserve">умение </w:t>
            </w:r>
            <w:proofErr w:type="spellStart"/>
            <w:r>
              <w:t>сольфеджировать</w:t>
            </w:r>
            <w:proofErr w:type="spellEnd"/>
            <w:r>
      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</w:t>
            </w:r>
          </w:p>
          <w:p w:rsidR="00C900E5" w:rsidRDefault="00A04DF0">
            <w:pPr>
              <w:pStyle w:val="normal"/>
              <w:numPr>
                <w:ilvl w:val="0"/>
                <w:numId w:val="4"/>
              </w:numPr>
              <w:ind w:left="0" w:right="-5" w:firstLine="360"/>
              <w:contextualSpacing w:val="0"/>
              <w:jc w:val="left"/>
            </w:pPr>
            <w:r>
              <w:t>умение осуществлять анализ элементов музыкального языка;</w:t>
            </w:r>
          </w:p>
          <w:p w:rsidR="00C900E5" w:rsidRDefault="00A04DF0">
            <w:pPr>
              <w:pStyle w:val="normal"/>
              <w:numPr>
                <w:ilvl w:val="0"/>
                <w:numId w:val="4"/>
              </w:numPr>
              <w:ind w:left="0" w:right="-5" w:firstLine="360"/>
              <w:contextualSpacing w:val="0"/>
              <w:jc w:val="left"/>
            </w:pPr>
            <w:r>
              <w:t>умение импровизировать на заданные музыкальные темы или ритмические построения;</w:t>
            </w:r>
          </w:p>
          <w:p w:rsidR="00C900E5" w:rsidRDefault="00A04DF0">
            <w:pPr>
              <w:pStyle w:val="normal"/>
              <w:numPr>
                <w:ilvl w:val="0"/>
                <w:numId w:val="4"/>
              </w:numPr>
              <w:ind w:left="0" w:right="-5" w:firstLine="360"/>
              <w:contextualSpacing w:val="0"/>
              <w:jc w:val="left"/>
            </w:pPr>
            <w:r>
              <w:t>навыки владения элементами музыкального языка (исполнение на инструменте, запись по слуху и т.п.).</w:t>
            </w:r>
          </w:p>
        </w:tc>
        <w:tc>
          <w:tcPr>
            <w:tcW w:w="4574" w:type="dxa"/>
            <w:shd w:val="clear" w:color="auto" w:fill="FFFFFF"/>
          </w:tcPr>
          <w:p w:rsidR="00C900E5" w:rsidRDefault="00A04DF0">
            <w:pPr>
              <w:pStyle w:val="normal"/>
              <w:ind w:hanging="24"/>
              <w:contextualSpacing w:val="0"/>
            </w:pPr>
            <w:r>
              <w:t>Методом оценивания является выставление оценки за написание одноголосного музыкального диктанта и за устный ответ.</w:t>
            </w:r>
          </w:p>
          <w:p w:rsidR="00C900E5" w:rsidRDefault="00A04DF0">
            <w:pPr>
              <w:pStyle w:val="normal"/>
              <w:ind w:hanging="24"/>
              <w:contextualSpacing w:val="0"/>
            </w:pPr>
            <w:r>
              <w:t>Оценивание проводит утвержденная распорядительным документом организации экзаменационная комиссия на основании разработанных требований к выпускному экзамену по сольфеджио.</w:t>
            </w:r>
          </w:p>
          <w:p w:rsidR="00C900E5" w:rsidRDefault="00A04DF0">
            <w:pPr>
              <w:pStyle w:val="normal"/>
              <w:ind w:hanging="24"/>
              <w:contextualSpacing w:val="0"/>
            </w:pPr>
            <w:r>
              <w:t>Примерные требования к выпускному экзамену по сольфеджио:</w:t>
            </w:r>
          </w:p>
          <w:p w:rsidR="00C900E5" w:rsidRDefault="00A04DF0">
            <w:pPr>
              <w:pStyle w:val="normal"/>
              <w:contextualSpacing w:val="0"/>
              <w:rPr>
                <w:i/>
              </w:rPr>
            </w:pPr>
            <w:r>
              <w:rPr>
                <w:i/>
              </w:rPr>
              <w:t>Письменно</w:t>
            </w:r>
          </w:p>
          <w:p w:rsidR="00C900E5" w:rsidRDefault="00A04DF0">
            <w:pPr>
              <w:pStyle w:val="normal"/>
              <w:ind w:firstLine="0"/>
              <w:contextualSpacing w:val="0"/>
            </w:pPr>
            <w:r>
              <w:t xml:space="preserve">Записать самостоятельно одноголосный музыкальный диктант. Уровень сложности диктанта может быть различным в различных группах. </w:t>
            </w:r>
          </w:p>
          <w:p w:rsidR="00C900E5" w:rsidRDefault="00A04DF0">
            <w:pPr>
              <w:pStyle w:val="normal"/>
              <w:contextualSpacing w:val="0"/>
              <w:rPr>
                <w:i/>
              </w:rPr>
            </w:pPr>
            <w:r>
              <w:rPr>
                <w:i/>
              </w:rPr>
              <w:t>Устно</w:t>
            </w:r>
          </w:p>
          <w:p w:rsidR="00C900E5" w:rsidRDefault="00A04DF0">
            <w:pPr>
              <w:pStyle w:val="normal"/>
              <w:ind w:firstLine="0"/>
              <w:contextualSpacing w:val="0"/>
            </w:pPr>
            <w:r>
              <w:t>Индивидуальный опрос должен охватывать ряд обязательных тем и форм работы, при этом уровень трудности музыкального материала может быть также различным.</w:t>
            </w:r>
          </w:p>
          <w:p w:rsidR="00C900E5" w:rsidRDefault="00A04DF0">
            <w:pPr>
              <w:pStyle w:val="normal"/>
              <w:contextualSpacing w:val="0"/>
            </w:pPr>
            <w:r>
              <w:t>Примерный перечень заданий: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 xml:space="preserve">Спеть с листа мелодию с </w:t>
            </w:r>
            <w:proofErr w:type="spellStart"/>
            <w:r>
              <w:t>дирижированием</w:t>
            </w:r>
            <w:proofErr w:type="spellEnd"/>
            <w:r>
              <w:t>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один из голосов выученного двухголосного примера (в дуэте).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 xml:space="preserve">Спеть по нотам романс или песню с собственным аккомпанементом на </w:t>
            </w:r>
            <w:r w:rsidR="000D486B">
              <w:t>инструменте</w:t>
            </w:r>
            <w:r>
              <w:t>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различные виды пройденных мажорных и минорных гамм.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или прочитать хроматическую гамму.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от звука вверх и/или вниз пройденные интервалы.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lastRenderedPageBreak/>
              <w:t>Спеть в тональности тритоны и хроматические интервалы с разрешением.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Определить на слух несколько интервалов вне тональности.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от звука вверх и/или вниз пройденные аккорды.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Спеть в тональности пройденные аккорды.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Определить на слух аккорды вне тональности.</w:t>
            </w:r>
          </w:p>
          <w:p w:rsidR="00C900E5" w:rsidRDefault="00A04DF0">
            <w:pPr>
              <w:pStyle w:val="normal"/>
              <w:numPr>
                <w:ilvl w:val="0"/>
                <w:numId w:val="2"/>
              </w:numPr>
              <w:tabs>
                <w:tab w:val="left" w:pos="295"/>
                <w:tab w:val="left" w:pos="1134"/>
              </w:tabs>
              <w:jc w:val="left"/>
            </w:pPr>
            <w:r>
              <w:t>Определить на слух последовательность из 4-8 интервалов и/или аккордов.</w:t>
            </w:r>
          </w:p>
          <w:p w:rsidR="00C900E5" w:rsidRDefault="00A04DF0">
            <w:pPr>
              <w:pStyle w:val="normal"/>
              <w:tabs>
                <w:tab w:val="left" w:pos="295"/>
                <w:tab w:val="left" w:pos="1134"/>
              </w:tabs>
              <w:ind w:firstLine="0"/>
              <w:contextualSpacing w:val="0"/>
              <w:jc w:val="left"/>
            </w:pPr>
            <w:r>
              <w:t>Пример устного опроса: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proofErr w:type="gramStart"/>
            <w:r>
              <w:t xml:space="preserve">спеть с листа одноголосный пример (Г. </w:t>
            </w:r>
            <w:proofErr w:type="spellStart"/>
            <w:r>
              <w:t>Фридкин</w:t>
            </w:r>
            <w:proofErr w:type="spellEnd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Чтение с листа на уроках сольфеджио: №№ 294, 296, 306, 320),</w:t>
            </w:r>
            <w:proofErr w:type="gramEnd"/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proofErr w:type="gramStart"/>
            <w:r>
              <w:t xml:space="preserve">спеть один из голосов двухголосного примера в дуэте или с </w:t>
            </w:r>
            <w:r w:rsidR="000D486B">
              <w:t>инструментом</w:t>
            </w:r>
            <w:r>
              <w:t xml:space="preserve"> (Б. Калмыков, Г. </w:t>
            </w:r>
            <w:proofErr w:type="spellStart"/>
            <w:r>
              <w:t>Фридкин</w:t>
            </w:r>
            <w:proofErr w:type="spellEnd"/>
            <w:r>
              <w:t>.</w:t>
            </w:r>
            <w:proofErr w:type="gramEnd"/>
            <w:r>
              <w:t xml:space="preserve"> Сольфеджио, часть 2. </w:t>
            </w:r>
            <w:proofErr w:type="spellStart"/>
            <w:proofErr w:type="gramStart"/>
            <w:r>
              <w:t>Двухголосие</w:t>
            </w:r>
            <w:proofErr w:type="spellEnd"/>
            <w:r>
              <w:t>: №№ 170, 180),</w:t>
            </w:r>
            <w:proofErr w:type="gramEnd"/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spacing w:line="480" w:lineRule="auto"/>
              <w:ind w:left="89" w:firstLine="0"/>
              <w:jc w:val="left"/>
            </w:pPr>
            <w:r>
              <w:t>спеть с собственным аккомпанементом по нотам романс М. Глинки "Ты, соловушка, умолкни",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>спеть гармонический вид гаммы Ре мажор вниз, мелодический вид гаммы соль минор вверх,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 xml:space="preserve">спеть или прочитать хроматическую гамму Си мажор вверх, </w:t>
            </w:r>
            <w:proofErr w:type="gramStart"/>
            <w:r>
              <w:t>до</w:t>
            </w:r>
            <w:proofErr w:type="gramEnd"/>
            <w:r>
              <w:t xml:space="preserve"> минор вниз,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>спеть от звука ми вверх все большие интервалы, от звука си вниз все малые интервалы,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>спеть тритоны с разрешением в тональностях фа минор, Ми-бемоль мажор, характерные интервалы в тональностях фа-диез минор, Си-бемоль мажор,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 xml:space="preserve">определить на слух несколько </w:t>
            </w:r>
            <w:r>
              <w:lastRenderedPageBreak/>
              <w:t>интервалов вне тональности,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>спеть в тональности си минор вводный септаккорд с разрешением,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656"/>
                <w:tab w:val="left" w:pos="1134"/>
              </w:tabs>
              <w:ind w:left="89" w:firstLine="0"/>
              <w:jc w:val="left"/>
            </w:pPr>
            <w:r>
              <w:t xml:space="preserve">разрешить уменьшенный септаккорд, данный от звука ми, </w:t>
            </w:r>
          </w:p>
          <w:p w:rsidR="00C900E5" w:rsidRDefault="00A04DF0">
            <w:pPr>
              <w:pStyle w:val="normal"/>
              <w:numPr>
                <w:ilvl w:val="0"/>
                <w:numId w:val="5"/>
              </w:numPr>
              <w:tabs>
                <w:tab w:val="left" w:pos="229"/>
                <w:tab w:val="left" w:pos="656"/>
              </w:tabs>
              <w:ind w:left="89" w:firstLine="0"/>
            </w:pPr>
            <w:r>
              <w:t>определить на слух последовательность из интервалов или аккордов.</w:t>
            </w:r>
          </w:p>
        </w:tc>
      </w:tr>
    </w:tbl>
    <w:p w:rsidR="00C900E5" w:rsidRDefault="00C900E5">
      <w:pPr>
        <w:pStyle w:val="normal"/>
        <w:ind w:firstLine="0"/>
        <w:contextualSpacing w:val="0"/>
        <w:jc w:val="center"/>
        <w:rPr>
          <w:b/>
          <w:i/>
          <w:sz w:val="28"/>
          <w:szCs w:val="28"/>
        </w:rPr>
      </w:pPr>
    </w:p>
    <w:p w:rsidR="00C900E5" w:rsidRDefault="00A04DF0">
      <w:pPr>
        <w:pStyle w:val="2"/>
        <w:contextualSpacing w:val="0"/>
      </w:pPr>
      <w:bookmarkStart w:id="11" w:name="_17dp8vu" w:colFirst="0" w:colLast="0"/>
      <w:bookmarkEnd w:id="11"/>
      <w:r>
        <w:t>Примерные образцы заданий</w:t>
      </w:r>
    </w:p>
    <w:p w:rsidR="00C900E5" w:rsidRDefault="00A04DF0">
      <w:pPr>
        <w:pStyle w:val="normal"/>
        <w:ind w:firstLine="142"/>
        <w:contextualSpacing w:val="0"/>
        <w:jc w:val="center"/>
      </w:pPr>
      <w:r>
        <w:t>Диктант</w:t>
      </w:r>
    </w:p>
    <w:p w:rsidR="00C900E5" w:rsidRDefault="00A04DF0">
      <w:pPr>
        <w:pStyle w:val="normal"/>
        <w:spacing w:line="360" w:lineRule="auto"/>
        <w:ind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C900E5" w:rsidRDefault="00A04DF0">
      <w:pPr>
        <w:pStyle w:val="normal"/>
        <w:spacing w:line="360" w:lineRule="auto"/>
        <w:ind w:firstLine="0"/>
        <w:contextualSpacing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00750" cy="495300"/>
            <wp:effectExtent l="0" t="0" r="0" b="0"/>
            <wp:docPr id="1" name="image8.png" descr="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68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spacing w:line="360" w:lineRule="auto"/>
        <w:ind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C900E5" w:rsidRDefault="00A04DF0">
      <w:pPr>
        <w:pStyle w:val="normal"/>
        <w:spacing w:line="360" w:lineRule="auto"/>
        <w:ind w:firstLine="0"/>
        <w:contextualSpacing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19800" cy="514350"/>
            <wp:effectExtent l="0" t="0" r="0" b="0"/>
            <wp:docPr id="3" name="image10.png" descr="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69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spacing w:line="360" w:lineRule="auto"/>
        <w:ind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C900E5" w:rsidRDefault="00A04DF0">
      <w:pPr>
        <w:pStyle w:val="normal"/>
        <w:tabs>
          <w:tab w:val="left" w:pos="0"/>
          <w:tab w:val="left" w:pos="900"/>
        </w:tabs>
        <w:spacing w:line="360" w:lineRule="auto"/>
        <w:ind w:firstLine="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3600" cy="1209675"/>
            <wp:effectExtent l="0" t="0" r="0" b="0"/>
            <wp:docPr id="2" name="image9.png" descr="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75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tabs>
          <w:tab w:val="left" w:pos="284"/>
          <w:tab w:val="left" w:pos="900"/>
        </w:tabs>
        <w:spacing w:line="360" w:lineRule="auto"/>
        <w:ind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C900E5" w:rsidRDefault="00A04DF0">
      <w:pPr>
        <w:pStyle w:val="normal"/>
        <w:tabs>
          <w:tab w:val="left" w:pos="0"/>
          <w:tab w:val="left" w:pos="900"/>
        </w:tabs>
        <w:spacing w:line="360" w:lineRule="auto"/>
        <w:ind w:firstLine="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3600" cy="1000125"/>
            <wp:effectExtent l="0" t="0" r="0" b="0"/>
            <wp:docPr id="5" name="image12.png" descr="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76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spacing w:line="360" w:lineRule="auto"/>
        <w:ind w:firstLine="142"/>
        <w:contextualSpacing w:val="0"/>
        <w:jc w:val="center"/>
      </w:pPr>
      <w:r>
        <w:t>Слуховой анализ</w:t>
      </w:r>
    </w:p>
    <w:p w:rsidR="00C900E5" w:rsidRDefault="00A04DF0">
      <w:pPr>
        <w:pStyle w:val="normal"/>
        <w:tabs>
          <w:tab w:val="left" w:pos="0"/>
          <w:tab w:val="left" w:pos="900"/>
        </w:tabs>
        <w:spacing w:line="360" w:lineRule="auto"/>
        <w:ind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1                                                  2</w:t>
      </w:r>
    </w:p>
    <w:p w:rsidR="00C900E5" w:rsidRDefault="00A04DF0">
      <w:pPr>
        <w:pStyle w:val="normal"/>
        <w:spacing w:line="360" w:lineRule="auto"/>
        <w:ind w:firstLine="567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38325" cy="542925"/>
            <wp:effectExtent l="0" t="0" r="0" b="0"/>
            <wp:docPr id="4" name="image11.png" descr="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71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>
            <wp:extent cx="1790700" cy="533400"/>
            <wp:effectExtent l="0" t="0" r="0" b="0"/>
            <wp:docPr id="7" name="image15.png" descr="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72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spacing w:line="360" w:lineRule="auto"/>
        <w:ind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3                                                  4</w:t>
      </w:r>
    </w:p>
    <w:p w:rsidR="00C900E5" w:rsidRDefault="00A04DF0">
      <w:pPr>
        <w:pStyle w:val="normal"/>
        <w:spacing w:line="360" w:lineRule="auto"/>
        <w:ind w:firstLine="567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019300" cy="609600"/>
            <wp:effectExtent l="0" t="0" r="0" b="0"/>
            <wp:docPr id="6" name="image13.png" descr="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73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>
            <wp:extent cx="1905000" cy="609600"/>
            <wp:effectExtent l="0" t="0" r="0" b="0"/>
            <wp:docPr id="8" name="image16.png" descr="74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74(1)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00E5" w:rsidRDefault="00A04DF0">
      <w:pPr>
        <w:pStyle w:val="normal"/>
        <w:spacing w:line="360" w:lineRule="auto"/>
        <w:contextualSpacing w:val="0"/>
        <w:rPr>
          <w:b/>
          <w:sz w:val="28"/>
          <w:szCs w:val="28"/>
        </w:rPr>
      </w:pPr>
      <w:r>
        <w:br w:type="page"/>
      </w:r>
    </w:p>
    <w:p w:rsidR="00C900E5" w:rsidRDefault="00A04DF0">
      <w:pPr>
        <w:pStyle w:val="normal"/>
        <w:keepNext/>
        <w:keepLines/>
        <w:numPr>
          <w:ilvl w:val="0"/>
          <w:numId w:val="7"/>
        </w:numPr>
        <w:spacing w:before="240" w:after="240"/>
      </w:pPr>
      <w:bookmarkStart w:id="12" w:name="_3rdcrjn" w:colFirst="0" w:colLast="0"/>
      <w:bookmarkEnd w:id="12"/>
      <w:r>
        <w:rPr>
          <w:b/>
          <w:sz w:val="28"/>
          <w:szCs w:val="28"/>
        </w:rPr>
        <w:lastRenderedPageBreak/>
        <w:t>Экзамен по музыкальной литературе</w:t>
      </w:r>
    </w:p>
    <w:p w:rsidR="00C900E5" w:rsidRDefault="00A04DF0">
      <w:pPr>
        <w:pStyle w:val="2"/>
        <w:contextualSpacing w:val="0"/>
      </w:pPr>
      <w:bookmarkStart w:id="13" w:name="_26in1rg" w:colFirst="0" w:colLast="0"/>
      <w:bookmarkEnd w:id="13"/>
      <w:r>
        <w:t xml:space="preserve">Объект оценивания: </w:t>
      </w:r>
    </w:p>
    <w:p w:rsidR="00C900E5" w:rsidRDefault="00A04DF0">
      <w:pPr>
        <w:pStyle w:val="normal"/>
        <w:contextualSpacing w:val="0"/>
      </w:pPr>
      <w:r>
        <w:t>1. Анализ незнакомого музыкального произведения (письменно).</w:t>
      </w:r>
    </w:p>
    <w:p w:rsidR="00C900E5" w:rsidRDefault="00A04DF0">
      <w:pPr>
        <w:pStyle w:val="normal"/>
        <w:contextualSpacing w:val="0"/>
      </w:pPr>
      <w:r>
        <w:t>2. Устный ответ.</w:t>
      </w:r>
    </w:p>
    <w:tbl>
      <w:tblPr>
        <w:tblStyle w:val="a8"/>
        <w:tblW w:w="92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07"/>
        <w:gridCol w:w="4607"/>
      </w:tblGrid>
      <w:tr w:rsidR="00C900E5">
        <w:trPr>
          <w:trHeight w:val="460"/>
          <w:jc w:val="center"/>
        </w:trPr>
        <w:tc>
          <w:tcPr>
            <w:tcW w:w="4607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Предмет оценивания</w:t>
            </w:r>
          </w:p>
        </w:tc>
        <w:tc>
          <w:tcPr>
            <w:tcW w:w="4607" w:type="dxa"/>
            <w:shd w:val="clear" w:color="auto" w:fill="FFFFFF"/>
            <w:vAlign w:val="center"/>
          </w:tcPr>
          <w:p w:rsidR="00C900E5" w:rsidRDefault="00A04DF0">
            <w:pPr>
              <w:pStyle w:val="normal"/>
              <w:ind w:firstLine="0"/>
              <w:contextualSpacing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Методы оценивания</w:t>
            </w:r>
          </w:p>
        </w:tc>
      </w:tr>
      <w:tr w:rsidR="00C900E5">
        <w:trPr>
          <w:jc w:val="center"/>
        </w:trPr>
        <w:tc>
          <w:tcPr>
            <w:tcW w:w="4607" w:type="dxa"/>
            <w:shd w:val="clear" w:color="auto" w:fill="FFFFFF"/>
          </w:tcPr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первичные знания о роли и значении музыкального искусства в системе культуры, духовно-нравственном развитии человека;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знание творческих биографий зарубежных и отечественных композиторов согласно программным требованиям;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(от эпохи барокко до современности);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 xml:space="preserve">умение исполнять на музыкальном инструменте тематический материал пройденных музыкальных произведений; 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 xml:space="preserve"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 xml:space="preserve">знание особенностей национальных традиций, фольклорных истоков музыки; 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знание профессиональной музыкальной терминологии;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 xml:space="preserve">сформированные основы эстетических взглядов, художественного </w:t>
            </w:r>
            <w:r>
              <w:lastRenderedPageBreak/>
              <w:t>вкуса, наличие интереса к музыкальному искусству и музыкальной деятельности;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 xml:space="preserve">умение в устной и письменной форме излагать свои мысли о творчестве композиторов;  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умение определять на слух фрагменты того или иного изученного музыкального произведения;</w:t>
            </w:r>
          </w:p>
          <w:p w:rsidR="00C900E5" w:rsidRDefault="00A04DF0">
            <w:pPr>
              <w:pStyle w:val="normal"/>
              <w:numPr>
                <w:ilvl w:val="0"/>
                <w:numId w:val="6"/>
              </w:numPr>
              <w:ind w:left="0" w:firstLine="360"/>
            </w:pPr>
            <w:r>
      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</w:t>
            </w:r>
          </w:p>
        </w:tc>
        <w:tc>
          <w:tcPr>
            <w:tcW w:w="4607" w:type="dxa"/>
            <w:shd w:val="clear" w:color="auto" w:fill="FFFFFF"/>
          </w:tcPr>
          <w:p w:rsidR="00C900E5" w:rsidRDefault="00A04DF0">
            <w:pPr>
              <w:pStyle w:val="normal"/>
              <w:ind w:hanging="24"/>
              <w:contextualSpacing w:val="0"/>
            </w:pPr>
            <w:r>
              <w:lastRenderedPageBreak/>
              <w:t>Методом оценивания является выставление оценок за выполнение письменного анализа прослушанного незнакомого музыкального произведения и за устный ответ.</w:t>
            </w:r>
          </w:p>
          <w:p w:rsidR="00C900E5" w:rsidRDefault="00A04DF0">
            <w:pPr>
              <w:pStyle w:val="normal"/>
              <w:ind w:hanging="24"/>
              <w:contextualSpacing w:val="0"/>
            </w:pPr>
            <w:r>
              <w:t>Оценивание проводит утвержденная распорядительным документом организации экзаменационная комиссия на основании разработанных требований к выпускному экзамену по музыкальной литературе.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  <w:rPr>
                <w:i/>
              </w:rPr>
            </w:pPr>
            <w:r>
              <w:rPr>
                <w:i/>
              </w:rPr>
              <w:t>Анализ незнакомого музыкального произведения (письменно)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Примерный перечень вопросов:</w:t>
            </w:r>
          </w:p>
          <w:p w:rsidR="00C900E5" w:rsidRDefault="00A04DF0">
            <w:pPr>
              <w:pStyle w:val="normal"/>
              <w:tabs>
                <w:tab w:val="left" w:pos="87"/>
                <w:tab w:val="left" w:pos="350"/>
              </w:tabs>
              <w:ind w:firstLine="0"/>
              <w:contextualSpacing w:val="0"/>
              <w:jc w:val="left"/>
            </w:pPr>
            <w:r>
              <w:t>1. Общая характеристика музыкальных образов.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2. Определение жанра.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3. Определение музыкальной формы.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4. Наиболее яркие выразительные средства.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5. Стилевые особенности произведения.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  <w:rPr>
                <w:i/>
              </w:rPr>
            </w:pPr>
            <w:r>
              <w:rPr>
                <w:i/>
              </w:rPr>
              <w:t xml:space="preserve">Устный опрос может включать: 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</w:pPr>
            <w:r>
              <w:t>- требование по иллюстрированию ответа тематическим материалом пройденных музыкальных произведений (исполнение на музыкальном инструменте);</w:t>
            </w:r>
          </w:p>
          <w:p w:rsidR="00C900E5" w:rsidRDefault="00A04DF0">
            <w:pPr>
              <w:pStyle w:val="normal"/>
              <w:ind w:firstLine="0"/>
              <w:contextualSpacing w:val="0"/>
              <w:jc w:val="left"/>
              <w:rPr>
                <w:sz w:val="26"/>
                <w:szCs w:val="26"/>
              </w:rPr>
            </w:pPr>
            <w:r>
              <w:t>- определение на слух фрагментов того или иного изученного музыкального произведения.</w:t>
            </w:r>
          </w:p>
        </w:tc>
      </w:tr>
    </w:tbl>
    <w:p w:rsidR="00C900E5" w:rsidRDefault="00C900E5">
      <w:pPr>
        <w:pStyle w:val="normal"/>
        <w:contextualSpacing w:val="0"/>
      </w:pPr>
    </w:p>
    <w:p w:rsidR="00C900E5" w:rsidRDefault="00A04DF0">
      <w:pPr>
        <w:pStyle w:val="2"/>
        <w:contextualSpacing w:val="0"/>
      </w:pPr>
      <w:bookmarkStart w:id="14" w:name="_lnxbz9" w:colFirst="0" w:colLast="0"/>
      <w:bookmarkEnd w:id="14"/>
      <w:r>
        <w:t>Примерный перечень вопросов к устному опросу по музыкальной литературе</w:t>
      </w:r>
    </w:p>
    <w:p w:rsidR="00C900E5" w:rsidRDefault="00A04DF0">
      <w:pPr>
        <w:pStyle w:val="normal"/>
        <w:spacing w:before="240"/>
        <w:contextualSpacing w:val="0"/>
      </w:pPr>
      <w:r>
        <w:t>Вариант 1</w:t>
      </w:r>
    </w:p>
    <w:p w:rsidR="00C900E5" w:rsidRDefault="00A04DF0">
      <w:pPr>
        <w:pStyle w:val="normal"/>
        <w:contextualSpacing w:val="0"/>
      </w:pPr>
      <w:r>
        <w:t>1.</w:t>
      </w:r>
      <w:r>
        <w:tab/>
        <w:t>Каких композиторов и почему мы называем "венскими классиками"?</w:t>
      </w:r>
    </w:p>
    <w:p w:rsidR="00C900E5" w:rsidRDefault="00A04DF0">
      <w:pPr>
        <w:pStyle w:val="normal"/>
        <w:contextualSpacing w:val="0"/>
      </w:pPr>
      <w:r>
        <w:t>2.</w:t>
      </w:r>
      <w:r>
        <w:tab/>
        <w:t>Кто из великих композиторов был выдающимся музыкантом-исполнителем? (желательно указать страну и время, когда жил этот музыкант)</w:t>
      </w:r>
    </w:p>
    <w:p w:rsidR="00C900E5" w:rsidRDefault="00A04DF0">
      <w:pPr>
        <w:pStyle w:val="normal"/>
        <w:contextualSpacing w:val="0"/>
      </w:pPr>
      <w:r>
        <w:t>3.</w:t>
      </w:r>
      <w:r>
        <w:tab/>
        <w:t>Какие важные исторические события произошли в России в период жизни Глинки?</w:t>
      </w:r>
    </w:p>
    <w:p w:rsidR="00C900E5" w:rsidRDefault="00A04DF0">
      <w:pPr>
        <w:pStyle w:val="normal"/>
        <w:contextualSpacing w:val="0"/>
      </w:pPr>
      <w:r>
        <w:t>4.</w:t>
      </w:r>
      <w:r>
        <w:tab/>
        <w:t>Назовите основные жанры русских народных песен. Кто из композиторов обращался к народному песенному творчеству?</w:t>
      </w:r>
    </w:p>
    <w:p w:rsidR="00C900E5" w:rsidRDefault="00A04DF0">
      <w:pPr>
        <w:pStyle w:val="normal"/>
        <w:contextualSpacing w:val="0"/>
      </w:pPr>
      <w:r>
        <w:t>5.</w:t>
      </w:r>
      <w:r>
        <w:tab/>
        <w:t>Какие виды оркестров вы знаете, в чем их различие?</w:t>
      </w:r>
    </w:p>
    <w:p w:rsidR="00C900E5" w:rsidRDefault="00A04DF0">
      <w:pPr>
        <w:pStyle w:val="normal"/>
        <w:contextualSpacing w:val="0"/>
      </w:pPr>
      <w:r>
        <w:t>6.</w:t>
      </w:r>
      <w:r>
        <w:tab/>
        <w:t>Когда и где возникли первые консерватории в России, кем они основаны, чьи имена носят?</w:t>
      </w:r>
    </w:p>
    <w:p w:rsidR="00C900E5" w:rsidRDefault="00A04DF0">
      <w:pPr>
        <w:pStyle w:val="normal"/>
        <w:contextualSpacing w:val="0"/>
      </w:pPr>
      <w:r>
        <w:t>7.</w:t>
      </w:r>
      <w:r>
        <w:tab/>
        <w:t>Вспомните автора, название, жанр музыкальных произведений, посвященных картинам природы. Как мы называем музыку такого содержания?</w:t>
      </w:r>
    </w:p>
    <w:p w:rsidR="00C900E5" w:rsidRDefault="00A04DF0">
      <w:pPr>
        <w:pStyle w:val="normal"/>
        <w:contextualSpacing w:val="0"/>
      </w:pPr>
      <w:r>
        <w:t>8.</w:t>
      </w:r>
      <w:r>
        <w:tab/>
        <w:t>Вспомните произведения русских композиторов, в которых присутствуют образы Востока (напишите автора, жанр, название).</w:t>
      </w:r>
    </w:p>
    <w:p w:rsidR="00C900E5" w:rsidRDefault="00A04DF0">
      <w:pPr>
        <w:pStyle w:val="normal"/>
        <w:contextualSpacing w:val="0"/>
      </w:pPr>
      <w:r>
        <w:t>9.</w:t>
      </w:r>
      <w:r>
        <w:tab/>
        <w:t>У кого из композиторов есть циклы из 24 пьес, с чем связано такое количество?</w:t>
      </w:r>
    </w:p>
    <w:p w:rsidR="00C900E5" w:rsidRDefault="00A04DF0">
      <w:pPr>
        <w:pStyle w:val="normal"/>
        <w:contextualSpacing w:val="0"/>
      </w:pPr>
      <w:r>
        <w:t>10.</w:t>
      </w:r>
      <w:r>
        <w:tab/>
        <w:t>Объясните значение слова "финал" на примере инструментальных и оперных произведений.</w:t>
      </w:r>
    </w:p>
    <w:p w:rsidR="00C900E5" w:rsidRDefault="00A04DF0">
      <w:pPr>
        <w:pStyle w:val="normal"/>
        <w:contextualSpacing w:val="0"/>
      </w:pPr>
      <w:r>
        <w:t>11.</w:t>
      </w:r>
      <w:r>
        <w:tab/>
        <w:t xml:space="preserve">Вспомните, </w:t>
      </w:r>
      <w:proofErr w:type="gramStart"/>
      <w:r>
        <w:t>партии</w:t>
      </w:r>
      <w:proofErr w:type="gramEnd"/>
      <w:r>
        <w:t xml:space="preserve"> каких мужских персонажей в опере исполняет женский голос (автор, название оперы, персонаж).</w:t>
      </w:r>
    </w:p>
    <w:p w:rsidR="00C900E5" w:rsidRDefault="00A04DF0">
      <w:pPr>
        <w:pStyle w:val="normal"/>
        <w:contextualSpacing w:val="0"/>
      </w:pPr>
      <w:r>
        <w:t>12.</w:t>
      </w:r>
      <w:r>
        <w:tab/>
        <w:t>Что такое рондо, концерт, этюд (укажите по 2 значения каждого термина).</w:t>
      </w:r>
    </w:p>
    <w:p w:rsidR="00C900E5" w:rsidRDefault="00A04DF0">
      <w:pPr>
        <w:pStyle w:val="normal"/>
        <w:contextualSpacing w:val="0"/>
      </w:pPr>
      <w:r>
        <w:t>13.</w:t>
      </w:r>
      <w:r>
        <w:tab/>
        <w:t xml:space="preserve">В </w:t>
      </w:r>
      <w:proofErr w:type="gramStart"/>
      <w:r>
        <w:t>основе</w:t>
      </w:r>
      <w:proofErr w:type="gramEnd"/>
      <w:r>
        <w:t xml:space="preserve"> каких музыкальных форм лежат две темы? три темы?</w:t>
      </w:r>
    </w:p>
    <w:p w:rsidR="00C900E5" w:rsidRDefault="00A04DF0">
      <w:pPr>
        <w:pStyle w:val="normal"/>
        <w:contextualSpacing w:val="0"/>
      </w:pPr>
      <w:r>
        <w:t>14.</w:t>
      </w:r>
      <w:r>
        <w:tab/>
        <w:t>В чем сходство и различие экспозиции и репризы сонатной формы?</w:t>
      </w:r>
    </w:p>
    <w:p w:rsidR="00C900E5" w:rsidRDefault="00A04DF0">
      <w:pPr>
        <w:pStyle w:val="normal"/>
        <w:contextualSpacing w:val="0"/>
      </w:pPr>
      <w:r>
        <w:t>15.</w:t>
      </w:r>
      <w:r>
        <w:tab/>
        <w:t>В чем отличие ариозо от арии? Приведите примеры ариозо.</w:t>
      </w:r>
    </w:p>
    <w:p w:rsidR="00C900E5" w:rsidRDefault="00A04DF0">
      <w:pPr>
        <w:pStyle w:val="normal"/>
        <w:contextualSpacing w:val="0"/>
      </w:pPr>
      <w:r>
        <w:t>16.</w:t>
      </w:r>
      <w:r>
        <w:tab/>
        <w:t>Какие музыкальные произведения возникли как отклик на современные исторические события (автор, жанр, название)?</w:t>
      </w:r>
    </w:p>
    <w:p w:rsidR="00C900E5" w:rsidRDefault="00A04DF0">
      <w:pPr>
        <w:pStyle w:val="normal"/>
        <w:contextualSpacing w:val="0"/>
      </w:pPr>
      <w:r>
        <w:lastRenderedPageBreak/>
        <w:t>17.</w:t>
      </w:r>
      <w:r>
        <w:tab/>
        <w:t>Назовите известные Вам концертные залы, находящиеся в городах России.</w:t>
      </w:r>
    </w:p>
    <w:p w:rsidR="00C900E5" w:rsidRDefault="00A04DF0">
      <w:pPr>
        <w:pStyle w:val="normal"/>
        <w:contextualSpacing w:val="0"/>
      </w:pPr>
      <w:r>
        <w:t>18.</w:t>
      </w:r>
      <w:r>
        <w:tab/>
        <w:t>Какое произведение старинной музыки включено в вашу экзаменационную программу? Что вы знаете об авторе (страна, годы жизни), жанр, форма произведения.</w:t>
      </w:r>
    </w:p>
    <w:p w:rsidR="00C900E5" w:rsidRDefault="00A04DF0">
      <w:pPr>
        <w:pStyle w:val="normal"/>
        <w:contextualSpacing w:val="0"/>
      </w:pPr>
      <w:r>
        <w:t>Вариант 2</w:t>
      </w:r>
    </w:p>
    <w:p w:rsidR="00C900E5" w:rsidRDefault="00A04DF0">
      <w:pPr>
        <w:pStyle w:val="normal"/>
        <w:contextualSpacing w:val="0"/>
      </w:pPr>
      <w:r>
        <w:t>1.</w:t>
      </w:r>
      <w:r>
        <w:tab/>
        <w:t>Назовите русских композиторов рубежа XIX-XX веков. Кто из них являлся также выдающимся исполнителем.</w:t>
      </w:r>
    </w:p>
    <w:p w:rsidR="00C900E5" w:rsidRDefault="00A04DF0">
      <w:pPr>
        <w:pStyle w:val="normal"/>
        <w:contextualSpacing w:val="0"/>
      </w:pPr>
      <w:r>
        <w:t>2.</w:t>
      </w:r>
      <w:r>
        <w:tab/>
        <w:t>Кто из композиторов писал книги, научные труды, статьи о музыке (желательно указать названия книг).</w:t>
      </w:r>
    </w:p>
    <w:p w:rsidR="00C900E5" w:rsidRDefault="00A04DF0">
      <w:pPr>
        <w:pStyle w:val="normal"/>
        <w:contextualSpacing w:val="0"/>
      </w:pPr>
      <w:r>
        <w:t>3.</w:t>
      </w:r>
      <w:r>
        <w:tab/>
        <w:t>Перечислите произведения, созданные на сюжеты произведений А.С.Пушкина (автор, жанр, название).</w:t>
      </w:r>
    </w:p>
    <w:p w:rsidR="00C900E5" w:rsidRDefault="00A04DF0">
      <w:pPr>
        <w:pStyle w:val="normal"/>
        <w:contextualSpacing w:val="0"/>
      </w:pPr>
      <w:r>
        <w:t>4.</w:t>
      </w:r>
      <w:r>
        <w:tab/>
        <w:t>Объясните значения слов "фортепианное трио", "струнный квартет", "фортепианный квинтет". Кто из композиторов писал произведения для данных составов?</w:t>
      </w:r>
    </w:p>
    <w:p w:rsidR="00C900E5" w:rsidRDefault="00A04DF0">
      <w:pPr>
        <w:pStyle w:val="normal"/>
        <w:contextualSpacing w:val="0"/>
      </w:pPr>
      <w:r>
        <w:t>5.</w:t>
      </w:r>
      <w:r>
        <w:tab/>
        <w:t xml:space="preserve">В </w:t>
      </w:r>
      <w:proofErr w:type="gramStart"/>
      <w:r>
        <w:t>творчестве</w:t>
      </w:r>
      <w:proofErr w:type="gramEnd"/>
      <w:r>
        <w:t xml:space="preserve"> каких композиторов встречается жанр "поэма"? Укажите автора, название произведения и состав исполнителей.</w:t>
      </w:r>
    </w:p>
    <w:p w:rsidR="00C900E5" w:rsidRDefault="00A04DF0">
      <w:pPr>
        <w:pStyle w:val="normal"/>
        <w:contextualSpacing w:val="0"/>
      </w:pPr>
      <w:r>
        <w:t>6.</w:t>
      </w:r>
      <w:r>
        <w:tab/>
        <w:t>Какие вы знаете музыкальные произведения, имеющие несколько исполнительских редакций?</w:t>
      </w:r>
    </w:p>
    <w:p w:rsidR="00C900E5" w:rsidRDefault="00A04DF0">
      <w:pPr>
        <w:pStyle w:val="normal"/>
        <w:contextualSpacing w:val="0"/>
      </w:pPr>
      <w:r>
        <w:t>7.</w:t>
      </w:r>
      <w:r>
        <w:tab/>
        <w:t>Объясните значение слова "цикл". Приведите примеры различных циклов.</w:t>
      </w:r>
    </w:p>
    <w:p w:rsidR="00C900E5" w:rsidRDefault="00A04DF0">
      <w:pPr>
        <w:pStyle w:val="normal"/>
        <w:contextualSpacing w:val="0"/>
      </w:pPr>
      <w:r>
        <w:t>8.</w:t>
      </w:r>
      <w:r>
        <w:tab/>
        <w:t>Назовите указанные ниже произведения в порядке их создания: "Евгений Онегин", "</w:t>
      </w:r>
      <w:proofErr w:type="spellStart"/>
      <w:r>
        <w:t>Шехерезада</w:t>
      </w:r>
      <w:proofErr w:type="spellEnd"/>
      <w:r>
        <w:t>", "Иван Сусанин", Первая симфония Чайковского, "Борис Годунов", "Руслан и Людмила", "Русалка".</w:t>
      </w:r>
    </w:p>
    <w:p w:rsidR="00C900E5" w:rsidRDefault="00A04DF0">
      <w:pPr>
        <w:pStyle w:val="normal"/>
        <w:contextualSpacing w:val="0"/>
      </w:pPr>
      <w:r>
        <w:t>9.</w:t>
      </w:r>
      <w:r>
        <w:tab/>
        <w:t>Вспомните музыкальные произведения, в которых композитор при помощи музыкальных средств изобразил сцены сражения (автор, жанр, название). Как называются сцены, изображающие сражение в живописи, музыке?</w:t>
      </w:r>
    </w:p>
    <w:p w:rsidR="00C900E5" w:rsidRDefault="00A04DF0">
      <w:pPr>
        <w:pStyle w:val="normal"/>
        <w:contextualSpacing w:val="0"/>
      </w:pPr>
      <w:r>
        <w:t>10.</w:t>
      </w:r>
      <w:r>
        <w:tab/>
        <w:t>Какое важное историческое событие оказало влияние на мировоззрение и творчество Л.В.Бетховена?</w:t>
      </w:r>
    </w:p>
    <w:p w:rsidR="00C900E5" w:rsidRDefault="00A04DF0">
      <w:pPr>
        <w:pStyle w:val="normal"/>
        <w:contextualSpacing w:val="0"/>
      </w:pPr>
      <w:r>
        <w:t>11.</w:t>
      </w:r>
      <w:r>
        <w:tab/>
        <w:t>В чем сходство и в чем отличие заключительной партии и коды?</w:t>
      </w:r>
    </w:p>
    <w:p w:rsidR="00C900E5" w:rsidRDefault="00A04DF0">
      <w:pPr>
        <w:pStyle w:val="normal"/>
        <w:contextualSpacing w:val="0"/>
      </w:pPr>
      <w:r>
        <w:t>12.</w:t>
      </w:r>
      <w:r>
        <w:tab/>
        <w:t>Перечислите оперы: с историческими сюжетами, со сказочными сюжетами (автор, название).</w:t>
      </w:r>
    </w:p>
    <w:p w:rsidR="00C900E5" w:rsidRDefault="00A04DF0">
      <w:pPr>
        <w:pStyle w:val="normal"/>
        <w:contextualSpacing w:val="0"/>
      </w:pPr>
      <w:r>
        <w:t>13.</w:t>
      </w:r>
      <w:r>
        <w:tab/>
        <w:t>Кто из известных отечественных композиторов конца XIX – начала XX века получил образование в консерватории, и кто сам преподавал в консерватории?</w:t>
      </w:r>
    </w:p>
    <w:p w:rsidR="00C900E5" w:rsidRDefault="00A04DF0">
      <w:pPr>
        <w:pStyle w:val="normal"/>
        <w:contextualSpacing w:val="0"/>
      </w:pPr>
      <w:r>
        <w:t>14.</w:t>
      </w:r>
      <w:r>
        <w:tab/>
        <w:t>Какие темы в сонатной форме звучат в основной тональности?</w:t>
      </w:r>
    </w:p>
    <w:p w:rsidR="00C900E5" w:rsidRDefault="00A04DF0">
      <w:pPr>
        <w:pStyle w:val="normal"/>
        <w:contextualSpacing w:val="0"/>
      </w:pPr>
      <w:r>
        <w:t>15.</w:t>
      </w:r>
      <w:r>
        <w:tab/>
        <w:t>Что такое партитура, в каком порядке записываются в партитуре музыкальные инструменты?</w:t>
      </w:r>
    </w:p>
    <w:p w:rsidR="00C900E5" w:rsidRDefault="00A04DF0">
      <w:pPr>
        <w:pStyle w:val="normal"/>
        <w:contextualSpacing w:val="0"/>
      </w:pPr>
      <w:r>
        <w:t>16.</w:t>
      </w:r>
      <w:r>
        <w:tab/>
        <w:t>Что такое клавир, квартет (укажите по 2 значения каждого термина).</w:t>
      </w:r>
    </w:p>
    <w:p w:rsidR="00C900E5" w:rsidRDefault="00A04DF0">
      <w:pPr>
        <w:pStyle w:val="normal"/>
        <w:contextualSpacing w:val="0"/>
      </w:pPr>
      <w:r>
        <w:t>17.</w:t>
      </w:r>
      <w:r>
        <w:tab/>
        <w:t>Назовите известные музыкальные музеи, укажите, где они находятся.</w:t>
      </w:r>
    </w:p>
    <w:p w:rsidR="00C900E5" w:rsidRDefault="00A04DF0">
      <w:pPr>
        <w:pStyle w:val="normal"/>
        <w:contextualSpacing w:val="0"/>
      </w:pPr>
      <w:r>
        <w:t>18.</w:t>
      </w:r>
      <w:r>
        <w:tab/>
        <w:t>Какие этюды включены в вашу экзаменационную программу? Напишите, что вы знаете об авторах (страна, годы жизни).</w:t>
      </w:r>
    </w:p>
    <w:p w:rsidR="00C900E5" w:rsidRDefault="00A04DF0">
      <w:pPr>
        <w:pStyle w:val="normal"/>
        <w:spacing w:before="240"/>
        <w:contextualSpacing w:val="0"/>
      </w:pPr>
      <w:r>
        <w:t>Вариант 3</w:t>
      </w:r>
    </w:p>
    <w:p w:rsidR="00C900E5" w:rsidRDefault="00A04DF0">
      <w:pPr>
        <w:pStyle w:val="normal"/>
        <w:contextualSpacing w:val="0"/>
      </w:pPr>
      <w:r>
        <w:t>1.</w:t>
      </w:r>
      <w:r>
        <w:tab/>
        <w:t xml:space="preserve"> Когда и где существовала "Могучая кучка", кто входил в ее состав, кому принадлежит это название?</w:t>
      </w:r>
    </w:p>
    <w:p w:rsidR="00C900E5" w:rsidRDefault="00A04DF0">
      <w:pPr>
        <w:pStyle w:val="normal"/>
        <w:contextualSpacing w:val="0"/>
      </w:pPr>
      <w:r>
        <w:lastRenderedPageBreak/>
        <w:t>2.</w:t>
      </w:r>
      <w:r>
        <w:tab/>
        <w:t>Какие произведения мы называем программными? Какие признаки указывают на то, что это программное произведение?  Приведите несколько примеров (автор, жанр, название).</w:t>
      </w:r>
    </w:p>
    <w:p w:rsidR="00C900E5" w:rsidRDefault="00A04DF0">
      <w:pPr>
        <w:pStyle w:val="normal"/>
        <w:contextualSpacing w:val="0"/>
      </w:pPr>
      <w:r>
        <w:t>3.</w:t>
      </w:r>
      <w:r>
        <w:tab/>
        <w:t>Кто из великих композиторов жил в XVIII веке, в каких странах?</w:t>
      </w:r>
    </w:p>
    <w:p w:rsidR="00C900E5" w:rsidRDefault="00A04DF0">
      <w:pPr>
        <w:pStyle w:val="normal"/>
        <w:contextualSpacing w:val="0"/>
      </w:pPr>
      <w:r>
        <w:t>4.</w:t>
      </w:r>
      <w:r>
        <w:tab/>
        <w:t>Какие важные исторические события произошли за время жизни С.С.Прокофьева?</w:t>
      </w:r>
    </w:p>
    <w:p w:rsidR="00C900E5" w:rsidRDefault="00A04DF0">
      <w:pPr>
        <w:pStyle w:val="normal"/>
        <w:contextualSpacing w:val="0"/>
      </w:pPr>
      <w:r>
        <w:t>5.</w:t>
      </w:r>
      <w:r>
        <w:tab/>
        <w:t>В какой исторической последовательности возникли данные жанры: симфония, концертная увертюра, опера, концерт.</w:t>
      </w:r>
    </w:p>
    <w:p w:rsidR="00C900E5" w:rsidRDefault="00A04DF0">
      <w:pPr>
        <w:pStyle w:val="normal"/>
        <w:contextualSpacing w:val="0"/>
      </w:pPr>
      <w:r>
        <w:t>6.</w:t>
      </w:r>
      <w:r>
        <w:tab/>
        <w:t>Что вы знаете об Антоне и Николае Рубинштейнах, в чем значение их деятельности для отечественной музыки?</w:t>
      </w:r>
    </w:p>
    <w:p w:rsidR="00C900E5" w:rsidRDefault="00A04DF0">
      <w:pPr>
        <w:pStyle w:val="normal"/>
        <w:contextualSpacing w:val="0"/>
      </w:pPr>
      <w:r>
        <w:t>7.</w:t>
      </w:r>
      <w:r>
        <w:tab/>
        <w:t>Назовите композиторов, в творчестве которых особое значение принадлежит полифонии. Укажите, в какой стране и в какое время они жили.</w:t>
      </w:r>
    </w:p>
    <w:p w:rsidR="00C900E5" w:rsidRDefault="00A04DF0">
      <w:pPr>
        <w:pStyle w:val="normal"/>
        <w:contextualSpacing w:val="0"/>
      </w:pPr>
      <w:r>
        <w:t>8.</w:t>
      </w:r>
      <w:r>
        <w:tab/>
        <w:t>Приведите примеры симфонических произведений, в которых звучит хор (назовите автора, жанр, какой текст использован).</w:t>
      </w:r>
    </w:p>
    <w:p w:rsidR="00C900E5" w:rsidRDefault="00A04DF0">
      <w:pPr>
        <w:pStyle w:val="normal"/>
        <w:contextualSpacing w:val="0"/>
      </w:pPr>
      <w:r>
        <w:t>9.</w:t>
      </w:r>
      <w:r>
        <w:tab/>
        <w:t>В чем сходство и в чем различие сонаты и симфонии?</w:t>
      </w:r>
    </w:p>
    <w:p w:rsidR="00C900E5" w:rsidRDefault="00A04DF0">
      <w:pPr>
        <w:pStyle w:val="normal"/>
        <w:contextualSpacing w:val="0"/>
      </w:pPr>
      <w:r>
        <w:t>10.</w:t>
      </w:r>
      <w:r>
        <w:tab/>
        <w:t xml:space="preserve">В </w:t>
      </w:r>
      <w:proofErr w:type="gramStart"/>
      <w:r>
        <w:t>основе</w:t>
      </w:r>
      <w:proofErr w:type="gramEnd"/>
      <w:r>
        <w:t xml:space="preserve"> каких музыкальных форм лежит одна тема?</w:t>
      </w:r>
    </w:p>
    <w:p w:rsidR="00C900E5" w:rsidRDefault="00A04DF0">
      <w:pPr>
        <w:pStyle w:val="normal"/>
        <w:contextualSpacing w:val="0"/>
      </w:pPr>
      <w:r>
        <w:t>11.</w:t>
      </w:r>
      <w:r>
        <w:tab/>
        <w:t>Назовите музыкальные произведения, написанные на сюжеты Н.В.Гоголя (автор, название, жанр).</w:t>
      </w:r>
    </w:p>
    <w:p w:rsidR="00C900E5" w:rsidRDefault="00A04DF0">
      <w:pPr>
        <w:pStyle w:val="normal"/>
        <w:contextualSpacing w:val="0"/>
      </w:pPr>
      <w:r>
        <w:t>12.</w:t>
      </w:r>
      <w:r>
        <w:tab/>
        <w:t>Какие вы знаете неоконченные произведения? Почему они остались незавершенными? Завершил ли их кто-нибудь?</w:t>
      </w:r>
    </w:p>
    <w:p w:rsidR="00C900E5" w:rsidRDefault="00A04DF0">
      <w:pPr>
        <w:pStyle w:val="normal"/>
        <w:contextualSpacing w:val="0"/>
      </w:pPr>
      <w:r>
        <w:t>13.</w:t>
      </w:r>
      <w:r>
        <w:tab/>
        <w:t>Завершите: "Имя П.И.Чайковского присвоено…"</w:t>
      </w:r>
    </w:p>
    <w:p w:rsidR="00C900E5" w:rsidRDefault="00A04DF0">
      <w:pPr>
        <w:pStyle w:val="normal"/>
        <w:contextualSpacing w:val="0"/>
      </w:pPr>
      <w:r>
        <w:t>14.</w:t>
      </w:r>
      <w:r>
        <w:tab/>
        <w:t>Назовите группы инструментов симфонического оркестра. Какие инструменты используются в оркестре, но не входят ни в одну из этих групп?</w:t>
      </w:r>
    </w:p>
    <w:p w:rsidR="00C900E5" w:rsidRDefault="00A04DF0">
      <w:pPr>
        <w:pStyle w:val="normal"/>
        <w:contextualSpacing w:val="0"/>
      </w:pPr>
      <w:r>
        <w:t>15.</w:t>
      </w:r>
      <w:r>
        <w:tab/>
        <w:t>По каким признакам можно найти начало репризы в произведении?</w:t>
      </w:r>
    </w:p>
    <w:p w:rsidR="00C900E5" w:rsidRDefault="00A04DF0">
      <w:pPr>
        <w:pStyle w:val="normal"/>
        <w:contextualSpacing w:val="0"/>
      </w:pPr>
      <w:r>
        <w:t>16.</w:t>
      </w:r>
      <w:r>
        <w:tab/>
        <w:t xml:space="preserve">Объясните термины: </w:t>
      </w:r>
      <w:proofErr w:type="spellStart"/>
      <w:r>
        <w:t>лейттема</w:t>
      </w:r>
      <w:proofErr w:type="spellEnd"/>
      <w:r>
        <w:t>, каденция,  речитатив,   органный пункт.</w:t>
      </w:r>
    </w:p>
    <w:p w:rsidR="00C900E5" w:rsidRDefault="00A04DF0">
      <w:pPr>
        <w:pStyle w:val="normal"/>
        <w:contextualSpacing w:val="0"/>
      </w:pPr>
      <w:r>
        <w:t>17.</w:t>
      </w:r>
      <w:r>
        <w:tab/>
        <w:t>Назовите музыкальные театры Москвы.</w:t>
      </w:r>
    </w:p>
    <w:p w:rsidR="00C900E5" w:rsidRDefault="00A04DF0">
      <w:pPr>
        <w:pStyle w:val="normal"/>
        <w:contextualSpacing w:val="0"/>
      </w:pPr>
      <w:r>
        <w:t>18.</w:t>
      </w:r>
      <w:r>
        <w:tab/>
        <w:t>Какое произведение крупной формы входит в вашу экзаменационную программу? Что вы знаете об авторе? Сколько частей в этом произведении, в каких тональностях написаны?</w:t>
      </w:r>
    </w:p>
    <w:p w:rsidR="00C900E5" w:rsidRDefault="00A04DF0">
      <w:pPr>
        <w:pStyle w:val="2"/>
        <w:spacing w:before="240"/>
        <w:contextualSpacing w:val="0"/>
      </w:pPr>
      <w:bookmarkStart w:id="15" w:name="_35nkun2" w:colFirst="0" w:colLast="0"/>
      <w:bookmarkEnd w:id="15"/>
      <w:r>
        <w:t>Примерный перечень музыкальных произведений для проведения анализа незнакомого музыкального произведения</w:t>
      </w:r>
    </w:p>
    <w:p w:rsidR="00C900E5" w:rsidRDefault="00A04DF0">
      <w:pPr>
        <w:pStyle w:val="normal"/>
        <w:contextualSpacing w:val="0"/>
      </w:pPr>
      <w:r>
        <w:t>1.</w:t>
      </w:r>
      <w:r>
        <w:tab/>
        <w:t>С.С.Прокофьев "Мимолетности" (на выбор)</w:t>
      </w:r>
    </w:p>
    <w:p w:rsidR="00C900E5" w:rsidRDefault="00A04DF0">
      <w:pPr>
        <w:pStyle w:val="normal"/>
        <w:contextualSpacing w:val="0"/>
      </w:pPr>
      <w:r>
        <w:t>2.</w:t>
      </w:r>
      <w:r>
        <w:tab/>
        <w:t>П.И.Чайковский "Серенада для струнного оркестра" (на выбор)</w:t>
      </w:r>
    </w:p>
    <w:p w:rsidR="00C900E5" w:rsidRDefault="00A04DF0">
      <w:pPr>
        <w:pStyle w:val="normal"/>
        <w:contextualSpacing w:val="0"/>
      </w:pPr>
      <w:r>
        <w:t>3.</w:t>
      </w:r>
      <w:r>
        <w:tab/>
      </w:r>
      <w:proofErr w:type="spellStart"/>
      <w:r>
        <w:t>А.К.Лядов</w:t>
      </w:r>
      <w:proofErr w:type="spellEnd"/>
      <w:r>
        <w:t xml:space="preserve"> Прелюдии (на выбор)</w:t>
      </w:r>
    </w:p>
    <w:p w:rsidR="00C900E5" w:rsidRDefault="00A04DF0">
      <w:pPr>
        <w:pStyle w:val="normal"/>
        <w:contextualSpacing w:val="0"/>
      </w:pPr>
      <w:r>
        <w:t>4.</w:t>
      </w:r>
      <w:r>
        <w:tab/>
        <w:t>А.П.Бородин "Маленькая сюита" (части на выбор)</w:t>
      </w:r>
    </w:p>
    <w:p w:rsidR="00C900E5" w:rsidRDefault="00A04DF0">
      <w:pPr>
        <w:pStyle w:val="normal"/>
        <w:contextualSpacing w:val="0"/>
      </w:pPr>
      <w:r>
        <w:t>5.</w:t>
      </w:r>
      <w:r>
        <w:tab/>
        <w:t>Ж.Бизе "</w:t>
      </w:r>
      <w:proofErr w:type="spellStart"/>
      <w:r>
        <w:t>Арлезианка</w:t>
      </w:r>
      <w:proofErr w:type="spellEnd"/>
      <w:r>
        <w:t>". Сюита № 1: Менуэт</w:t>
      </w:r>
    </w:p>
    <w:p w:rsidR="00C900E5" w:rsidRDefault="00A04DF0">
      <w:pPr>
        <w:pStyle w:val="normal"/>
        <w:contextualSpacing w:val="0"/>
      </w:pPr>
      <w:r>
        <w:t>6.</w:t>
      </w:r>
      <w:r>
        <w:tab/>
        <w:t>Р.Вагнер "</w:t>
      </w:r>
      <w:proofErr w:type="spellStart"/>
      <w:r>
        <w:t>Лоэнгрин</w:t>
      </w:r>
      <w:proofErr w:type="spellEnd"/>
      <w:r>
        <w:t>". Вступление к 3 действию</w:t>
      </w:r>
    </w:p>
    <w:p w:rsidR="00C900E5" w:rsidRDefault="00A04DF0">
      <w:pPr>
        <w:pStyle w:val="normal"/>
        <w:contextualSpacing w:val="0"/>
      </w:pPr>
      <w:r>
        <w:t>7.</w:t>
      </w:r>
      <w:r>
        <w:tab/>
        <w:t>Дж. Верди "Травиата". Прелюдия</w:t>
      </w:r>
    </w:p>
    <w:p w:rsidR="00C900E5" w:rsidRDefault="00A04DF0">
      <w:pPr>
        <w:pStyle w:val="normal"/>
        <w:contextualSpacing w:val="0"/>
      </w:pPr>
      <w:r>
        <w:t>8.</w:t>
      </w:r>
      <w:r>
        <w:tab/>
        <w:t>А.И.Хачатурян "Вальс" из музыки к драме М.Ю.Лермонтова "Маскарад"</w:t>
      </w:r>
    </w:p>
    <w:p w:rsidR="00C900E5" w:rsidRDefault="00A04DF0">
      <w:pPr>
        <w:pStyle w:val="normal"/>
        <w:contextualSpacing w:val="0"/>
      </w:pPr>
      <w:r>
        <w:t>9.</w:t>
      </w:r>
      <w:r>
        <w:tab/>
        <w:t>М.И.Глинка Ноктюрн "Разлука"</w:t>
      </w:r>
    </w:p>
    <w:p w:rsidR="00C900E5" w:rsidRDefault="00A04DF0">
      <w:pPr>
        <w:pStyle w:val="normal"/>
        <w:contextualSpacing w:val="0"/>
      </w:pPr>
      <w:r>
        <w:t>10.</w:t>
      </w:r>
      <w:r>
        <w:tab/>
        <w:t xml:space="preserve">М.И.Глинка Вариации на тему русской народной песни "Среди долины </w:t>
      </w:r>
      <w:proofErr w:type="spellStart"/>
      <w:r>
        <w:t>ровныя</w:t>
      </w:r>
      <w:proofErr w:type="spellEnd"/>
      <w:r>
        <w:t>"</w:t>
      </w:r>
    </w:p>
    <w:sectPr w:rsidR="00C900E5" w:rsidSect="00C900E5">
      <w:footerReference w:type="default" r:id="rId16"/>
      <w:type w:val="continuous"/>
      <w:pgSz w:w="11906" w:h="16838"/>
      <w:pgMar w:top="1134" w:right="850" w:bottom="1134" w:left="1701" w:header="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DF0" w:rsidRDefault="00A04DF0" w:rsidP="00C900E5">
      <w:pPr>
        <w:spacing w:line="240" w:lineRule="auto"/>
      </w:pPr>
      <w:r>
        <w:separator/>
      </w:r>
    </w:p>
  </w:endnote>
  <w:endnote w:type="continuationSeparator" w:id="0">
    <w:p w:rsidR="00A04DF0" w:rsidRDefault="00A04DF0" w:rsidP="00C90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E5" w:rsidRDefault="00B400AA">
    <w:pPr>
      <w:pStyle w:val="normal"/>
      <w:tabs>
        <w:tab w:val="center" w:pos="4677"/>
        <w:tab w:val="right" w:pos="9355"/>
      </w:tabs>
      <w:spacing w:line="240" w:lineRule="auto"/>
      <w:contextualSpacing w:val="0"/>
      <w:jc w:val="center"/>
    </w:pPr>
    <w:r>
      <w:fldChar w:fldCharType="begin"/>
    </w:r>
    <w:r w:rsidR="00A04DF0">
      <w:instrText>PAGE</w:instrText>
    </w:r>
    <w:r>
      <w:fldChar w:fldCharType="separate"/>
    </w:r>
    <w:r w:rsidR="00F93280">
      <w:rPr>
        <w:noProof/>
      </w:rPr>
      <w:t>4</w:t>
    </w:r>
    <w:r>
      <w:fldChar w:fldCharType="end"/>
    </w:r>
  </w:p>
  <w:p w:rsidR="00C900E5" w:rsidRDefault="00C900E5">
    <w:pPr>
      <w:pStyle w:val="normal"/>
      <w:tabs>
        <w:tab w:val="center" w:pos="4677"/>
        <w:tab w:val="right" w:pos="9355"/>
      </w:tabs>
      <w:spacing w:after="708" w:line="240" w:lineRule="auto"/>
      <w:ind w:firstLine="0"/>
      <w:contextualSpacing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DF0" w:rsidRDefault="00A04DF0" w:rsidP="00C900E5">
      <w:pPr>
        <w:spacing w:line="240" w:lineRule="auto"/>
      </w:pPr>
      <w:r>
        <w:separator/>
      </w:r>
    </w:p>
  </w:footnote>
  <w:footnote w:type="continuationSeparator" w:id="0">
    <w:p w:rsidR="00A04DF0" w:rsidRDefault="00A04DF0" w:rsidP="00C900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52381"/>
    <w:multiLevelType w:val="multilevel"/>
    <w:tmpl w:val="EAD0EFAA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>
    <w:nsid w:val="15C00C0A"/>
    <w:multiLevelType w:val="hybridMultilevel"/>
    <w:tmpl w:val="196ED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81274"/>
    <w:multiLevelType w:val="multilevel"/>
    <w:tmpl w:val="316C7EA4"/>
    <w:lvl w:ilvl="0">
      <w:start w:val="1"/>
      <w:numFmt w:val="upperRoman"/>
      <w:lvlText w:val="%1."/>
      <w:lvlJc w:val="right"/>
      <w:pPr>
        <w:ind w:left="1429" w:hanging="360"/>
      </w:pPr>
      <w:rPr>
        <w:b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C3D3AD7"/>
    <w:multiLevelType w:val="hybridMultilevel"/>
    <w:tmpl w:val="EF425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CF1E9A"/>
    <w:multiLevelType w:val="hybridMultilevel"/>
    <w:tmpl w:val="C428B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9100C"/>
    <w:multiLevelType w:val="multilevel"/>
    <w:tmpl w:val="88AA7B7C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>
    <w:nsid w:val="5A6C1EE5"/>
    <w:multiLevelType w:val="multilevel"/>
    <w:tmpl w:val="E2A0B55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CE301A"/>
    <w:multiLevelType w:val="multilevel"/>
    <w:tmpl w:val="0E263F22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>
    <w:nsid w:val="679E5D15"/>
    <w:multiLevelType w:val="multilevel"/>
    <w:tmpl w:val="6B681260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9">
    <w:nsid w:val="692E4AAF"/>
    <w:multiLevelType w:val="multilevel"/>
    <w:tmpl w:val="A14ED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230E9A"/>
    <w:multiLevelType w:val="multilevel"/>
    <w:tmpl w:val="B3009984"/>
    <w:lvl w:ilvl="0">
      <w:start w:val="1"/>
      <w:numFmt w:val="bullet"/>
      <w:lvlText w:val="−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Arial" w:eastAsia="Arial" w:hAnsi="Arial" w:cs="Arial"/>
      </w:rPr>
    </w:lvl>
  </w:abstractNum>
  <w:abstractNum w:abstractNumId="11">
    <w:nsid w:val="72DE776D"/>
    <w:multiLevelType w:val="hybridMultilevel"/>
    <w:tmpl w:val="CFFEE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4B1C59"/>
    <w:multiLevelType w:val="hybridMultilevel"/>
    <w:tmpl w:val="93DA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2"/>
  </w:num>
  <w:num w:numId="8">
    <w:abstractNumId w:val="7"/>
  </w:num>
  <w:num w:numId="9">
    <w:abstractNumId w:val="11"/>
  </w:num>
  <w:num w:numId="10">
    <w:abstractNumId w:val="1"/>
  </w:num>
  <w:num w:numId="11">
    <w:abstractNumId w:val="12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0E5"/>
    <w:rsid w:val="00041251"/>
    <w:rsid w:val="000D486B"/>
    <w:rsid w:val="000D6278"/>
    <w:rsid w:val="00141CF1"/>
    <w:rsid w:val="00183F7E"/>
    <w:rsid w:val="002011A3"/>
    <w:rsid w:val="00251C10"/>
    <w:rsid w:val="00256E6C"/>
    <w:rsid w:val="00283998"/>
    <w:rsid w:val="004D08B6"/>
    <w:rsid w:val="006409F6"/>
    <w:rsid w:val="007A64A8"/>
    <w:rsid w:val="00A04DF0"/>
    <w:rsid w:val="00B400AA"/>
    <w:rsid w:val="00BA2A63"/>
    <w:rsid w:val="00C24FBB"/>
    <w:rsid w:val="00C51E88"/>
    <w:rsid w:val="00C900E5"/>
    <w:rsid w:val="00EC36C2"/>
    <w:rsid w:val="00EE6BFF"/>
    <w:rsid w:val="00F80B12"/>
    <w:rsid w:val="00F93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contextualSpacing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C10"/>
  </w:style>
  <w:style w:type="paragraph" w:styleId="1">
    <w:name w:val="heading 1"/>
    <w:basedOn w:val="normal"/>
    <w:next w:val="normal"/>
    <w:rsid w:val="00C900E5"/>
    <w:pPr>
      <w:keepNext/>
      <w:keepLines/>
      <w:spacing w:before="240" w:after="240"/>
      <w:ind w:left="1429" w:hanging="360"/>
      <w:contextualSpacing w:val="0"/>
      <w:outlineLvl w:val="0"/>
    </w:pPr>
    <w:rPr>
      <w:b/>
      <w:sz w:val="28"/>
      <w:szCs w:val="28"/>
    </w:rPr>
  </w:style>
  <w:style w:type="paragraph" w:styleId="2">
    <w:name w:val="heading 2"/>
    <w:basedOn w:val="normal"/>
    <w:next w:val="normal"/>
    <w:rsid w:val="00C900E5"/>
    <w:pPr>
      <w:keepNext/>
      <w:keepLines/>
      <w:outlineLvl w:val="1"/>
    </w:pPr>
    <w:rPr>
      <w:b/>
    </w:rPr>
  </w:style>
  <w:style w:type="paragraph" w:styleId="3">
    <w:name w:val="heading 3"/>
    <w:basedOn w:val="normal"/>
    <w:next w:val="normal"/>
    <w:rsid w:val="00C900E5"/>
    <w:pPr>
      <w:keepNext/>
      <w:keepLines/>
      <w:ind w:left="1429" w:hanging="360"/>
      <w:contextualSpacing w:val="0"/>
      <w:jc w:val="center"/>
      <w:outlineLvl w:val="2"/>
    </w:pPr>
    <w:rPr>
      <w:b/>
    </w:rPr>
  </w:style>
  <w:style w:type="paragraph" w:styleId="4">
    <w:name w:val="heading 4"/>
    <w:basedOn w:val="normal"/>
    <w:next w:val="normal"/>
    <w:rsid w:val="00C900E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C900E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C900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900E5"/>
  </w:style>
  <w:style w:type="table" w:customStyle="1" w:styleId="TableNormal">
    <w:name w:val="Table Normal"/>
    <w:rsid w:val="00C900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900E5"/>
    <w:pPr>
      <w:spacing w:line="240" w:lineRule="auto"/>
    </w:pPr>
    <w:rPr>
      <w:rFonts w:ascii="Calibri" w:eastAsia="Calibri" w:hAnsi="Calibri" w:cs="Calibri"/>
      <w:sz w:val="56"/>
      <w:szCs w:val="56"/>
    </w:rPr>
  </w:style>
  <w:style w:type="paragraph" w:styleId="a4">
    <w:name w:val="Subtitle"/>
    <w:basedOn w:val="normal"/>
    <w:next w:val="normal"/>
    <w:rsid w:val="00C900E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C900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C900E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rsid w:val="00C900E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rsid w:val="00C900E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A2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2A6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EE6B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firstLine="0"/>
      <w:contextualSpacing w:val="0"/>
    </w:pPr>
    <w:rPr>
      <w:color w:val="auto"/>
    </w:rPr>
  </w:style>
  <w:style w:type="character" w:customStyle="1" w:styleId="ac">
    <w:name w:val="Основной текст Знак"/>
    <w:basedOn w:val="a0"/>
    <w:link w:val="ab"/>
    <w:rsid w:val="00EE6BFF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73E57-DC0E-4090-8447-CA4FF6122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18</Pages>
  <Words>3399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Nadin</cp:lastModifiedBy>
  <cp:revision>10</cp:revision>
  <cp:lastPrinted>2022-06-14T14:04:00Z</cp:lastPrinted>
  <dcterms:created xsi:type="dcterms:W3CDTF">2017-08-22T12:47:00Z</dcterms:created>
  <dcterms:modified xsi:type="dcterms:W3CDTF">2023-06-14T10:23:00Z</dcterms:modified>
</cp:coreProperties>
</file>