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F06D0" w14:textId="77777777" w:rsidR="007302B8" w:rsidRDefault="00000000">
      <w:pPr>
        <w:pStyle w:val="a6"/>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60" w:line="259" w:lineRule="auto"/>
        <w:ind w:left="932" w:right="1831" w:hanging="10"/>
        <w:jc w:val="center"/>
        <w:outlineLvl w:val="0"/>
        <w:rPr>
          <w:rFonts w:ascii="Times New Roman" w:eastAsia="Times New Roman" w:hAnsi="Times New Roman" w:cs="Times New Roman"/>
          <w:b/>
          <w:bCs/>
          <w:sz w:val="28"/>
          <w:szCs w:val="28"/>
          <w:u w:color="000000"/>
        </w:rPr>
      </w:pPr>
      <w:r>
        <w:rPr>
          <w:rFonts w:ascii="Times New Roman" w:hAnsi="Times New Roman"/>
          <w:b/>
          <w:bCs/>
          <w:sz w:val="28"/>
          <w:szCs w:val="28"/>
          <w:u w:color="000000"/>
        </w:rPr>
        <w:t xml:space="preserve">Департамент культуры города Москвы </w:t>
      </w:r>
    </w:p>
    <w:p w14:paraId="7625085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7" w:line="259" w:lineRule="auto"/>
        <w:ind w:left="66" w:right="894" w:hanging="10"/>
        <w:jc w:val="center"/>
        <w:rPr>
          <w:rFonts w:eastAsia="Times New Roman"/>
          <w:i/>
          <w:iCs/>
          <w:color w:val="000000"/>
          <w:sz w:val="28"/>
          <w:szCs w:val="28"/>
          <w:u w:color="000000"/>
          <w:lang w:val="ru-RU"/>
          <w14:textOutline w14:w="0" w14:cap="flat" w14:cmpd="sng" w14:algn="ctr">
            <w14:noFill/>
            <w14:prstDash w14:val="solid"/>
            <w14:bevel/>
          </w14:textOutline>
        </w:rPr>
      </w:pPr>
      <w:r>
        <w:rPr>
          <w:rFonts w:cs="Arial Unicode MS"/>
          <w:i/>
          <w:iCs/>
          <w:color w:val="000000"/>
          <w:sz w:val="28"/>
          <w:szCs w:val="28"/>
          <w:u w:color="000000"/>
          <w:lang w:val="ru-RU"/>
          <w14:textOutline w14:w="0" w14:cap="flat" w14:cmpd="sng" w14:algn="ctr">
            <w14:noFill/>
            <w14:prstDash w14:val="solid"/>
            <w14:bevel/>
          </w14:textOutline>
        </w:rPr>
        <w:t>Государственное бюджетное учреждение</w:t>
      </w:r>
    </w:p>
    <w:p w14:paraId="05BCF27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67" w:line="259" w:lineRule="auto"/>
        <w:ind w:left="66" w:right="894" w:hanging="10"/>
        <w:jc w:val="center"/>
        <w:rPr>
          <w:rFonts w:eastAsia="Times New Roman"/>
          <w:color w:val="000000"/>
          <w:sz w:val="28"/>
          <w:szCs w:val="28"/>
          <w:u w:color="000000"/>
          <w:lang w:val="ru-RU"/>
          <w14:textOutline w14:w="0" w14:cap="flat" w14:cmpd="sng" w14:algn="ctr">
            <w14:noFill/>
            <w14:prstDash w14:val="solid"/>
            <w14:bevel/>
          </w14:textOutline>
        </w:rPr>
      </w:pPr>
      <w:r>
        <w:rPr>
          <w:rFonts w:cs="Arial Unicode MS"/>
          <w:i/>
          <w:iCs/>
          <w:color w:val="000000"/>
          <w:sz w:val="28"/>
          <w:szCs w:val="28"/>
          <w:u w:color="000000"/>
          <w:lang w:val="ru-RU"/>
          <w14:textOutline w14:w="0" w14:cap="flat" w14:cmpd="sng" w14:algn="ctr">
            <w14:noFill/>
            <w14:prstDash w14:val="solid"/>
            <w14:bevel/>
          </w14:textOutline>
        </w:rPr>
        <w:t xml:space="preserve"> дополнительного образования города Москвы </w:t>
      </w:r>
    </w:p>
    <w:p w14:paraId="3CAE1CB0" w14:textId="77777777" w:rsidR="007302B8" w:rsidRDefault="00000000">
      <w:pPr>
        <w:pStyle w:val="a6"/>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60" w:line="259" w:lineRule="auto"/>
        <w:ind w:left="932" w:right="1762" w:hanging="10"/>
        <w:jc w:val="center"/>
        <w:outlineLvl w:val="0"/>
        <w:rPr>
          <w:rFonts w:ascii="Times New Roman" w:eastAsia="Times New Roman" w:hAnsi="Times New Roman" w:cs="Times New Roman"/>
          <w:b/>
          <w:bCs/>
          <w:sz w:val="28"/>
          <w:szCs w:val="28"/>
          <w:u w:color="000000"/>
        </w:rPr>
      </w:pPr>
      <w:r>
        <w:rPr>
          <w:rFonts w:ascii="Times New Roman" w:hAnsi="Times New Roman"/>
          <w:b/>
          <w:bCs/>
          <w:sz w:val="28"/>
          <w:szCs w:val="28"/>
          <w:u w:color="000000"/>
        </w:rPr>
        <w:t xml:space="preserve">«Московская городская детская музыкальная школа имени </w:t>
      </w:r>
      <w:proofErr w:type="spellStart"/>
      <w:r>
        <w:rPr>
          <w:rFonts w:ascii="Times New Roman" w:hAnsi="Times New Roman"/>
          <w:b/>
          <w:bCs/>
          <w:sz w:val="28"/>
          <w:szCs w:val="28"/>
          <w:u w:color="000000"/>
        </w:rPr>
        <w:t>И.О.Дунаевского</w:t>
      </w:r>
      <w:proofErr w:type="spellEnd"/>
      <w:r>
        <w:rPr>
          <w:rFonts w:ascii="Times New Roman" w:hAnsi="Times New Roman"/>
          <w:b/>
          <w:bCs/>
          <w:sz w:val="28"/>
          <w:szCs w:val="28"/>
          <w:u w:color="000000"/>
        </w:rPr>
        <w:t xml:space="preserve">» </w:t>
      </w:r>
    </w:p>
    <w:p w14:paraId="7E8F6FE3"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32" w:line="259" w:lineRule="auto"/>
        <w:ind w:right="840"/>
        <w:jc w:val="center"/>
        <w:rPr>
          <w:rFonts w:eastAsia="Times New Roman"/>
          <w:color w:val="000000"/>
          <w:sz w:val="28"/>
          <w:szCs w:val="28"/>
          <w:u w:color="000000"/>
          <w:lang w:val="ru-RU"/>
          <w14:textOutline w14:w="0" w14:cap="flat" w14:cmpd="sng" w14:algn="ctr">
            <w14:noFill/>
            <w14:prstDash w14:val="solid"/>
            <w14:bevel/>
          </w14:textOutline>
        </w:rPr>
      </w:pPr>
    </w:p>
    <w:p w14:paraId="5FC46381"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0C2A3870"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4AC3DBBB"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56D173DE"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3C56EACF"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6D7AD4E6"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1C466342"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p>
    <w:p w14:paraId="535A9D7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1" w:line="259" w:lineRule="auto"/>
        <w:ind w:left="10" w:right="935" w:hanging="10"/>
        <w:jc w:val="center"/>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p>
    <w:p w14:paraId="5656AFF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75" w:line="259" w:lineRule="auto"/>
        <w:ind w:right="840"/>
        <w:jc w:val="center"/>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p>
    <w:p w14:paraId="56A8C415" w14:textId="43AA47D5" w:rsidR="007302B8" w:rsidRDefault="00000000">
      <w:pPr>
        <w:pStyle w:val="a7"/>
        <w:jc w:val="center"/>
        <w:rPr>
          <w:rFonts w:ascii="Times New Roman" w:eastAsia="Times New Roman" w:hAnsi="Times New Roman" w:cs="Times New Roman"/>
          <w:b/>
          <w:bCs/>
          <w:sz w:val="30"/>
          <w:szCs w:val="30"/>
        </w:rPr>
      </w:pPr>
      <w:r>
        <w:rPr>
          <w:rFonts w:ascii="Times New Roman" w:hAnsi="Times New Roman"/>
          <w:b/>
          <w:bCs/>
          <w:sz w:val="30"/>
          <w:szCs w:val="30"/>
        </w:rPr>
        <w:t xml:space="preserve">Дополнительная предпрофессиональная </w:t>
      </w:r>
      <w:proofErr w:type="gramStart"/>
      <w:r>
        <w:rPr>
          <w:rFonts w:ascii="Times New Roman" w:hAnsi="Times New Roman"/>
          <w:b/>
          <w:bCs/>
          <w:sz w:val="30"/>
          <w:szCs w:val="30"/>
        </w:rPr>
        <w:t>программа  в</w:t>
      </w:r>
      <w:proofErr w:type="gramEnd"/>
      <w:r>
        <w:rPr>
          <w:rFonts w:ascii="Times New Roman" w:hAnsi="Times New Roman"/>
          <w:b/>
          <w:bCs/>
          <w:sz w:val="30"/>
          <w:szCs w:val="30"/>
        </w:rPr>
        <w:t xml:space="preserve"> области музыкального искусства </w:t>
      </w:r>
    </w:p>
    <w:p w14:paraId="23774C6C"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«НАРОДНЫЕ ИНСТРУМЕНТЫ»,</w:t>
      </w:r>
    </w:p>
    <w:p w14:paraId="32BB8934"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 xml:space="preserve"> «СТРУННЫЕ ИНСТРУМЕНТЫ»,</w:t>
      </w:r>
      <w:r w:rsidRPr="00526C5B">
        <w:rPr>
          <w:rFonts w:ascii="Times New Roman" w:hAnsi="Times New Roman"/>
          <w:sz w:val="30"/>
          <w:szCs w:val="30"/>
        </w:rPr>
        <w:t xml:space="preserve"> </w:t>
      </w:r>
    </w:p>
    <w:p w14:paraId="5F8B4BAF"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«ДУХОВЫЕ И УДАРНЫЕ ИНСТРУМЕНТЫ»,</w:t>
      </w:r>
    </w:p>
    <w:p w14:paraId="7DE35076"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Предметная область</w:t>
      </w:r>
    </w:p>
    <w:p w14:paraId="1492C18C" w14:textId="77777777" w:rsidR="007302B8" w:rsidRDefault="00000000">
      <w:pPr>
        <w:pStyle w:val="a7"/>
        <w:jc w:val="center"/>
        <w:rPr>
          <w:rFonts w:ascii="Times New Roman" w:eastAsia="Times New Roman" w:hAnsi="Times New Roman" w:cs="Times New Roman"/>
          <w:b/>
          <w:bCs/>
          <w:sz w:val="30"/>
          <w:szCs w:val="30"/>
        </w:rPr>
      </w:pPr>
      <w:r>
        <w:rPr>
          <w:rFonts w:ascii="Times New Roman" w:hAnsi="Times New Roman"/>
          <w:b/>
          <w:bCs/>
          <w:sz w:val="30"/>
          <w:szCs w:val="30"/>
        </w:rPr>
        <w:t>ПО.01. «МУЗЫКАЛЬНОЕ ИСПОЛНИТЕЛЬСТВО»</w:t>
      </w:r>
    </w:p>
    <w:p w14:paraId="5D17C2F1" w14:textId="77777777" w:rsidR="007302B8" w:rsidRDefault="007302B8">
      <w:pPr>
        <w:pStyle w:val="a7"/>
        <w:jc w:val="center"/>
        <w:rPr>
          <w:rFonts w:ascii="Times New Roman" w:eastAsia="Times New Roman" w:hAnsi="Times New Roman" w:cs="Times New Roman"/>
          <w:b/>
          <w:bCs/>
          <w:sz w:val="30"/>
          <w:szCs w:val="30"/>
        </w:rPr>
      </w:pPr>
    </w:p>
    <w:p w14:paraId="739E8265"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ПРОГРАММА</w:t>
      </w:r>
    </w:p>
    <w:p w14:paraId="22FD5DA5"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по учебному предмету</w:t>
      </w:r>
    </w:p>
    <w:p w14:paraId="6CFE4DA4" w14:textId="77777777" w:rsidR="007302B8" w:rsidRDefault="00000000">
      <w:pPr>
        <w:pStyle w:val="a7"/>
        <w:jc w:val="center"/>
        <w:rPr>
          <w:rFonts w:ascii="Times New Roman" w:eastAsia="Times New Roman" w:hAnsi="Times New Roman" w:cs="Times New Roman"/>
          <w:b/>
          <w:bCs/>
          <w:sz w:val="30"/>
          <w:szCs w:val="30"/>
        </w:rPr>
      </w:pPr>
      <w:r>
        <w:rPr>
          <w:rFonts w:ascii="Times New Roman" w:hAnsi="Times New Roman"/>
          <w:b/>
          <w:bCs/>
          <w:sz w:val="30"/>
          <w:szCs w:val="30"/>
        </w:rPr>
        <w:t>ПО.01.УП.04. Хоровой класс</w:t>
      </w:r>
    </w:p>
    <w:p w14:paraId="72F59073"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b/>
          <w:bCs/>
          <w:color w:val="000000"/>
          <w:sz w:val="30"/>
          <w:szCs w:val="30"/>
          <w:u w:color="000000"/>
          <w:lang w:val="ru-RU"/>
          <w14:textOutline w14:w="0" w14:cap="flat" w14:cmpd="sng" w14:algn="ctr">
            <w14:noFill/>
            <w14:prstDash w14:val="solid"/>
            <w14:bevel/>
          </w14:textOutline>
        </w:rPr>
      </w:pPr>
    </w:p>
    <w:p w14:paraId="51B37FFE" w14:textId="77777777" w:rsidR="007302B8" w:rsidRDefault="00000000">
      <w:pPr>
        <w:pStyle w:val="a7"/>
        <w:jc w:val="center"/>
        <w:rPr>
          <w:rFonts w:ascii="Times New Roman" w:eastAsia="Times New Roman" w:hAnsi="Times New Roman" w:cs="Times New Roman"/>
          <w:sz w:val="30"/>
          <w:szCs w:val="30"/>
        </w:rPr>
      </w:pPr>
      <w:r>
        <w:rPr>
          <w:rFonts w:ascii="Times New Roman" w:hAnsi="Times New Roman"/>
          <w:sz w:val="30"/>
          <w:szCs w:val="30"/>
        </w:rPr>
        <w:t>Срок реализации 8 (9) лет</w:t>
      </w:r>
    </w:p>
    <w:p w14:paraId="6E42029F"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756B754F"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3680591A"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74E70898"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5E419A5D"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15CBD866"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color w:val="000000"/>
          <w:sz w:val="28"/>
          <w:szCs w:val="28"/>
          <w:u w:color="000000"/>
          <w:lang w:val="ru-RU"/>
          <w14:textOutline w14:w="0" w14:cap="flat" w14:cmpd="sng" w14:algn="ctr">
            <w14:noFill/>
            <w14:prstDash w14:val="solid"/>
            <w14:bevel/>
          </w14:textOutline>
        </w:rPr>
      </w:pPr>
    </w:p>
    <w:p w14:paraId="48398923"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24ED383"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515339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Структура программы учебного предмета</w:t>
      </w:r>
    </w:p>
    <w:p w14:paraId="1968EA0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 Пояснительная записка:</w:t>
      </w:r>
    </w:p>
    <w:p w14:paraId="68E68433"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характеристика учебного предмета, его место и роль в образовательном процессе;</w:t>
      </w:r>
    </w:p>
    <w:p w14:paraId="6E6A962E"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срок реализации учебного предмета;</w:t>
      </w:r>
    </w:p>
    <w:p w14:paraId="0A105402" w14:textId="6A8FF574"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объем учебного времени, предусмотренный учебным планом образовательно</w:t>
      </w:r>
      <w:r w:rsidR="00526C5B">
        <w:rPr>
          <w:rFonts w:cs="Arial Unicode MS"/>
          <w:color w:val="000000"/>
          <w:sz w:val="28"/>
          <w:szCs w:val="28"/>
          <w:u w:color="000000"/>
          <w:lang w:val="ru-RU"/>
          <w14:textOutline w14:w="0" w14:cap="flat" w14:cmpd="sng" w14:algn="ctr">
            <w14:noFill/>
            <w14:prstDash w14:val="solid"/>
            <w14:bevel/>
          </w14:textOutline>
        </w:rPr>
        <w:t>й организации</w:t>
      </w:r>
      <w:r>
        <w:rPr>
          <w:rFonts w:cs="Arial Unicode MS"/>
          <w:color w:val="000000"/>
          <w:sz w:val="28"/>
          <w:szCs w:val="28"/>
          <w:u w:color="000000"/>
          <w:lang w:val="ru-RU"/>
          <w14:textOutline w14:w="0" w14:cap="flat" w14:cmpd="sng" w14:algn="ctr">
            <w14:noFill/>
            <w14:prstDash w14:val="solid"/>
            <w14:bevel/>
          </w14:textOutline>
        </w:rPr>
        <w:t xml:space="preserve"> на реализацию учебного предмета;</w:t>
      </w:r>
    </w:p>
    <w:p w14:paraId="2F73766B"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сведения о затратах учебного времени и графике промежуточной аттестации;</w:t>
      </w:r>
    </w:p>
    <w:p w14:paraId="7B92A85B"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форма проведения учебных аудиторных занятий;</w:t>
      </w:r>
    </w:p>
    <w:p w14:paraId="4451A1D2"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цели и задачи учебного предмета;</w:t>
      </w:r>
    </w:p>
    <w:p w14:paraId="0AB9CB63"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обоснование структуры программы учебного предмета;</w:t>
      </w:r>
    </w:p>
    <w:p w14:paraId="14BC3D21"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методы обучения;</w:t>
      </w:r>
    </w:p>
    <w:p w14:paraId="1481DC41"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описание материально-технических условий реализации учебного предмета.</w:t>
      </w:r>
    </w:p>
    <w:p w14:paraId="54EB651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II. Структура и содержание учебного предмета:</w:t>
      </w:r>
    </w:p>
    <w:p w14:paraId="65929F30"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учебно-тематический план;</w:t>
      </w:r>
    </w:p>
    <w:p w14:paraId="44F1E13C"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годовые требования. Содержание разделов и тем.</w:t>
      </w:r>
    </w:p>
    <w:p w14:paraId="0E5A8AC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III. Требование к уровню подготовки обучающихся.</w:t>
      </w:r>
    </w:p>
    <w:p w14:paraId="428993F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IV. Формы и методы контроля, система оценок:</w:t>
      </w:r>
    </w:p>
    <w:p w14:paraId="32FDFE4A"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аттестация: цели, виды, форма, содержание;</w:t>
      </w:r>
    </w:p>
    <w:p w14:paraId="55112005"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критерии оценки.</w:t>
      </w:r>
    </w:p>
    <w:p w14:paraId="0D06301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V. Методическое обеспечение учебного процесса:</w:t>
      </w:r>
    </w:p>
    <w:p w14:paraId="416EC442"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методические рекомендации педагогическим работникам;</w:t>
      </w:r>
    </w:p>
    <w:p w14:paraId="516BE7C6" w14:textId="77777777" w:rsidR="007302B8" w:rsidRDefault="00000000">
      <w:pPr>
        <w:numPr>
          <w:ilvl w:val="0"/>
          <w:numId w:val="2"/>
        </w:numPr>
        <w:spacing w:after="235" w:line="259"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рекомендации по организации самостоятельной работы обучающихся.</w:t>
      </w:r>
    </w:p>
    <w:p w14:paraId="33A781E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35" w:line="259"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VI. Список литературы.</w:t>
      </w:r>
    </w:p>
    <w:p w14:paraId="3C3049A0"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40"/>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p>
    <w:p w14:paraId="2385418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14:textOutline w14:w="0" w14:cap="flat" w14:cmpd="sng" w14:algn="ctr">
            <w14:noFill/>
            <w14:prstDash w14:val="solid"/>
            <w14:bevel/>
          </w14:textOutline>
        </w:rPr>
        <w:t>I</w:t>
      </w:r>
      <w:r w:rsidRPr="00526C5B">
        <w:rPr>
          <w:rFonts w:cs="Arial Unicode MS"/>
          <w:b/>
          <w:bCs/>
          <w:color w:val="000000"/>
          <w:sz w:val="28"/>
          <w:szCs w:val="28"/>
          <w:u w:color="000000"/>
          <w:lang w:val="ru-RU"/>
          <w14:textOutline w14:w="0" w14:cap="flat" w14:cmpd="sng" w14:algn="ctr">
            <w14:noFill/>
            <w14:prstDash w14:val="solid"/>
            <w14:bevel/>
          </w14:textOutline>
        </w:rPr>
        <w:t xml:space="preserve">. </w:t>
      </w:r>
      <w:r>
        <w:rPr>
          <w:rFonts w:cs="Arial Unicode MS"/>
          <w:b/>
          <w:bCs/>
          <w:color w:val="000000"/>
          <w:sz w:val="28"/>
          <w:szCs w:val="28"/>
          <w:u w:color="000000"/>
          <w:lang w:val="ru-RU"/>
          <w14:textOutline w14:w="0" w14:cap="flat" w14:cmpd="sng" w14:algn="ctr">
            <w14:noFill/>
            <w14:prstDash w14:val="solid"/>
            <w14:bevel/>
          </w14:textOutline>
        </w:rPr>
        <w:t>Пояснительная записка</w:t>
      </w:r>
    </w:p>
    <w:p w14:paraId="4A2F15E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Характеристика учебного предмета, его место и роль в образовательном</w:t>
      </w:r>
    </w:p>
    <w:p w14:paraId="0B674A0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процессе.</w:t>
      </w:r>
    </w:p>
    <w:p w14:paraId="148FE0F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Программа учебного предмета ПО.01.УП.04. «Хоровой класс» (далее – «Хоровой</w:t>
      </w:r>
      <w:r w:rsidRPr="00526C5B">
        <w:rPr>
          <w:rFonts w:cs="Arial Unicode MS"/>
          <w:color w:val="000000"/>
          <w:sz w:val="28"/>
          <w:szCs w:val="28"/>
          <w:u w:color="000000"/>
          <w:lang w:val="ru-RU"/>
          <w14:textOutline w14:w="0" w14:cap="flat" w14:cmpd="sng" w14:algn="ctr">
            <w14:noFill/>
            <w14:prstDash w14:val="solid"/>
            <w14:bevel/>
          </w14:textOutline>
        </w:rPr>
        <w:t xml:space="preserve"> </w:t>
      </w:r>
      <w:r>
        <w:rPr>
          <w:rFonts w:cs="Arial Unicode MS"/>
          <w:color w:val="000000"/>
          <w:sz w:val="28"/>
          <w:szCs w:val="28"/>
          <w:u w:color="000000"/>
          <w:lang w:val="ru-RU"/>
          <w14:textOutline w14:w="0" w14:cap="flat" w14:cmpd="sng" w14:algn="ctr">
            <w14:noFill/>
            <w14:prstDash w14:val="solid"/>
            <w14:bevel/>
          </w14:textOutline>
        </w:rPr>
        <w:t>класс») разработана на основе и с учетом федеральных государственных требований к минимуму содержания, структуре и условиям реализации дополнительных предпрофессиональных программ в области музыкального искусства «Народные инструменты», «Духовые и ударные», «Струнные инструменты» и сроку обучения по этим программам, в соответствии с объемом времени, предусмотренным на данный предмет ФГТ (далее - ФГТ).</w:t>
      </w:r>
    </w:p>
    <w:p w14:paraId="6EB5FED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Хоровое исполнительство является одним из важнейших,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 инструменталиста.</w:t>
      </w:r>
    </w:p>
    <w:p w14:paraId="56FEE7F5" w14:textId="1890D6B0"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В «МГДМШ им. И.О. Дунаевского», где учащиеся совместно с хоровым пением обучаются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Также ДМШ и ДШИ, как </w:t>
      </w:r>
      <w:r w:rsidR="00526C5B">
        <w:rPr>
          <w:rFonts w:cs="Arial Unicode MS"/>
          <w:color w:val="000000"/>
          <w:sz w:val="28"/>
          <w:szCs w:val="28"/>
          <w:u w:color="000000"/>
          <w:lang w:val="ru-RU"/>
          <w14:textOutline w14:w="0" w14:cap="flat" w14:cmpd="sng" w14:algn="ctr">
            <w14:noFill/>
            <w14:prstDash w14:val="solid"/>
            <w14:bevel/>
          </w14:textOutline>
        </w:rPr>
        <w:t>организация</w:t>
      </w:r>
      <w:r>
        <w:rPr>
          <w:rFonts w:cs="Arial Unicode MS"/>
          <w:color w:val="000000"/>
          <w:sz w:val="28"/>
          <w:szCs w:val="28"/>
          <w:u w:color="000000"/>
          <w:lang w:val="ru-RU"/>
          <w14:textOutline w14:w="0" w14:cap="flat" w14:cmpd="sng" w14:algn="ctr">
            <w14:noFill/>
            <w14:prstDash w14:val="solid"/>
            <w14:bevel/>
          </w14:textOutline>
        </w:rPr>
        <w:t xml:space="preserve"> дополнительного образования детей, оказывает через эстетическое воспитание, формирование художественного вкуса и созидательного мировоззрения учащихся значительное влияние на практическое решение задачи формирования гармонически развитой личности, помогает в духовно-нравственном развитии ученика.</w:t>
      </w:r>
    </w:p>
    <w:p w14:paraId="0C15781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Хоровой класс в «МГДМШ им И.О. Дунаевского» занимает важное место в системе музыкального воспитания и образования.</w:t>
      </w:r>
    </w:p>
    <w:p w14:paraId="2EAD259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lastRenderedPageBreak/>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Хоровое исполнительство, как самый доступный вид коллективного музицирования для детей развивает художественный вкус, обогащает музыкальный кругозор учащихся. Хоровое исполнительство становится мощным средством популяризации классического хорового наследия как русских, так и зарубежных композиторов.</w:t>
      </w:r>
    </w:p>
    <w:p w14:paraId="438892EF"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979BCA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Срок реализации учебного предмета.</w:t>
      </w:r>
    </w:p>
    <w:p w14:paraId="7E484197" w14:textId="34102A11"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Данная программа учебного предмета рассчитана на 3-летний срок обучения для детей, поступивших в образовательн</w:t>
      </w:r>
      <w:r w:rsidR="00526C5B">
        <w:rPr>
          <w:rFonts w:cs="Arial Unicode MS"/>
          <w:color w:val="000000"/>
          <w:sz w:val="28"/>
          <w:szCs w:val="28"/>
          <w:u w:color="000000"/>
          <w:lang w:val="ru-RU"/>
          <w14:textOutline w14:w="0" w14:cap="flat" w14:cmpd="sng" w14:algn="ctr">
            <w14:noFill/>
            <w14:prstDash w14:val="solid"/>
            <w14:bevel/>
          </w14:textOutline>
        </w:rPr>
        <w:t>ую организации</w:t>
      </w:r>
      <w:r>
        <w:rPr>
          <w:rFonts w:cs="Arial Unicode MS"/>
          <w:color w:val="000000"/>
          <w:sz w:val="28"/>
          <w:szCs w:val="28"/>
          <w:u w:color="000000"/>
          <w:lang w:val="ru-RU"/>
          <w14:textOutline w14:w="0" w14:cap="flat" w14:cmpd="sng" w14:algn="ctr">
            <w14:noFill/>
            <w14:prstDash w14:val="solid"/>
            <w14:bevel/>
          </w14:textOutline>
        </w:rPr>
        <w:t xml:space="preserve"> в 1-й класс </w:t>
      </w:r>
      <w:r w:rsidR="00526C5B">
        <w:rPr>
          <w:rFonts w:cs="Arial Unicode MS"/>
          <w:color w:val="000000"/>
          <w:sz w:val="28"/>
          <w:szCs w:val="28"/>
          <w:u w:color="000000"/>
          <w:lang w:val="ru-RU"/>
          <w14:textOutline w14:w="0" w14:cap="flat" w14:cmpd="sng" w14:algn="ctr">
            <w14:noFill/>
            <w14:prstDash w14:val="solid"/>
            <w14:bevel/>
          </w14:textOutline>
        </w:rPr>
        <w:br/>
      </w:r>
      <w:r>
        <w:rPr>
          <w:rFonts w:cs="Arial Unicode MS"/>
          <w:color w:val="000000"/>
          <w:sz w:val="28"/>
          <w:szCs w:val="28"/>
          <w:u w:color="000000"/>
          <w:lang w:val="ru-RU"/>
          <w14:textOutline w14:w="0" w14:cap="flat" w14:cmpd="sng" w14:algn="ctr">
            <w14:noFill/>
            <w14:prstDash w14:val="solid"/>
            <w14:bevel/>
          </w14:textOutline>
        </w:rPr>
        <w:t>в возрасте от 6 лет 6 месяцев до 9 лет включительно (на момент освоения образовательной программы.</w:t>
      </w:r>
    </w:p>
    <w:p w14:paraId="35092AA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Возможна реализация программы в сокращенные сроки, а также по индивидуальным учебным планам в соответствии с ФГТ, на основании успешных результатов освоения учебного материала, решения педагогического совета школы или медицинских показаний.</w:t>
      </w:r>
    </w:p>
    <w:p w14:paraId="3BB6189E" w14:textId="7C747EE3"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Объем учебного времени, предусмотренный учебным планом</w:t>
      </w:r>
      <w:r>
        <w:rPr>
          <w:rFonts w:cs="Arial Unicode MS"/>
          <w:color w:val="000000"/>
          <w:sz w:val="28"/>
          <w:szCs w:val="28"/>
          <w:u w:color="000000"/>
          <w:lang w:val="ru-RU"/>
          <w14:textOutline w14:w="0" w14:cap="flat" w14:cmpd="sng" w14:algn="ctr">
            <w14:noFill/>
            <w14:prstDash w14:val="solid"/>
            <w14:bevel/>
          </w14:textOutline>
        </w:rPr>
        <w:t xml:space="preserve"> образовательно</w:t>
      </w:r>
      <w:r w:rsidR="00526C5B">
        <w:rPr>
          <w:rFonts w:cs="Arial Unicode MS"/>
          <w:color w:val="000000"/>
          <w:sz w:val="28"/>
          <w:szCs w:val="28"/>
          <w:u w:color="000000"/>
          <w:lang w:val="ru-RU"/>
          <w14:textOutline w14:w="0" w14:cap="flat" w14:cmpd="sng" w14:algn="ctr">
            <w14:noFill/>
            <w14:prstDash w14:val="solid"/>
            <w14:bevel/>
          </w14:textOutline>
        </w:rPr>
        <w:t>й организации</w:t>
      </w:r>
      <w:r>
        <w:rPr>
          <w:rFonts w:cs="Arial Unicode MS"/>
          <w:color w:val="000000"/>
          <w:sz w:val="28"/>
          <w:szCs w:val="28"/>
          <w:u w:color="000000"/>
          <w:lang w:val="ru-RU"/>
          <w14:textOutline w14:w="0" w14:cap="flat" w14:cmpd="sng" w14:algn="ctr">
            <w14:noFill/>
            <w14:prstDash w14:val="solid"/>
            <w14:bevel/>
          </w14:textOutline>
        </w:rPr>
        <w:t xml:space="preserve"> на реализацию учебного предмета «Хоровой класс»:</w:t>
      </w:r>
    </w:p>
    <w:p w14:paraId="53DB37F8"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right"/>
        <w:rPr>
          <w:rFonts w:eastAsia="Times New Roman"/>
          <w:color w:val="000000"/>
          <w:sz w:val="28"/>
          <w:szCs w:val="28"/>
          <w:u w:color="000000"/>
          <w:lang w:val="ru-RU"/>
          <w14:textOutline w14:w="0" w14:cap="flat" w14:cmpd="sng" w14:algn="ctr">
            <w14:noFill/>
            <w14:prstDash w14:val="solid"/>
            <w14:bevel/>
          </w14:textOutline>
        </w:rPr>
      </w:pPr>
    </w:p>
    <w:tbl>
      <w:tblPr>
        <w:tblStyle w:val="TableNormal"/>
        <w:tblW w:w="9638" w:type="dxa"/>
        <w:tblInd w:w="14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6749"/>
        <w:gridCol w:w="2889"/>
      </w:tblGrid>
      <w:tr w:rsidR="007302B8" w14:paraId="7E39BC1F" w14:textId="77777777">
        <w:trPr>
          <w:trHeight w:val="359"/>
        </w:trPr>
        <w:tc>
          <w:tcPr>
            <w:tcW w:w="6748" w:type="dxa"/>
            <w:tcBorders>
              <w:top w:val="single" w:sz="4" w:space="0" w:color="000000"/>
              <w:left w:val="single" w:sz="4" w:space="0" w:color="000000"/>
              <w:bottom w:val="single" w:sz="4" w:space="0" w:color="000000"/>
              <w:right w:val="single" w:sz="4" w:space="0" w:color="000000"/>
            </w:tcBorders>
            <w:tcMar>
              <w:top w:w="80" w:type="dxa"/>
              <w:left w:w="646" w:type="dxa"/>
              <w:bottom w:w="80" w:type="dxa"/>
              <w:right w:w="80" w:type="dxa"/>
            </w:tcMar>
          </w:tcPr>
          <w:p w14:paraId="1BFF0561" w14:textId="77777777" w:rsidR="007302B8" w:rsidRDefault="00000000">
            <w:pPr>
              <w:tabs>
                <w:tab w:val="left" w:pos="708"/>
                <w:tab w:val="left" w:pos="1416"/>
                <w:tab w:val="left" w:pos="2124"/>
                <w:tab w:val="left" w:pos="2832"/>
                <w:tab w:val="left" w:pos="3540"/>
                <w:tab w:val="left" w:pos="4248"/>
                <w:tab w:val="left" w:pos="4956"/>
                <w:tab w:val="left" w:pos="5664"/>
                <w:tab w:val="left" w:pos="6372"/>
              </w:tabs>
              <w:spacing w:line="259" w:lineRule="auto"/>
              <w:ind w:left="566"/>
            </w:pPr>
            <w:r>
              <w:rPr>
                <w:rFonts w:cs="Arial Unicode MS"/>
                <w:color w:val="000000"/>
                <w:sz w:val="28"/>
                <w:szCs w:val="28"/>
                <w:u w:color="000000"/>
                <w:lang w:val="ru-RU"/>
                <w14:textOutline w14:w="0" w14:cap="flat" w14:cmpd="sng" w14:algn="ctr">
                  <w14:noFill/>
                  <w14:prstDash w14:val="solid"/>
                  <w14:bevel/>
                </w14:textOutline>
              </w:rPr>
              <w:t xml:space="preserve">Срок обучения  </w:t>
            </w:r>
          </w:p>
        </w:tc>
        <w:tc>
          <w:tcPr>
            <w:tcW w:w="2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63" w:type="dxa"/>
            </w:tcMar>
          </w:tcPr>
          <w:p w14:paraId="217E1D60" w14:textId="77777777" w:rsidR="007302B8" w:rsidRDefault="00000000">
            <w:pPr>
              <w:tabs>
                <w:tab w:val="left" w:pos="708"/>
                <w:tab w:val="left" w:pos="1416"/>
                <w:tab w:val="left" w:pos="2124"/>
                <w:tab w:val="left" w:pos="2832"/>
              </w:tabs>
              <w:ind w:right="83"/>
              <w:jc w:val="center"/>
            </w:pPr>
            <w:r>
              <w:rPr>
                <w:rFonts w:cs="Arial Unicode MS"/>
                <w:color w:val="000000"/>
                <w:sz w:val="28"/>
                <w:szCs w:val="28"/>
                <w:u w:color="000000"/>
                <w14:textOutline w14:w="0" w14:cap="flat" w14:cmpd="sng" w14:algn="ctr">
                  <w14:noFill/>
                  <w14:prstDash w14:val="solid"/>
                  <w14:bevel/>
                </w14:textOutline>
              </w:rPr>
              <w:t>1-3</w:t>
            </w:r>
            <w:r>
              <w:rPr>
                <w:rFonts w:cs="Arial Unicode MS"/>
                <w:color w:val="000000"/>
                <w:sz w:val="28"/>
                <w:szCs w:val="28"/>
                <w:u w:color="000000"/>
                <w:lang w:val="ru-RU"/>
                <w14:textOutline w14:w="0" w14:cap="flat" w14:cmpd="sng" w14:algn="ctr">
                  <w14:noFill/>
                  <w14:prstDash w14:val="solid"/>
                  <w14:bevel/>
                </w14:textOutline>
              </w:rPr>
              <w:t xml:space="preserve"> классы</w:t>
            </w:r>
          </w:p>
        </w:tc>
      </w:tr>
      <w:tr w:rsidR="007302B8" w14:paraId="5377B5F6" w14:textId="77777777">
        <w:trPr>
          <w:trHeight w:val="318"/>
        </w:trPr>
        <w:tc>
          <w:tcPr>
            <w:tcW w:w="6748" w:type="dxa"/>
            <w:tcBorders>
              <w:top w:val="single" w:sz="4" w:space="0" w:color="000000"/>
              <w:left w:val="single" w:sz="4" w:space="0" w:color="000000"/>
              <w:bottom w:val="single" w:sz="4" w:space="0" w:color="000000"/>
              <w:right w:val="single" w:sz="4" w:space="0" w:color="000000"/>
            </w:tcBorders>
            <w:shd w:val="clear" w:color="auto" w:fill="E7EAF4"/>
            <w:tcMar>
              <w:top w:w="80" w:type="dxa"/>
              <w:left w:w="116" w:type="dxa"/>
              <w:bottom w:w="80" w:type="dxa"/>
              <w:right w:w="80" w:type="dxa"/>
            </w:tcMar>
          </w:tcPr>
          <w:p w14:paraId="07F2DFB6" w14:textId="77777777" w:rsidR="007302B8" w:rsidRPr="00526C5B" w:rsidRDefault="00000000">
            <w:pPr>
              <w:tabs>
                <w:tab w:val="left" w:pos="708"/>
                <w:tab w:val="left" w:pos="1416"/>
                <w:tab w:val="left" w:pos="2124"/>
                <w:tab w:val="left" w:pos="2832"/>
                <w:tab w:val="left" w:pos="3540"/>
                <w:tab w:val="left" w:pos="4248"/>
                <w:tab w:val="left" w:pos="4956"/>
                <w:tab w:val="left" w:pos="5664"/>
                <w:tab w:val="left" w:pos="6372"/>
              </w:tabs>
              <w:ind w:left="36"/>
              <w:rPr>
                <w:lang w:val="ru-RU"/>
              </w:rPr>
            </w:pPr>
            <w:r>
              <w:rPr>
                <w:rFonts w:cs="Arial Unicode MS"/>
                <w:color w:val="000000"/>
                <w:sz w:val="28"/>
                <w:szCs w:val="28"/>
                <w:u w:color="000000"/>
                <w:lang w:val="ru-RU"/>
                <w14:textOutline w14:w="0" w14:cap="flat" w14:cmpd="sng" w14:algn="ctr">
                  <w14:noFill/>
                  <w14:prstDash w14:val="solid"/>
                  <w14:bevel/>
                </w14:textOutline>
              </w:rPr>
              <w:t>Максимальная учебная нагрузка (</w:t>
            </w:r>
            <w:proofErr w:type="gramStart"/>
            <w:r>
              <w:rPr>
                <w:rFonts w:cs="Arial Unicode MS"/>
                <w:color w:val="000000"/>
                <w:sz w:val="28"/>
                <w:szCs w:val="28"/>
                <w:u w:color="000000"/>
                <w:lang w:val="ru-RU"/>
                <w14:textOutline w14:w="0" w14:cap="flat" w14:cmpd="sng" w14:algn="ctr">
                  <w14:noFill/>
                  <w14:prstDash w14:val="solid"/>
                  <w14:bevel/>
                </w14:textOutline>
              </w:rPr>
              <w:t>в  часах</w:t>
            </w:r>
            <w:proofErr w:type="gramEnd"/>
            <w:r>
              <w:rPr>
                <w:rFonts w:cs="Arial Unicode MS"/>
                <w:color w:val="000000"/>
                <w:sz w:val="28"/>
                <w:szCs w:val="28"/>
                <w:u w:color="000000"/>
                <w:lang w:val="ru-RU"/>
                <w14:textOutline w14:w="0" w14:cap="flat" w14:cmpd="sng" w14:algn="ctr">
                  <w14:noFill/>
                  <w14:prstDash w14:val="solid"/>
                  <w14:bevel/>
                </w14:textOutline>
              </w:rPr>
              <w:t xml:space="preserve">)  </w:t>
            </w:r>
          </w:p>
        </w:tc>
        <w:tc>
          <w:tcPr>
            <w:tcW w:w="288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161" w:type="dxa"/>
            </w:tcMar>
          </w:tcPr>
          <w:p w14:paraId="0B7CF2B5" w14:textId="77777777" w:rsidR="007302B8" w:rsidRDefault="00000000">
            <w:pPr>
              <w:tabs>
                <w:tab w:val="left" w:pos="708"/>
                <w:tab w:val="left" w:pos="1416"/>
                <w:tab w:val="left" w:pos="2124"/>
                <w:tab w:val="left" w:pos="2832"/>
              </w:tabs>
              <w:ind w:right="81"/>
              <w:jc w:val="center"/>
            </w:pPr>
            <w:r>
              <w:rPr>
                <w:rFonts w:cs="Arial Unicode MS"/>
                <w:color w:val="000000"/>
                <w:sz w:val="28"/>
                <w:szCs w:val="28"/>
                <w:u w:color="000000"/>
                <w:lang w:val="ru-RU"/>
                <w14:textOutline w14:w="0" w14:cap="flat" w14:cmpd="sng" w14:algn="ctr">
                  <w14:noFill/>
                  <w14:prstDash w14:val="solid"/>
                  <w14:bevel/>
                </w14:textOutline>
              </w:rPr>
              <w:t>147</w:t>
            </w:r>
          </w:p>
        </w:tc>
      </w:tr>
      <w:tr w:rsidR="007302B8" w14:paraId="7F10A215" w14:textId="77777777">
        <w:trPr>
          <w:trHeight w:val="318"/>
        </w:trPr>
        <w:tc>
          <w:tcPr>
            <w:tcW w:w="67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C7EA7" w14:textId="77777777" w:rsidR="007302B8" w:rsidRPr="00526C5B" w:rsidRDefault="00000000">
            <w:pPr>
              <w:tabs>
                <w:tab w:val="right" w:pos="4859"/>
                <w:tab w:val="left" w:pos="4956"/>
                <w:tab w:val="left" w:pos="5664"/>
                <w:tab w:val="left" w:pos="6372"/>
              </w:tabs>
              <w:spacing w:after="227"/>
              <w:rPr>
                <w:lang w:val="ru-RU"/>
              </w:rPr>
            </w:pPr>
            <w:r>
              <w:rPr>
                <w:rFonts w:cs="Arial Unicode MS"/>
                <w:color w:val="000000"/>
                <w:sz w:val="28"/>
                <w:szCs w:val="28"/>
                <w:u w:color="000000"/>
                <w:lang w:val="ru-RU"/>
                <w14:textOutline w14:w="0" w14:cap="flat" w14:cmpd="sng" w14:algn="ctr">
                  <w14:noFill/>
                  <w14:prstDash w14:val="solid"/>
                  <w14:bevel/>
                </w14:textOutline>
              </w:rPr>
              <w:t xml:space="preserve">Количество часов на аудиторные занятия  </w:t>
            </w:r>
          </w:p>
        </w:tc>
        <w:tc>
          <w:tcPr>
            <w:tcW w:w="2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61" w:type="dxa"/>
            </w:tcMar>
          </w:tcPr>
          <w:p w14:paraId="52E38FCE" w14:textId="77777777" w:rsidR="007302B8" w:rsidRDefault="00000000">
            <w:pPr>
              <w:tabs>
                <w:tab w:val="left" w:pos="708"/>
                <w:tab w:val="left" w:pos="1416"/>
                <w:tab w:val="left" w:pos="2124"/>
                <w:tab w:val="left" w:pos="2832"/>
              </w:tabs>
              <w:ind w:right="81"/>
              <w:jc w:val="center"/>
            </w:pPr>
            <w:r>
              <w:rPr>
                <w:rFonts w:cs="Arial Unicode MS"/>
                <w:color w:val="000000"/>
                <w:sz w:val="28"/>
                <w:szCs w:val="28"/>
                <w:u w:color="000000"/>
                <w:lang w:val="ru-RU"/>
                <w14:textOutline w14:w="0" w14:cap="flat" w14:cmpd="sng" w14:algn="ctr">
                  <w14:noFill/>
                  <w14:prstDash w14:val="solid"/>
                  <w14:bevel/>
                </w14:textOutline>
              </w:rPr>
              <w:t>98</w:t>
            </w:r>
          </w:p>
        </w:tc>
      </w:tr>
      <w:tr w:rsidR="007302B8" w14:paraId="4D1463C4" w14:textId="77777777">
        <w:trPr>
          <w:trHeight w:val="318"/>
        </w:trPr>
        <w:tc>
          <w:tcPr>
            <w:tcW w:w="6748" w:type="dxa"/>
            <w:tcBorders>
              <w:top w:val="single" w:sz="4" w:space="0" w:color="000000"/>
              <w:left w:val="single" w:sz="4" w:space="0" w:color="000000"/>
              <w:bottom w:val="single" w:sz="4" w:space="0" w:color="000000"/>
              <w:right w:val="single" w:sz="4" w:space="0" w:color="000000"/>
            </w:tcBorders>
            <w:shd w:val="clear" w:color="auto" w:fill="E7EAF4"/>
            <w:tcMar>
              <w:top w:w="80" w:type="dxa"/>
              <w:left w:w="116" w:type="dxa"/>
              <w:bottom w:w="80" w:type="dxa"/>
              <w:right w:w="80" w:type="dxa"/>
            </w:tcMar>
          </w:tcPr>
          <w:p w14:paraId="3C26EE13" w14:textId="77777777" w:rsidR="007302B8" w:rsidRPr="00526C5B" w:rsidRDefault="00000000">
            <w:pPr>
              <w:tabs>
                <w:tab w:val="left" w:pos="708"/>
                <w:tab w:val="left" w:pos="1416"/>
                <w:tab w:val="left" w:pos="2124"/>
                <w:tab w:val="left" w:pos="2832"/>
                <w:tab w:val="left" w:pos="3540"/>
                <w:tab w:val="left" w:pos="4248"/>
                <w:tab w:val="left" w:pos="4956"/>
                <w:tab w:val="left" w:pos="5664"/>
                <w:tab w:val="left" w:pos="6372"/>
              </w:tabs>
              <w:spacing w:after="217"/>
              <w:ind w:left="36"/>
              <w:rPr>
                <w:lang w:val="ru-RU"/>
              </w:rPr>
            </w:pPr>
            <w:r>
              <w:rPr>
                <w:rFonts w:cs="Arial Unicode MS"/>
                <w:color w:val="000000"/>
                <w:sz w:val="28"/>
                <w:szCs w:val="28"/>
                <w:u w:color="000000"/>
                <w:lang w:val="ru-RU"/>
                <w14:textOutline w14:w="0" w14:cap="flat" w14:cmpd="sng" w14:algn="ctr">
                  <w14:noFill/>
                  <w14:prstDash w14:val="solid"/>
                  <w14:bevel/>
                </w14:textOutline>
              </w:rPr>
              <w:t xml:space="preserve">Количество часов на внеаудиторную работу  </w:t>
            </w:r>
          </w:p>
        </w:tc>
        <w:tc>
          <w:tcPr>
            <w:tcW w:w="2889" w:type="dxa"/>
            <w:tcBorders>
              <w:top w:val="single" w:sz="4" w:space="0" w:color="000000"/>
              <w:left w:val="single" w:sz="4" w:space="0" w:color="000000"/>
              <w:bottom w:val="single" w:sz="4" w:space="0" w:color="000000"/>
              <w:right w:val="single" w:sz="4" w:space="0" w:color="000000"/>
            </w:tcBorders>
            <w:shd w:val="clear" w:color="auto" w:fill="E7EAF4"/>
            <w:tcMar>
              <w:top w:w="80" w:type="dxa"/>
              <w:left w:w="80" w:type="dxa"/>
              <w:bottom w:w="80" w:type="dxa"/>
              <w:right w:w="161" w:type="dxa"/>
            </w:tcMar>
          </w:tcPr>
          <w:p w14:paraId="3C881EDA" w14:textId="77777777" w:rsidR="007302B8" w:rsidRDefault="00000000">
            <w:pPr>
              <w:tabs>
                <w:tab w:val="left" w:pos="708"/>
                <w:tab w:val="left" w:pos="1416"/>
                <w:tab w:val="left" w:pos="2124"/>
                <w:tab w:val="left" w:pos="2832"/>
              </w:tabs>
              <w:ind w:right="81"/>
              <w:jc w:val="center"/>
            </w:pPr>
            <w:r>
              <w:rPr>
                <w:rFonts w:cs="Arial Unicode MS"/>
                <w:color w:val="000000"/>
                <w:sz w:val="28"/>
                <w:szCs w:val="28"/>
                <w:u w:color="000000"/>
                <w:lang w:val="ru-RU"/>
                <w14:textOutline w14:w="0" w14:cap="flat" w14:cmpd="sng" w14:algn="ctr">
                  <w14:noFill/>
                  <w14:prstDash w14:val="solid"/>
                  <w14:bevel/>
                </w14:textOutline>
              </w:rPr>
              <w:t>49</w:t>
            </w:r>
          </w:p>
        </w:tc>
      </w:tr>
    </w:tbl>
    <w:p w14:paraId="2244367D"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DEB1C8C"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FB2F71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Сведения о затратах учебного времени</w:t>
      </w:r>
      <w:r>
        <w:rPr>
          <w:rFonts w:cs="Arial Unicode MS"/>
          <w:color w:val="000000"/>
          <w:sz w:val="28"/>
          <w:szCs w:val="28"/>
          <w:u w:color="000000"/>
          <w:lang w:val="ru-RU"/>
          <w14:textOutline w14:w="0" w14:cap="flat" w14:cmpd="sng" w14:algn="ctr">
            <w14:noFill/>
            <w14:prstDash w14:val="solid"/>
            <w14:bevel/>
          </w14:textOutline>
        </w:rPr>
        <w:t>, предусмотренного на освоение учебного предмета «Хоровой класс», на максимальную, самостоятельную нагрузку обучающихся, аудиторные занятия и консультации:</w:t>
      </w:r>
    </w:p>
    <w:tbl>
      <w:tblPr>
        <w:tblStyle w:val="TableNormal"/>
        <w:tblW w:w="9638" w:type="dxa"/>
        <w:tblInd w:w="14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818"/>
        <w:gridCol w:w="741"/>
        <w:gridCol w:w="740"/>
        <w:gridCol w:w="739"/>
        <w:gridCol w:w="742"/>
        <w:gridCol w:w="889"/>
        <w:gridCol w:w="742"/>
        <w:gridCol w:w="741"/>
        <w:gridCol w:w="745"/>
        <w:gridCol w:w="741"/>
      </w:tblGrid>
      <w:tr w:rsidR="007302B8" w14:paraId="6E98FD37" w14:textId="77777777">
        <w:trPr>
          <w:trHeight w:val="330"/>
          <w:tblHeader/>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EB540" w14:textId="77777777" w:rsidR="007302B8" w:rsidRPr="00526C5B" w:rsidRDefault="007302B8">
            <w:pPr>
              <w:rPr>
                <w:lang w:val="ru-RU"/>
              </w:rPr>
            </w:pPr>
          </w:p>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3C4E69" w14:textId="77777777" w:rsidR="007302B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b/>
                <w:bCs/>
                <w:i/>
                <w:iCs/>
                <w:color w:val="000000"/>
                <w:u w:color="000000"/>
                <w:lang w:val="ru-RU"/>
                <w14:textOutline w14:w="0" w14:cap="flat" w14:cmpd="sng" w14:algn="ctr">
                  <w14:noFill/>
                  <w14:prstDash w14:val="solid"/>
                  <w14:bevel/>
                </w14:textOutline>
              </w:rPr>
              <w:t>Распределение по годам обучения</w:t>
            </w:r>
          </w:p>
        </w:tc>
      </w:tr>
      <w:tr w:rsidR="007302B8" w14:paraId="278B2B53" w14:textId="77777777">
        <w:trPr>
          <w:trHeight w:val="330"/>
          <w:tblHeader/>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371678" w14:textId="77777777" w:rsidR="007302B8" w:rsidRDefault="00000000">
            <w:pPr>
              <w:tabs>
                <w:tab w:val="left" w:pos="708"/>
                <w:tab w:val="left" w:pos="1416"/>
                <w:tab w:val="left" w:pos="2124"/>
              </w:tabs>
              <w:spacing w:after="200" w:line="276" w:lineRule="auto"/>
            </w:pPr>
            <w:r>
              <w:rPr>
                <w:rFonts w:cs="Arial Unicode MS"/>
                <w:b/>
                <w:bCs/>
                <w:i/>
                <w:iCs/>
                <w:color w:val="000000"/>
                <w:u w:color="000000"/>
                <w:lang w:val="ru-RU"/>
                <w14:textOutline w14:w="0" w14:cap="flat" w14:cmpd="sng" w14:algn="ctr">
                  <w14:noFill/>
                  <w14:prstDash w14:val="solid"/>
                  <w14:bevel/>
                </w14:textOutline>
              </w:rPr>
              <w:t>Класс</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660496"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1</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CAC63C"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2</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23BA2D"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3</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AA03AC"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4</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5BC795"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5</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480C2"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6</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CC8651"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7</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49A45F"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8</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3AD46" w14:textId="77777777" w:rsidR="007302B8" w:rsidRDefault="00000000">
            <w:pPr>
              <w:tabs>
                <w:tab w:val="left" w:pos="708"/>
              </w:tabs>
              <w:spacing w:after="200" w:line="276" w:lineRule="auto"/>
              <w:jc w:val="center"/>
            </w:pPr>
            <w:r>
              <w:rPr>
                <w:rFonts w:cs="Arial Unicode MS"/>
                <w:b/>
                <w:bCs/>
                <w:color w:val="000000"/>
                <w:u w:color="000000"/>
                <w:lang w:val="ru-RU"/>
                <w14:textOutline w14:w="0" w14:cap="flat" w14:cmpd="sng" w14:algn="ctr">
                  <w14:noFill/>
                  <w14:prstDash w14:val="solid"/>
                  <w14:bevel/>
                </w14:textOutline>
              </w:rPr>
              <w:t>9</w:t>
            </w:r>
          </w:p>
        </w:tc>
      </w:tr>
      <w:tr w:rsidR="007302B8" w14:paraId="7B9CC5C9" w14:textId="77777777">
        <w:tblPrEx>
          <w:shd w:val="clear" w:color="auto" w:fill="CED7E7"/>
        </w:tblPrEx>
        <w:trPr>
          <w:trHeight w:val="6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09E147" w14:textId="77777777" w:rsidR="007302B8" w:rsidRPr="00526C5B" w:rsidRDefault="00000000">
            <w:pPr>
              <w:tabs>
                <w:tab w:val="left" w:pos="708"/>
                <w:tab w:val="left" w:pos="1416"/>
                <w:tab w:val="left" w:pos="2124"/>
              </w:tabs>
              <w:jc w:val="both"/>
              <w:rPr>
                <w:lang w:val="ru-RU"/>
              </w:rPr>
            </w:pPr>
            <w:r>
              <w:rPr>
                <w:rFonts w:cs="Arial Unicode MS"/>
                <w:i/>
                <w:iCs/>
                <w:color w:val="000000"/>
                <w:spacing w:val="-2"/>
                <w:u w:color="000000"/>
                <w:lang w:val="ru-RU"/>
                <w14:textOutline w14:w="0" w14:cap="flat" w14:cmpd="sng" w14:algn="ctr">
                  <w14:noFill/>
                  <w14:prstDash w14:val="solid"/>
                  <w14:bevel/>
                </w14:textOutline>
              </w:rPr>
              <w:t xml:space="preserve">Продолжительность учебных занятий (в </w:t>
            </w:r>
            <w:proofErr w:type="spellStart"/>
            <w:r>
              <w:rPr>
                <w:rFonts w:cs="Arial Unicode MS"/>
                <w:i/>
                <w:iCs/>
                <w:color w:val="000000"/>
                <w:spacing w:val="-2"/>
                <w:u w:color="000000"/>
                <w:lang w:val="ru-RU"/>
                <w14:textOutline w14:w="0" w14:cap="flat" w14:cmpd="sng" w14:algn="ctr">
                  <w14:noFill/>
                  <w14:prstDash w14:val="solid"/>
                  <w14:bevel/>
                </w14:textOutline>
              </w:rPr>
              <w:t>нед</w:t>
            </w:r>
            <w:proofErr w:type="spellEnd"/>
            <w:r>
              <w:rPr>
                <w:rFonts w:cs="Arial Unicode MS"/>
                <w:i/>
                <w:iCs/>
                <w:color w:val="000000"/>
                <w:spacing w:val="-2"/>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141745" w14:textId="77777777" w:rsidR="007302B8" w:rsidRDefault="00000000">
            <w:pPr>
              <w:tabs>
                <w:tab w:val="left" w:pos="708"/>
              </w:tabs>
              <w:spacing w:after="200" w:line="276" w:lineRule="auto"/>
              <w:jc w:val="center"/>
            </w:pPr>
            <w:r>
              <w:rPr>
                <w:rFonts w:cs="Arial Unicode MS"/>
                <w:i/>
                <w:iCs/>
                <w:color w:val="000000"/>
                <w:u w:color="000000"/>
                <w:lang w:val="ru-RU"/>
                <w14:textOutline w14:w="0" w14:cap="flat" w14:cmpd="sng" w14:algn="ctr">
                  <w14:noFill/>
                  <w14:prstDash w14:val="solid"/>
                  <w14:bevel/>
                </w14:textOutline>
              </w:rPr>
              <w:t>32</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D6792"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0AF3AD"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33110F"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2244C9"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B5D924"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581951"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CFE6BC"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D3778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r>
      <w:tr w:rsidR="007302B8" w14:paraId="6109A5C3" w14:textId="77777777">
        <w:tblPrEx>
          <w:shd w:val="clear" w:color="auto" w:fill="CED7E7"/>
        </w:tblPrEx>
        <w:trPr>
          <w:trHeight w:val="9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5CB11F" w14:textId="77777777" w:rsidR="007302B8" w:rsidRPr="00526C5B"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 xml:space="preserve">Количество часов на </w:t>
            </w:r>
            <w:r>
              <w:rPr>
                <w:rFonts w:cs="Arial Unicode MS"/>
                <w:b/>
                <w:bCs/>
                <w:i/>
                <w:iCs/>
                <w:color w:val="000000"/>
                <w:u w:color="000000"/>
                <w:lang w:val="ru-RU"/>
                <w14:textOutline w14:w="0" w14:cap="flat" w14:cmpd="sng" w14:algn="ctr">
                  <w14:noFill/>
                  <w14:prstDash w14:val="solid"/>
                  <w14:bevel/>
                </w14:textOutline>
              </w:rPr>
              <w:t>аудиторные</w:t>
            </w:r>
            <w:r>
              <w:rPr>
                <w:rFonts w:cs="Arial Unicode MS"/>
                <w:i/>
                <w:iCs/>
                <w:color w:val="000000"/>
                <w:u w:color="000000"/>
                <w:lang w:val="ru-RU"/>
                <w14:textOutline w14:w="0" w14:cap="flat" w14:cmpd="sng" w14:algn="ctr">
                  <w14:noFill/>
                  <w14:prstDash w14:val="solid"/>
                  <w14:bevel/>
                </w14:textOutline>
              </w:rPr>
              <w:t xml:space="preserve"> занятия в неделю</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703CAE7"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78BD52F"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w:t>
            </w:r>
          </w:p>
        </w:tc>
        <w:tc>
          <w:tcPr>
            <w:tcW w:w="73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A7E610A"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4D5D84DD"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17BEF006"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130AD29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13D1451"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F4122C5"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40DFB40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544C4442" w14:textId="77777777">
        <w:tblPrEx>
          <w:shd w:val="clear" w:color="auto" w:fill="CED7E7"/>
        </w:tblPrEx>
        <w:trPr>
          <w:trHeight w:val="9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291F67" w14:textId="77777777" w:rsidR="007302B8" w:rsidRPr="00526C5B" w:rsidRDefault="00000000">
            <w:pPr>
              <w:tabs>
                <w:tab w:val="left" w:pos="708"/>
                <w:tab w:val="left" w:pos="1416"/>
                <w:tab w:val="left" w:pos="2124"/>
              </w:tabs>
              <w:jc w:val="both"/>
              <w:rPr>
                <w:rFonts w:eastAsia="Times New Roman"/>
                <w:i/>
                <w:iCs/>
                <w:color w:val="000000"/>
                <w:u w:color="000000"/>
                <w:lang w:val="ru-RU"/>
                <w14:textOutline w14:w="0" w14:cap="flat" w14:cmpd="sng" w14:algn="ctr">
                  <w14:noFill/>
                  <w14:prstDash w14:val="solid"/>
                  <w14:bevel/>
                </w14:textOutline>
              </w:rPr>
            </w:pPr>
            <w:r>
              <w:rPr>
                <w:rFonts w:cs="Arial Unicode MS"/>
                <w:i/>
                <w:iCs/>
                <w:color w:val="000000"/>
                <w:u w:color="000000"/>
                <w:lang w:val="ru-RU"/>
                <w14:textOutline w14:w="0" w14:cap="flat" w14:cmpd="sng" w14:algn="ctr">
                  <w14:noFill/>
                  <w14:prstDash w14:val="solid"/>
                  <w14:bevel/>
                </w14:textOutline>
              </w:rPr>
              <w:t>Общее количество</w:t>
            </w:r>
          </w:p>
          <w:p w14:paraId="26A68C09" w14:textId="77777777" w:rsidR="007302B8" w:rsidRPr="00526C5B"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часов на аудиторные занятия по годам</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56F209" w14:textId="77777777" w:rsidR="007302B8" w:rsidRDefault="00000000">
            <w:pPr>
              <w:tabs>
                <w:tab w:val="left" w:pos="708"/>
              </w:tabs>
              <w:spacing w:after="200" w:line="276" w:lineRule="auto"/>
              <w:jc w:val="center"/>
            </w:pPr>
            <w:r>
              <w:rPr>
                <w:rFonts w:cs="Arial Unicode MS"/>
                <w:i/>
                <w:iCs/>
                <w:color w:val="000000"/>
                <w:u w:color="000000"/>
                <w:lang w:val="ru-RU"/>
                <w14:textOutline w14:w="0" w14:cap="flat" w14:cmpd="sng" w14:algn="ctr">
                  <w14:noFill/>
                  <w14:prstDash w14:val="solid"/>
                  <w14:bevel/>
                </w14:textOutline>
              </w:rPr>
              <w:t>32</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902906"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829848"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33</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18D878"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357D6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181A4D"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B5E5EC"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42626E"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C6EBAD"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0BCA385D" w14:textId="77777777">
        <w:tblPrEx>
          <w:shd w:val="clear" w:color="auto" w:fill="CED7E7"/>
        </w:tblPrEx>
        <w:trPr>
          <w:trHeight w:val="330"/>
        </w:trPr>
        <w:tc>
          <w:tcPr>
            <w:tcW w:w="281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36DEC" w14:textId="77777777" w:rsidR="007302B8" w:rsidRPr="00526C5B" w:rsidRDefault="00000000">
            <w:pPr>
              <w:tabs>
                <w:tab w:val="left" w:pos="708"/>
                <w:tab w:val="left" w:pos="1416"/>
                <w:tab w:val="left" w:pos="2124"/>
              </w:tabs>
              <w:jc w:val="both"/>
              <w:rPr>
                <w:rFonts w:eastAsia="Times New Roman"/>
                <w:i/>
                <w:iCs/>
                <w:color w:val="000000"/>
                <w:u w:color="000000"/>
                <w:lang w:val="ru-RU"/>
                <w14:textOutline w14:w="0" w14:cap="flat" w14:cmpd="sng" w14:algn="ctr">
                  <w14:noFill/>
                  <w14:prstDash w14:val="solid"/>
                  <w14:bevel/>
                </w14:textOutline>
              </w:rPr>
            </w:pPr>
            <w:r>
              <w:rPr>
                <w:rFonts w:cs="Arial Unicode MS"/>
                <w:i/>
                <w:iCs/>
                <w:color w:val="000000"/>
                <w:u w:color="000000"/>
                <w:lang w:val="ru-RU"/>
                <w14:textOutline w14:w="0" w14:cap="flat" w14:cmpd="sng" w14:algn="ctr">
                  <w14:noFill/>
                  <w14:prstDash w14:val="solid"/>
                  <w14:bevel/>
                </w14:textOutline>
              </w:rPr>
              <w:t>Общее количество</w:t>
            </w:r>
          </w:p>
          <w:p w14:paraId="0BFCB753" w14:textId="77777777" w:rsidR="007302B8" w:rsidRPr="00526C5B" w:rsidRDefault="00000000">
            <w:pPr>
              <w:tabs>
                <w:tab w:val="left" w:pos="708"/>
                <w:tab w:val="left" w:pos="1416"/>
                <w:tab w:val="left" w:pos="2124"/>
              </w:tabs>
              <w:jc w:val="both"/>
              <w:rPr>
                <w:rFonts w:eastAsia="Times New Roman"/>
                <w:i/>
                <w:iCs/>
                <w:color w:val="000000"/>
                <w:u w:color="000000"/>
                <w:lang w:val="ru-RU"/>
                <w14:textOutline w14:w="0" w14:cap="flat" w14:cmpd="sng" w14:algn="ctr">
                  <w14:noFill/>
                  <w14:prstDash w14:val="solid"/>
                  <w14:bevel/>
                </w14:textOutline>
              </w:rPr>
            </w:pPr>
            <w:r>
              <w:rPr>
                <w:rFonts w:cs="Arial Unicode MS"/>
                <w:i/>
                <w:iCs/>
                <w:color w:val="000000"/>
                <w:u w:color="000000"/>
                <w:lang w:val="ru-RU"/>
                <w14:textOutline w14:w="0" w14:cap="flat" w14:cmpd="sng" w14:algn="ctr">
                  <w14:noFill/>
                  <w14:prstDash w14:val="solid"/>
                  <w14:bevel/>
                </w14:textOutline>
              </w:rPr>
              <w:t>часов на аудиторные</w:t>
            </w:r>
          </w:p>
          <w:p w14:paraId="7911B4A7" w14:textId="77777777" w:rsidR="007302B8" w:rsidRPr="00526C5B"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 xml:space="preserve"> занятия</w:t>
            </w:r>
          </w:p>
        </w:tc>
        <w:tc>
          <w:tcPr>
            <w:tcW w:w="6079" w:type="dxa"/>
            <w:gridSpan w:val="8"/>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74C7224" w14:textId="77777777" w:rsidR="007302B8" w:rsidRDefault="00000000">
            <w:pPr>
              <w:tabs>
                <w:tab w:val="left" w:pos="708"/>
                <w:tab w:val="left" w:pos="1416"/>
                <w:tab w:val="left" w:pos="2124"/>
                <w:tab w:val="left" w:pos="2832"/>
                <w:tab w:val="left" w:pos="3540"/>
                <w:tab w:val="left" w:pos="4248"/>
                <w:tab w:val="left" w:pos="4956"/>
                <w:tab w:val="left" w:pos="5664"/>
              </w:tabs>
              <w:spacing w:after="200" w:line="276" w:lineRule="auto"/>
              <w:jc w:val="center"/>
            </w:pPr>
            <w:r>
              <w:rPr>
                <w:rFonts w:cs="Arial Unicode MS"/>
                <w:color w:val="000000"/>
                <w:u w:color="000000"/>
                <w:lang w:val="ru-RU"/>
                <w14:textOutline w14:w="0" w14:cap="flat" w14:cmpd="sng" w14:algn="ctr">
                  <w14:noFill/>
                  <w14:prstDash w14:val="solid"/>
                  <w14:bevel/>
                </w14:textOutline>
              </w:rPr>
              <w:t>98</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0AC39224"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5EE80361" w14:textId="77777777">
        <w:tblPrEx>
          <w:shd w:val="clear" w:color="auto" w:fill="CED7E7"/>
        </w:tblPrEx>
        <w:trPr>
          <w:trHeight w:val="470"/>
        </w:trPr>
        <w:tc>
          <w:tcPr>
            <w:tcW w:w="2817" w:type="dxa"/>
            <w:vMerge/>
            <w:tcBorders>
              <w:top w:val="single" w:sz="4" w:space="0" w:color="000000"/>
              <w:left w:val="single" w:sz="4" w:space="0" w:color="000000"/>
              <w:bottom w:val="single" w:sz="4" w:space="0" w:color="000000"/>
              <w:right w:val="single" w:sz="4" w:space="0" w:color="000000"/>
            </w:tcBorders>
          </w:tcPr>
          <w:p w14:paraId="67E0ED9F" w14:textId="77777777" w:rsidR="007302B8" w:rsidRDefault="007302B8"/>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08E28D" w14:textId="77777777" w:rsidR="007302B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color w:val="000000"/>
                <w:u w:color="000000"/>
                <w:lang w:val="ru-RU"/>
                <w14:textOutline w14:w="0" w14:cap="flat" w14:cmpd="sng" w14:algn="ctr">
                  <w14:noFill/>
                  <w14:prstDash w14:val="solid"/>
                  <w14:bevel/>
                </w14:textOutline>
              </w:rPr>
              <w:t>98</w:t>
            </w:r>
          </w:p>
        </w:tc>
      </w:tr>
      <w:tr w:rsidR="007302B8" w14:paraId="0A0D1A9F" w14:textId="77777777">
        <w:tblPrEx>
          <w:shd w:val="clear" w:color="auto" w:fill="CED7E7"/>
        </w:tblPrEx>
        <w:trPr>
          <w:trHeight w:val="930"/>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67702" w14:textId="77777777" w:rsidR="007302B8" w:rsidRPr="00526C5B" w:rsidRDefault="00000000">
            <w:pPr>
              <w:tabs>
                <w:tab w:val="left" w:pos="708"/>
                <w:tab w:val="left" w:pos="1416"/>
                <w:tab w:val="left" w:pos="2124"/>
              </w:tabs>
              <w:jc w:val="both"/>
              <w:rPr>
                <w:lang w:val="ru-RU"/>
              </w:rPr>
            </w:pPr>
            <w:r>
              <w:rPr>
                <w:rFonts w:cs="Arial Unicode MS"/>
                <w:i/>
                <w:iCs/>
                <w:color w:val="000000"/>
                <w:u w:color="000000"/>
                <w:lang w:val="ru-RU"/>
                <w14:textOutline w14:w="0" w14:cap="flat" w14:cmpd="sng" w14:algn="ctr">
                  <w14:noFill/>
                  <w14:prstDash w14:val="solid"/>
                  <w14:bevel/>
                </w14:textOutline>
              </w:rPr>
              <w:t xml:space="preserve">Количество часов на </w:t>
            </w:r>
            <w:r>
              <w:rPr>
                <w:rFonts w:cs="Arial Unicode MS"/>
                <w:b/>
                <w:bCs/>
                <w:i/>
                <w:iCs/>
                <w:color w:val="000000"/>
                <w:u w:color="000000"/>
                <w:lang w:val="ru-RU"/>
                <w14:textOutline w14:w="0" w14:cap="flat" w14:cmpd="sng" w14:algn="ctr">
                  <w14:noFill/>
                  <w14:prstDash w14:val="solid"/>
                  <w14:bevel/>
                </w14:textOutline>
              </w:rPr>
              <w:t xml:space="preserve">внеаудиторные </w:t>
            </w:r>
            <w:r>
              <w:rPr>
                <w:rFonts w:cs="Arial Unicode MS"/>
                <w:i/>
                <w:iCs/>
                <w:color w:val="000000"/>
                <w:u w:color="000000"/>
                <w:lang w:val="ru-RU"/>
                <w14:textOutline w14:w="0" w14:cap="flat" w14:cmpd="sng" w14:algn="ctr">
                  <w14:noFill/>
                  <w14:prstDash w14:val="solid"/>
                  <w14:bevel/>
                </w14:textOutline>
              </w:rPr>
              <w:t>занятия в неделю</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5" w:type="dxa"/>
              <w:bottom w:w="80" w:type="dxa"/>
              <w:right w:w="80" w:type="dxa"/>
            </w:tcMar>
            <w:vAlign w:val="center"/>
          </w:tcPr>
          <w:p w14:paraId="0FA0483E" w14:textId="77777777" w:rsidR="007302B8" w:rsidRDefault="007302B8">
            <w:pPr>
              <w:tabs>
                <w:tab w:val="left" w:pos="708"/>
              </w:tabs>
              <w:spacing w:after="112" w:line="276" w:lineRule="auto"/>
              <w:ind w:left="55"/>
              <w:jc w:val="center"/>
              <w:rPr>
                <w:rFonts w:eastAsia="Times New Roman"/>
                <w:color w:val="000000"/>
                <w:sz w:val="22"/>
                <w:szCs w:val="22"/>
                <w:u w:color="000000"/>
                <w:lang w:val="ru-RU"/>
                <w14:textOutline w14:w="0" w14:cap="flat" w14:cmpd="sng" w14:algn="ctr">
                  <w14:noFill/>
                  <w14:prstDash w14:val="solid"/>
                  <w14:bevel/>
                </w14:textOutline>
              </w:rPr>
            </w:pPr>
          </w:p>
          <w:p w14:paraId="13003510" w14:textId="77777777" w:rsidR="007302B8" w:rsidRDefault="00000000">
            <w:pPr>
              <w:tabs>
                <w:tab w:val="left" w:pos="708"/>
              </w:tabs>
              <w:spacing w:line="276" w:lineRule="auto"/>
              <w:ind w:right="5"/>
              <w:jc w:val="center"/>
            </w:pPr>
            <w:r>
              <w:rPr>
                <w:rFonts w:cs="Arial Unicode MS"/>
                <w:color w:val="000000"/>
                <w:u w:color="000000"/>
                <w:lang w:val="ru-RU"/>
                <w14:textOutline w14:w="0" w14:cap="flat" w14:cmpd="sng" w14:algn="ctr">
                  <w14:noFill/>
                  <w14:prstDash w14:val="solid"/>
                  <w14:bevel/>
                </w14:textOutline>
              </w:rPr>
              <w:t>0,5</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5" w:type="dxa"/>
              <w:bottom w:w="80" w:type="dxa"/>
              <w:right w:w="80" w:type="dxa"/>
            </w:tcMar>
            <w:vAlign w:val="center"/>
          </w:tcPr>
          <w:p w14:paraId="0A0065AE" w14:textId="77777777" w:rsidR="007302B8" w:rsidRDefault="007302B8">
            <w:pPr>
              <w:tabs>
                <w:tab w:val="left" w:pos="708"/>
              </w:tabs>
              <w:spacing w:after="112" w:line="276" w:lineRule="auto"/>
              <w:ind w:left="55"/>
              <w:jc w:val="center"/>
              <w:rPr>
                <w:rFonts w:eastAsia="Times New Roman"/>
                <w:color w:val="000000"/>
                <w:sz w:val="22"/>
                <w:szCs w:val="22"/>
                <w:u w:color="000000"/>
                <w:lang w:val="ru-RU"/>
                <w14:textOutline w14:w="0" w14:cap="flat" w14:cmpd="sng" w14:algn="ctr">
                  <w14:noFill/>
                  <w14:prstDash w14:val="solid"/>
                  <w14:bevel/>
                </w14:textOutline>
              </w:rPr>
            </w:pPr>
          </w:p>
          <w:p w14:paraId="4C4986E6" w14:textId="77777777" w:rsidR="007302B8" w:rsidRDefault="00000000">
            <w:pPr>
              <w:tabs>
                <w:tab w:val="left" w:pos="708"/>
              </w:tabs>
              <w:spacing w:line="276" w:lineRule="auto"/>
              <w:ind w:right="5"/>
              <w:jc w:val="center"/>
            </w:pPr>
            <w:r>
              <w:rPr>
                <w:rFonts w:cs="Arial Unicode MS"/>
                <w:color w:val="000000"/>
                <w:u w:color="000000"/>
                <w:lang w:val="ru-RU"/>
                <w14:textOutline w14:w="0" w14:cap="flat" w14:cmpd="sng" w14:algn="ctr">
                  <w14:noFill/>
                  <w14:prstDash w14:val="solid"/>
                  <w14:bevel/>
                </w14:textOutline>
              </w:rPr>
              <w:t>0,5</w:t>
            </w:r>
          </w:p>
        </w:tc>
        <w:tc>
          <w:tcPr>
            <w:tcW w:w="739"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8" w:type="dxa"/>
              <w:bottom w:w="80" w:type="dxa"/>
              <w:right w:w="80" w:type="dxa"/>
            </w:tcMar>
            <w:vAlign w:val="center"/>
          </w:tcPr>
          <w:p w14:paraId="3BC8F25B" w14:textId="77777777" w:rsidR="007302B8" w:rsidRDefault="007302B8">
            <w:pPr>
              <w:tabs>
                <w:tab w:val="left" w:pos="708"/>
              </w:tabs>
              <w:spacing w:after="112" w:line="276" w:lineRule="auto"/>
              <w:ind w:left="58"/>
              <w:jc w:val="center"/>
              <w:rPr>
                <w:rFonts w:eastAsia="Times New Roman"/>
                <w:color w:val="000000"/>
                <w:sz w:val="22"/>
                <w:szCs w:val="22"/>
                <w:u w:color="000000"/>
                <w:lang w:val="ru-RU"/>
                <w14:textOutline w14:w="0" w14:cap="flat" w14:cmpd="sng" w14:algn="ctr">
                  <w14:noFill/>
                  <w14:prstDash w14:val="solid"/>
                  <w14:bevel/>
                </w14:textOutline>
              </w:rPr>
            </w:pPr>
          </w:p>
          <w:p w14:paraId="27066DDE" w14:textId="77777777" w:rsidR="007302B8" w:rsidRDefault="00000000">
            <w:pPr>
              <w:tabs>
                <w:tab w:val="left" w:pos="708"/>
              </w:tabs>
              <w:spacing w:line="276" w:lineRule="auto"/>
              <w:ind w:right="2"/>
              <w:jc w:val="center"/>
            </w:pPr>
            <w:r>
              <w:rPr>
                <w:rFonts w:cs="Arial Unicode MS"/>
                <w:color w:val="000000"/>
                <w:u w:color="000000"/>
                <w:lang w:val="ru-RU"/>
                <w14:textOutline w14:w="0" w14:cap="flat" w14:cmpd="sng" w14:algn="ctr">
                  <w14:noFill/>
                  <w14:prstDash w14:val="solid"/>
                  <w14:bevel/>
                </w14:textOutline>
              </w:rPr>
              <w:t>0,5</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8" w:type="dxa"/>
              <w:bottom w:w="80" w:type="dxa"/>
              <w:right w:w="80" w:type="dxa"/>
            </w:tcMar>
            <w:vAlign w:val="center"/>
          </w:tcPr>
          <w:p w14:paraId="3CB1AB33" w14:textId="77777777" w:rsidR="007302B8" w:rsidRDefault="007302B8">
            <w:pPr>
              <w:tabs>
                <w:tab w:val="left" w:pos="708"/>
              </w:tabs>
              <w:spacing w:after="112" w:line="276" w:lineRule="auto"/>
              <w:ind w:left="58"/>
              <w:jc w:val="center"/>
              <w:rPr>
                <w:rFonts w:eastAsia="Times New Roman"/>
                <w:color w:val="000000"/>
                <w:sz w:val="22"/>
                <w:szCs w:val="22"/>
                <w:u w:color="000000"/>
                <w:lang w:val="ru-RU"/>
                <w14:textOutline w14:w="0" w14:cap="flat" w14:cmpd="sng" w14:algn="ctr">
                  <w14:noFill/>
                  <w14:prstDash w14:val="solid"/>
                  <w14:bevel/>
                </w14:textOutline>
              </w:rPr>
            </w:pPr>
          </w:p>
          <w:p w14:paraId="07019D4C" w14:textId="77777777" w:rsidR="007302B8" w:rsidRDefault="00000000">
            <w:pPr>
              <w:tabs>
                <w:tab w:val="left" w:pos="708"/>
              </w:tabs>
              <w:spacing w:line="276" w:lineRule="auto"/>
              <w:ind w:right="2"/>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shd w:val="clear" w:color="auto" w:fill="E8ECF3"/>
            <w:tcMar>
              <w:top w:w="80" w:type="dxa"/>
              <w:left w:w="140" w:type="dxa"/>
              <w:bottom w:w="80" w:type="dxa"/>
              <w:right w:w="80" w:type="dxa"/>
            </w:tcMar>
            <w:vAlign w:val="center"/>
          </w:tcPr>
          <w:p w14:paraId="63FC10F3" w14:textId="77777777" w:rsidR="007302B8" w:rsidRDefault="007302B8">
            <w:pPr>
              <w:tabs>
                <w:tab w:val="left" w:pos="708"/>
              </w:tabs>
              <w:spacing w:after="112" w:line="276" w:lineRule="auto"/>
              <w:ind w:left="60"/>
              <w:jc w:val="center"/>
              <w:rPr>
                <w:rFonts w:eastAsia="Times New Roman"/>
                <w:color w:val="000000"/>
                <w:sz w:val="22"/>
                <w:szCs w:val="22"/>
                <w:u w:color="000000"/>
                <w:lang w:val="ru-RU"/>
                <w14:textOutline w14:w="0" w14:cap="flat" w14:cmpd="sng" w14:algn="ctr">
                  <w14:noFill/>
                  <w14:prstDash w14:val="solid"/>
                  <w14:bevel/>
                </w14:textOutline>
              </w:rPr>
            </w:pPr>
          </w:p>
          <w:p w14:paraId="582317C9" w14:textId="77777777" w:rsidR="007302B8" w:rsidRDefault="00000000">
            <w:pPr>
              <w:tabs>
                <w:tab w:val="left" w:pos="708"/>
              </w:tabs>
              <w:spacing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8" w:type="dxa"/>
              <w:bottom w:w="80" w:type="dxa"/>
              <w:right w:w="80" w:type="dxa"/>
            </w:tcMar>
            <w:vAlign w:val="center"/>
          </w:tcPr>
          <w:p w14:paraId="55546E3B" w14:textId="77777777" w:rsidR="007302B8" w:rsidRDefault="007302B8">
            <w:pPr>
              <w:tabs>
                <w:tab w:val="left" w:pos="708"/>
              </w:tabs>
              <w:spacing w:after="112" w:line="276" w:lineRule="auto"/>
              <w:ind w:left="58"/>
              <w:jc w:val="center"/>
              <w:rPr>
                <w:rFonts w:eastAsia="Times New Roman"/>
                <w:color w:val="000000"/>
                <w:sz w:val="22"/>
                <w:szCs w:val="22"/>
                <w:u w:color="000000"/>
                <w:lang w:val="ru-RU"/>
                <w14:textOutline w14:w="0" w14:cap="flat" w14:cmpd="sng" w14:algn="ctr">
                  <w14:noFill/>
                  <w14:prstDash w14:val="solid"/>
                  <w14:bevel/>
                </w14:textOutline>
              </w:rPr>
            </w:pPr>
          </w:p>
          <w:p w14:paraId="2315C313" w14:textId="77777777" w:rsidR="007302B8" w:rsidRDefault="00000000">
            <w:pPr>
              <w:tabs>
                <w:tab w:val="left" w:pos="708"/>
              </w:tabs>
              <w:spacing w:line="276" w:lineRule="auto"/>
              <w:ind w:right="2"/>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140" w:type="dxa"/>
              <w:bottom w:w="80" w:type="dxa"/>
              <w:right w:w="80" w:type="dxa"/>
            </w:tcMar>
            <w:vAlign w:val="center"/>
          </w:tcPr>
          <w:p w14:paraId="14E96A20" w14:textId="77777777" w:rsidR="007302B8" w:rsidRDefault="007302B8">
            <w:pPr>
              <w:tabs>
                <w:tab w:val="left" w:pos="708"/>
              </w:tabs>
              <w:spacing w:after="112" w:line="276" w:lineRule="auto"/>
              <w:ind w:left="60"/>
              <w:jc w:val="center"/>
              <w:rPr>
                <w:rFonts w:eastAsia="Times New Roman"/>
                <w:color w:val="000000"/>
                <w:sz w:val="22"/>
                <w:szCs w:val="22"/>
                <w:u w:color="000000"/>
                <w:lang w:val="ru-RU"/>
                <w14:textOutline w14:w="0" w14:cap="flat" w14:cmpd="sng" w14:algn="ctr">
                  <w14:noFill/>
                  <w14:prstDash w14:val="solid"/>
                  <w14:bevel/>
                </w14:textOutline>
              </w:rPr>
            </w:pPr>
          </w:p>
          <w:p w14:paraId="59990645" w14:textId="77777777" w:rsidR="007302B8" w:rsidRDefault="00000000">
            <w:pPr>
              <w:tabs>
                <w:tab w:val="left" w:pos="708"/>
              </w:tabs>
              <w:spacing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166" w:type="dxa"/>
            </w:tcMar>
            <w:vAlign w:val="center"/>
          </w:tcPr>
          <w:p w14:paraId="5E926B31" w14:textId="77777777" w:rsidR="007302B8" w:rsidRDefault="007302B8">
            <w:pPr>
              <w:tabs>
                <w:tab w:val="left" w:pos="708"/>
              </w:tabs>
              <w:spacing w:after="112" w:line="276" w:lineRule="auto"/>
              <w:ind w:right="86"/>
              <w:jc w:val="center"/>
              <w:rPr>
                <w:rFonts w:eastAsia="Times New Roman"/>
                <w:color w:val="000000"/>
                <w:sz w:val="22"/>
                <w:szCs w:val="22"/>
                <w:u w:color="000000"/>
                <w:lang w:val="ru-RU"/>
                <w14:textOutline w14:w="0" w14:cap="flat" w14:cmpd="sng" w14:algn="ctr">
                  <w14:noFill/>
                  <w14:prstDash w14:val="solid"/>
                  <w14:bevel/>
                </w14:textOutline>
              </w:rPr>
            </w:pPr>
          </w:p>
          <w:p w14:paraId="322726BF" w14:textId="77777777" w:rsidR="007302B8" w:rsidRDefault="00000000">
            <w:pPr>
              <w:tabs>
                <w:tab w:val="left" w:pos="708"/>
              </w:tabs>
              <w:spacing w:line="276" w:lineRule="auto"/>
              <w:ind w:right="146"/>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135" w:type="dxa"/>
              <w:bottom w:w="80" w:type="dxa"/>
              <w:right w:w="80" w:type="dxa"/>
            </w:tcMar>
            <w:vAlign w:val="center"/>
          </w:tcPr>
          <w:p w14:paraId="23062F1A" w14:textId="77777777" w:rsidR="007302B8" w:rsidRDefault="007302B8">
            <w:pPr>
              <w:tabs>
                <w:tab w:val="left" w:pos="708"/>
              </w:tabs>
              <w:spacing w:after="112" w:line="276" w:lineRule="auto"/>
              <w:ind w:left="55"/>
              <w:jc w:val="center"/>
              <w:rPr>
                <w:rFonts w:eastAsia="Times New Roman"/>
                <w:color w:val="000000"/>
                <w:sz w:val="22"/>
                <w:szCs w:val="22"/>
                <w:u w:color="000000"/>
                <w:lang w:val="ru-RU"/>
                <w14:textOutline w14:w="0" w14:cap="flat" w14:cmpd="sng" w14:algn="ctr">
                  <w14:noFill/>
                  <w14:prstDash w14:val="solid"/>
                  <w14:bevel/>
                </w14:textOutline>
              </w:rPr>
            </w:pPr>
          </w:p>
          <w:p w14:paraId="3F49B763" w14:textId="77777777" w:rsidR="007302B8" w:rsidRDefault="00000000">
            <w:pPr>
              <w:tabs>
                <w:tab w:val="left" w:pos="708"/>
              </w:tabs>
              <w:spacing w:line="276" w:lineRule="auto"/>
              <w:ind w:right="5"/>
              <w:jc w:val="center"/>
            </w:pPr>
            <w:r>
              <w:rPr>
                <w:rFonts w:cs="Arial Unicode MS"/>
                <w:color w:val="000000"/>
                <w:u w:color="000000"/>
                <w:lang w:val="ru-RU"/>
                <w14:textOutline w14:w="0" w14:cap="flat" w14:cmpd="sng" w14:algn="ctr">
                  <w14:noFill/>
                  <w14:prstDash w14:val="solid"/>
                  <w14:bevel/>
                </w14:textOutline>
              </w:rPr>
              <w:t>-</w:t>
            </w:r>
          </w:p>
        </w:tc>
      </w:tr>
      <w:tr w:rsidR="007302B8" w14:paraId="5203A19E" w14:textId="77777777">
        <w:tblPrEx>
          <w:shd w:val="clear" w:color="auto" w:fill="CED7E7"/>
        </w:tblPrEx>
        <w:trPr>
          <w:trHeight w:val="991"/>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30E71" w14:textId="77777777" w:rsidR="007302B8" w:rsidRPr="00526C5B" w:rsidRDefault="00000000">
            <w:pPr>
              <w:tabs>
                <w:tab w:val="left" w:pos="708"/>
                <w:tab w:val="left" w:pos="1416"/>
                <w:tab w:val="left" w:pos="2124"/>
              </w:tabs>
              <w:jc w:val="both"/>
              <w:rPr>
                <w:rFonts w:eastAsia="Times New Roman"/>
                <w:i/>
                <w:iCs/>
                <w:color w:val="000000"/>
                <w:sz w:val="22"/>
                <w:szCs w:val="22"/>
                <w:u w:color="000000"/>
                <w:lang w:val="ru-RU"/>
                <w14:textOutline w14:w="0" w14:cap="flat" w14:cmpd="sng" w14:algn="ctr">
                  <w14:noFill/>
                  <w14:prstDash w14:val="solid"/>
                  <w14:bevel/>
                </w14:textOutline>
              </w:rPr>
            </w:pPr>
            <w:r>
              <w:rPr>
                <w:rFonts w:cs="Arial Unicode MS"/>
                <w:i/>
                <w:iCs/>
                <w:color w:val="000000"/>
                <w:sz w:val="22"/>
                <w:szCs w:val="22"/>
                <w:u w:color="000000"/>
                <w:lang w:val="ru-RU"/>
                <w14:textOutline w14:w="0" w14:cap="flat" w14:cmpd="sng" w14:algn="ctr">
                  <w14:noFill/>
                  <w14:prstDash w14:val="solid"/>
                  <w14:bevel/>
                </w14:textOutline>
              </w:rPr>
              <w:t>Общее количество</w:t>
            </w:r>
          </w:p>
          <w:p w14:paraId="5D0DE63B" w14:textId="77777777" w:rsidR="007302B8" w:rsidRPr="00526C5B"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часов на внеаудиторные (самостоятельные) занятия по годам</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655D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16</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576B2D"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16,5</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B76A00"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16,5</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A54DE"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46C4CE"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F8EBDA"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7CDBF0"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0E8CE8"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4090E7"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68071BA5" w14:textId="77777777">
        <w:tblPrEx>
          <w:shd w:val="clear" w:color="auto" w:fill="CED7E7"/>
        </w:tblPrEx>
        <w:trPr>
          <w:trHeight w:val="330"/>
        </w:trPr>
        <w:tc>
          <w:tcPr>
            <w:tcW w:w="281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C10F9" w14:textId="77777777" w:rsidR="007302B8" w:rsidRPr="00526C5B" w:rsidRDefault="00000000">
            <w:pPr>
              <w:tabs>
                <w:tab w:val="left" w:pos="708"/>
                <w:tab w:val="left" w:pos="1416"/>
                <w:tab w:val="left" w:pos="2124"/>
              </w:tabs>
              <w:jc w:val="both"/>
              <w:rPr>
                <w:rFonts w:eastAsia="Times New Roman"/>
                <w:i/>
                <w:iCs/>
                <w:color w:val="000000"/>
                <w:sz w:val="22"/>
                <w:szCs w:val="22"/>
                <w:u w:color="000000"/>
                <w:lang w:val="ru-RU"/>
                <w14:textOutline w14:w="0" w14:cap="flat" w14:cmpd="sng" w14:algn="ctr">
                  <w14:noFill/>
                  <w14:prstDash w14:val="solid"/>
                  <w14:bevel/>
                </w14:textOutline>
              </w:rPr>
            </w:pPr>
            <w:r>
              <w:rPr>
                <w:rFonts w:cs="Arial Unicode MS"/>
                <w:i/>
                <w:iCs/>
                <w:color w:val="000000"/>
                <w:sz w:val="22"/>
                <w:szCs w:val="22"/>
                <w:u w:color="000000"/>
                <w:lang w:val="ru-RU"/>
                <w14:textOutline w14:w="0" w14:cap="flat" w14:cmpd="sng" w14:algn="ctr">
                  <w14:noFill/>
                  <w14:prstDash w14:val="solid"/>
                  <w14:bevel/>
                </w14:textOutline>
              </w:rPr>
              <w:t>Общее количество</w:t>
            </w:r>
          </w:p>
          <w:p w14:paraId="170413D9" w14:textId="77777777" w:rsidR="007302B8" w:rsidRPr="00526C5B" w:rsidRDefault="00000000">
            <w:pPr>
              <w:tabs>
                <w:tab w:val="left" w:pos="708"/>
                <w:tab w:val="left" w:pos="1416"/>
                <w:tab w:val="left" w:pos="2124"/>
              </w:tabs>
              <w:jc w:val="both"/>
              <w:rPr>
                <w:rFonts w:eastAsia="Times New Roman"/>
                <w:i/>
                <w:iCs/>
                <w:color w:val="000000"/>
                <w:sz w:val="22"/>
                <w:szCs w:val="22"/>
                <w:u w:color="000000"/>
                <w:lang w:val="ru-RU"/>
                <w14:textOutline w14:w="0" w14:cap="flat" w14:cmpd="sng" w14:algn="ctr">
                  <w14:noFill/>
                  <w14:prstDash w14:val="solid"/>
                  <w14:bevel/>
                </w14:textOutline>
              </w:rPr>
            </w:pPr>
            <w:r>
              <w:rPr>
                <w:rFonts w:cs="Arial Unicode MS"/>
                <w:i/>
                <w:iCs/>
                <w:color w:val="000000"/>
                <w:sz w:val="22"/>
                <w:szCs w:val="22"/>
                <w:u w:color="000000"/>
                <w:lang w:val="ru-RU"/>
                <w14:textOutline w14:w="0" w14:cap="flat" w14:cmpd="sng" w14:algn="ctr">
                  <w14:noFill/>
                  <w14:prstDash w14:val="solid"/>
                  <w14:bevel/>
                </w14:textOutline>
              </w:rPr>
              <w:t>часов на</w:t>
            </w:r>
          </w:p>
          <w:p w14:paraId="127A3B2F" w14:textId="77777777" w:rsidR="007302B8" w:rsidRPr="00526C5B"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 xml:space="preserve"> внеаудиторные (самостоятельные) занятия</w:t>
            </w:r>
          </w:p>
        </w:tc>
        <w:tc>
          <w:tcPr>
            <w:tcW w:w="6079" w:type="dxa"/>
            <w:gridSpan w:val="8"/>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63D3B42" w14:textId="77777777" w:rsidR="007302B8" w:rsidRDefault="00000000">
            <w:pPr>
              <w:tabs>
                <w:tab w:val="left" w:pos="708"/>
                <w:tab w:val="left" w:pos="1416"/>
                <w:tab w:val="left" w:pos="2124"/>
                <w:tab w:val="left" w:pos="2832"/>
                <w:tab w:val="left" w:pos="3540"/>
                <w:tab w:val="left" w:pos="4248"/>
                <w:tab w:val="left" w:pos="4956"/>
                <w:tab w:val="left" w:pos="5664"/>
              </w:tabs>
              <w:spacing w:after="200" w:line="276" w:lineRule="auto"/>
              <w:jc w:val="center"/>
            </w:pPr>
            <w:r>
              <w:rPr>
                <w:rFonts w:cs="Arial Unicode MS"/>
                <w:color w:val="000000"/>
                <w:u w:color="000000"/>
                <w:lang w:val="ru-RU"/>
                <w14:textOutline w14:w="0" w14:cap="flat" w14:cmpd="sng" w14:algn="ctr">
                  <w14:noFill/>
                  <w14:prstDash w14:val="solid"/>
                  <w14:bevel/>
                </w14:textOutline>
              </w:rPr>
              <w:t>49</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617543B"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48AED0B2" w14:textId="77777777">
        <w:tblPrEx>
          <w:shd w:val="clear" w:color="auto" w:fill="CED7E7"/>
        </w:tblPrEx>
        <w:trPr>
          <w:trHeight w:val="771"/>
        </w:trPr>
        <w:tc>
          <w:tcPr>
            <w:tcW w:w="2817" w:type="dxa"/>
            <w:vMerge/>
            <w:tcBorders>
              <w:top w:val="single" w:sz="4" w:space="0" w:color="000000"/>
              <w:left w:val="single" w:sz="4" w:space="0" w:color="000000"/>
              <w:bottom w:val="single" w:sz="4" w:space="0" w:color="000000"/>
              <w:right w:val="single" w:sz="4" w:space="0" w:color="000000"/>
            </w:tcBorders>
          </w:tcPr>
          <w:p w14:paraId="73BC7C54" w14:textId="77777777" w:rsidR="007302B8" w:rsidRDefault="007302B8"/>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FA983B" w14:textId="77777777" w:rsidR="007302B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color w:val="000000"/>
                <w:u w:color="000000"/>
                <w:lang w:val="ru-RU"/>
                <w14:textOutline w14:w="0" w14:cap="flat" w14:cmpd="sng" w14:algn="ctr">
                  <w14:noFill/>
                  <w14:prstDash w14:val="solid"/>
                  <w14:bevel/>
                </w14:textOutline>
              </w:rPr>
              <w:t>49</w:t>
            </w:r>
          </w:p>
        </w:tc>
      </w:tr>
      <w:tr w:rsidR="007302B8" w14:paraId="40A51234" w14:textId="77777777">
        <w:tblPrEx>
          <w:shd w:val="clear" w:color="auto" w:fill="CED7E7"/>
        </w:tblPrEx>
        <w:trPr>
          <w:trHeight w:val="751"/>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891E84" w14:textId="77777777" w:rsidR="007302B8" w:rsidRPr="00526C5B" w:rsidRDefault="00000000">
            <w:pPr>
              <w:tabs>
                <w:tab w:val="left" w:pos="708"/>
                <w:tab w:val="left" w:pos="1416"/>
                <w:tab w:val="left" w:pos="2124"/>
              </w:tabs>
              <w:jc w:val="both"/>
              <w:rPr>
                <w:lang w:val="ru-RU"/>
              </w:rPr>
            </w:pPr>
            <w:r>
              <w:rPr>
                <w:rFonts w:cs="Arial Unicode MS"/>
                <w:b/>
                <w:bCs/>
                <w:i/>
                <w:iCs/>
                <w:color w:val="000000"/>
                <w:sz w:val="22"/>
                <w:szCs w:val="22"/>
                <w:u w:color="000000"/>
                <w:lang w:val="ru-RU"/>
                <w14:textOutline w14:w="0" w14:cap="flat" w14:cmpd="sng" w14:algn="ctr">
                  <w14:noFill/>
                  <w14:prstDash w14:val="solid"/>
                  <w14:bevel/>
                </w14:textOutline>
              </w:rPr>
              <w:t xml:space="preserve">Максимальное </w:t>
            </w:r>
            <w:r>
              <w:rPr>
                <w:rFonts w:cs="Arial Unicode MS"/>
                <w:i/>
                <w:iCs/>
                <w:color w:val="000000"/>
                <w:sz w:val="22"/>
                <w:szCs w:val="22"/>
                <w:u w:color="000000"/>
                <w:lang w:val="ru-RU"/>
                <w14:textOutline w14:w="0" w14:cap="flat" w14:cmpd="sng" w14:algn="ctr">
                  <w14:noFill/>
                  <w14:prstDash w14:val="solid"/>
                  <w14:bevel/>
                </w14:textOutline>
              </w:rPr>
              <w:t>количество часов на занятия в неделю</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864B6B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1,5</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AC1B789"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1,5</w:t>
            </w:r>
          </w:p>
        </w:tc>
        <w:tc>
          <w:tcPr>
            <w:tcW w:w="73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34AAD9B0"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1,5</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196E0364" w14:textId="77777777" w:rsidR="007302B8" w:rsidRDefault="00000000">
            <w:pPr>
              <w:tabs>
                <w:tab w:val="left" w:pos="708"/>
              </w:tabs>
              <w:spacing w:after="200" w:line="276" w:lineRule="auto"/>
              <w:jc w:val="center"/>
            </w:pPr>
            <w:r>
              <w:rPr>
                <w:rFonts w:ascii="Calibri" w:hAnsi="Calibri" w:cs="Arial Unicode MS"/>
                <w:color w:val="000000"/>
                <w:sz w:val="22"/>
                <w:szCs w:val="22"/>
                <w:u w:color="000000"/>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C84CDA0"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DD132BC"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D945EAA"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20009014"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0A40D75"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18428E71" w14:textId="77777777">
        <w:tblPrEx>
          <w:shd w:val="clear" w:color="auto" w:fill="CED7E7"/>
        </w:tblPrEx>
        <w:trPr>
          <w:trHeight w:val="673"/>
        </w:trPr>
        <w:tc>
          <w:tcPr>
            <w:tcW w:w="2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B8206C" w14:textId="77777777" w:rsidR="007302B8" w:rsidRPr="00526C5B"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Общее максимальное количество часов по годам</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0864F"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48</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ED4B95"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49,5</w:t>
            </w:r>
          </w:p>
        </w:tc>
        <w:tc>
          <w:tcPr>
            <w:tcW w:w="7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796687"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49,5</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5F02E3"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8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FEA0FF"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732B02"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45B36E"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017CA4"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c>
          <w:tcPr>
            <w:tcW w:w="7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179F2F"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54F08147" w14:textId="77777777">
        <w:tblPrEx>
          <w:shd w:val="clear" w:color="auto" w:fill="CED7E7"/>
        </w:tblPrEx>
        <w:trPr>
          <w:trHeight w:val="673"/>
        </w:trPr>
        <w:tc>
          <w:tcPr>
            <w:tcW w:w="281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5F39A6" w14:textId="77777777" w:rsidR="007302B8" w:rsidRPr="00526C5B" w:rsidRDefault="00000000">
            <w:pPr>
              <w:tabs>
                <w:tab w:val="left" w:pos="708"/>
                <w:tab w:val="left" w:pos="1416"/>
                <w:tab w:val="left" w:pos="2124"/>
              </w:tabs>
              <w:jc w:val="both"/>
              <w:rPr>
                <w:lang w:val="ru-RU"/>
              </w:rPr>
            </w:pPr>
            <w:r>
              <w:rPr>
                <w:rFonts w:cs="Arial Unicode MS"/>
                <w:i/>
                <w:iCs/>
                <w:color w:val="000000"/>
                <w:sz w:val="22"/>
                <w:szCs w:val="22"/>
                <w:u w:color="000000"/>
                <w:lang w:val="ru-RU"/>
                <w14:textOutline w14:w="0" w14:cap="flat" w14:cmpd="sng" w14:algn="ctr">
                  <w14:noFill/>
                  <w14:prstDash w14:val="solid"/>
                  <w14:bevel/>
                </w14:textOutline>
              </w:rPr>
              <w:t>Общее максимальное количество часов на весь период обучения</w:t>
            </w:r>
          </w:p>
        </w:tc>
        <w:tc>
          <w:tcPr>
            <w:tcW w:w="6079" w:type="dxa"/>
            <w:gridSpan w:val="8"/>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7C3382C6" w14:textId="77777777" w:rsidR="007302B8" w:rsidRDefault="00000000">
            <w:pPr>
              <w:tabs>
                <w:tab w:val="left" w:pos="708"/>
                <w:tab w:val="left" w:pos="1416"/>
                <w:tab w:val="left" w:pos="2124"/>
                <w:tab w:val="left" w:pos="2832"/>
                <w:tab w:val="left" w:pos="3540"/>
                <w:tab w:val="left" w:pos="4248"/>
                <w:tab w:val="left" w:pos="4956"/>
                <w:tab w:val="left" w:pos="5664"/>
              </w:tabs>
              <w:spacing w:after="200" w:line="276" w:lineRule="auto"/>
              <w:jc w:val="center"/>
            </w:pPr>
            <w:r>
              <w:rPr>
                <w:rFonts w:cs="Arial Unicode MS"/>
                <w:color w:val="000000"/>
                <w:u w:color="000000"/>
                <w:lang w:val="ru-RU"/>
                <w14:textOutline w14:w="0" w14:cap="flat" w14:cmpd="sng" w14:algn="ctr">
                  <w14:noFill/>
                  <w14:prstDash w14:val="solid"/>
                  <w14:bevel/>
                </w14:textOutline>
              </w:rPr>
              <w:t>147</w:t>
            </w:r>
          </w:p>
        </w:tc>
        <w:tc>
          <w:tcPr>
            <w:tcW w:w="740" w:type="dxa"/>
            <w:tcBorders>
              <w:top w:val="single" w:sz="4" w:space="0" w:color="000000"/>
              <w:left w:val="single" w:sz="4" w:space="0" w:color="000000"/>
              <w:bottom w:val="single" w:sz="4" w:space="0" w:color="000000"/>
              <w:right w:val="single" w:sz="4" w:space="0" w:color="000000"/>
            </w:tcBorders>
            <w:shd w:val="clear" w:color="auto" w:fill="E8ECF3"/>
            <w:tcMar>
              <w:top w:w="80" w:type="dxa"/>
              <w:left w:w="80" w:type="dxa"/>
              <w:bottom w:w="80" w:type="dxa"/>
              <w:right w:w="80" w:type="dxa"/>
            </w:tcMar>
            <w:vAlign w:val="center"/>
          </w:tcPr>
          <w:p w14:paraId="5F2CCE3A" w14:textId="77777777" w:rsidR="007302B8" w:rsidRDefault="00000000">
            <w:pPr>
              <w:tabs>
                <w:tab w:val="left" w:pos="708"/>
              </w:tabs>
              <w:spacing w:after="200" w:line="276" w:lineRule="auto"/>
              <w:jc w:val="center"/>
            </w:pPr>
            <w:r>
              <w:rPr>
                <w:rFonts w:cs="Arial Unicode MS"/>
                <w:color w:val="000000"/>
                <w:u w:color="000000"/>
                <w:lang w:val="ru-RU"/>
                <w14:textOutline w14:w="0" w14:cap="flat" w14:cmpd="sng" w14:algn="ctr">
                  <w14:noFill/>
                  <w14:prstDash w14:val="solid"/>
                  <w14:bevel/>
                </w14:textOutline>
              </w:rPr>
              <w:t>-</w:t>
            </w:r>
          </w:p>
        </w:tc>
      </w:tr>
      <w:tr w:rsidR="007302B8" w14:paraId="27677FBF" w14:textId="77777777">
        <w:tblPrEx>
          <w:shd w:val="clear" w:color="auto" w:fill="CED7E7"/>
        </w:tblPrEx>
        <w:trPr>
          <w:trHeight w:val="330"/>
        </w:trPr>
        <w:tc>
          <w:tcPr>
            <w:tcW w:w="2817" w:type="dxa"/>
            <w:vMerge/>
            <w:tcBorders>
              <w:top w:val="single" w:sz="4" w:space="0" w:color="000000"/>
              <w:left w:val="single" w:sz="4" w:space="0" w:color="000000"/>
              <w:bottom w:val="single" w:sz="4" w:space="0" w:color="000000"/>
              <w:right w:val="single" w:sz="4" w:space="0" w:color="000000"/>
            </w:tcBorders>
          </w:tcPr>
          <w:p w14:paraId="299C6473" w14:textId="77777777" w:rsidR="007302B8" w:rsidRDefault="007302B8"/>
        </w:tc>
        <w:tc>
          <w:tcPr>
            <w:tcW w:w="6820" w:type="dxa"/>
            <w:gridSpan w:val="9"/>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C65994" w14:textId="77777777" w:rsidR="007302B8" w:rsidRDefault="00000000">
            <w:pPr>
              <w:tabs>
                <w:tab w:val="left" w:pos="708"/>
                <w:tab w:val="left" w:pos="1416"/>
                <w:tab w:val="left" w:pos="2124"/>
                <w:tab w:val="left" w:pos="2832"/>
                <w:tab w:val="left" w:pos="3540"/>
                <w:tab w:val="left" w:pos="4248"/>
                <w:tab w:val="left" w:pos="4956"/>
                <w:tab w:val="left" w:pos="5664"/>
                <w:tab w:val="left" w:pos="6372"/>
              </w:tabs>
              <w:spacing w:after="200" w:line="276" w:lineRule="auto"/>
              <w:jc w:val="center"/>
            </w:pPr>
            <w:r>
              <w:rPr>
                <w:rFonts w:cs="Arial Unicode MS"/>
                <w:color w:val="000000"/>
                <w:u w:color="000000"/>
                <w:lang w:val="ru-RU"/>
                <w14:textOutline w14:w="0" w14:cap="flat" w14:cmpd="sng" w14:algn="ctr">
                  <w14:noFill/>
                  <w14:prstDash w14:val="solid"/>
                  <w14:bevel/>
                </w14:textOutline>
              </w:rPr>
              <w:t>147</w:t>
            </w:r>
          </w:p>
        </w:tc>
      </w:tr>
    </w:tbl>
    <w:p w14:paraId="489C9B54"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AFFB04B"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E1B11B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lastRenderedPageBreak/>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Занятия делятся на аудиторные и самостоятельные. Объем времени на самостоятельную работу определяется с учетом сложившихся педагогических традиций, методической целесообразности и индивидуальных способностей ученика.</w:t>
      </w:r>
    </w:p>
    <w:p w14:paraId="6F83D64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Аудиторная нагрузка по учебному предмету обязательной части образовательной программы в области искусств распределяется по годам обучения с учётом общего объёма аудиторного времени, предусмотренного на учебный предмет федеральными государственными требованиями.</w:t>
      </w:r>
    </w:p>
    <w:p w14:paraId="2FC1179F" w14:textId="30DDC47D"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Консультации проводятся с целью подготовки учащихся к контрольным урокам, зачетам, экзаменам, творческим конкурсам и другим мероприятиям по усмотрению образовательно</w:t>
      </w:r>
      <w:r w:rsidR="00526C5B">
        <w:rPr>
          <w:rFonts w:cs="Arial Unicode MS"/>
          <w:color w:val="000000"/>
          <w:sz w:val="28"/>
          <w:szCs w:val="28"/>
          <w:u w:color="000000"/>
          <w:lang w:val="ru-RU"/>
          <w14:textOutline w14:w="0" w14:cap="flat" w14:cmpd="sng" w14:algn="ctr">
            <w14:noFill/>
            <w14:prstDash w14:val="solid"/>
            <w14:bevel/>
          </w14:textOutline>
        </w:rPr>
        <w:t>й организации</w:t>
      </w:r>
      <w:r>
        <w:rPr>
          <w:rFonts w:cs="Arial Unicode MS"/>
          <w:color w:val="000000"/>
          <w:sz w:val="28"/>
          <w:szCs w:val="28"/>
          <w:u w:color="000000"/>
          <w:lang w:val="ru-RU"/>
          <w14:textOutline w14:w="0" w14:cap="flat" w14:cmpd="sng" w14:algn="ctr">
            <w14:noFill/>
            <w14:prstDash w14:val="solid"/>
            <w14:bevel/>
          </w14:textOutline>
        </w:rPr>
        <w:t>.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используется после окончания промежуточной аттестации с целью обеспечения самостоятельной работой обучающихся на период летних каникул.</w:t>
      </w:r>
    </w:p>
    <w:p w14:paraId="1DB40BE6"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1F3947E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Форма проведения учебных аудиторных занятий:</w:t>
      </w:r>
      <w:r>
        <w:rPr>
          <w:rFonts w:cs="Arial Unicode MS"/>
          <w:color w:val="000000"/>
          <w:sz w:val="28"/>
          <w:szCs w:val="28"/>
          <w:u w:color="000000"/>
          <w:lang w:val="ru-RU"/>
          <w14:textOutline w14:w="0" w14:cap="flat" w14:cmpd="sng" w14:algn="ctr">
            <w14:noFill/>
            <w14:prstDash w14:val="solid"/>
            <w14:bevel/>
          </w14:textOutline>
        </w:rPr>
        <w:t xml:space="preserve"> групповая, предусматривает 1 час в неделю с 1 по 3 класс. Рекомендуемая продолжительность урока – 45 минут.</w:t>
      </w:r>
    </w:p>
    <w:p w14:paraId="738932F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Возможно проведение занятий хором следующими группами:</w:t>
      </w:r>
    </w:p>
    <w:p w14:paraId="71757F8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Учащиеся первого класса обучаются отдельно, в связи со спецификой задач начального обучения.</w:t>
      </w:r>
    </w:p>
    <w:p w14:paraId="43AA4EA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Хор: 2-3 классы.</w:t>
      </w:r>
    </w:p>
    <w:p w14:paraId="7798838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14:paraId="30FAE5F4"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4548AB3" w14:textId="77777777" w:rsidR="007302B8" w:rsidRDefault="00000000">
      <w:pPr>
        <w:pStyle w:val="a6"/>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lastRenderedPageBreak/>
        <w:t>Цели и задачи учебного предмета.</w:t>
      </w:r>
    </w:p>
    <w:p w14:paraId="5A59AC53" w14:textId="77777777" w:rsidR="007302B8" w:rsidRDefault="00000000">
      <w:pPr>
        <w:pStyle w:val="a6"/>
        <w:spacing w:before="0" w:line="360" w:lineRule="auto"/>
        <w:rPr>
          <w:rFonts w:ascii="Times New Roman" w:eastAsia="Times New Roman" w:hAnsi="Times New Roman" w:cs="Times New Roman"/>
          <w:sz w:val="28"/>
          <w:szCs w:val="28"/>
        </w:rPr>
      </w:pPr>
      <w:r>
        <w:rPr>
          <w:rFonts w:ascii="Times New Roman" w:hAnsi="Times New Roman"/>
          <w:b/>
          <w:bCs/>
          <w:sz w:val="28"/>
          <w:szCs w:val="28"/>
        </w:rPr>
        <w:t>Цели</w:t>
      </w:r>
      <w:r>
        <w:rPr>
          <w:rFonts w:ascii="Times New Roman" w:hAnsi="Times New Roman"/>
          <w:sz w:val="28"/>
          <w:szCs w:val="28"/>
        </w:rPr>
        <w:t>:</w:t>
      </w:r>
    </w:p>
    <w:p w14:paraId="3D34C7F1" w14:textId="77777777" w:rsidR="007302B8" w:rsidRDefault="00000000">
      <w:pPr>
        <w:pStyle w:val="a6"/>
        <w:numPr>
          <w:ilvl w:val="0"/>
          <w:numId w:val="3"/>
        </w:numPr>
        <w:spacing w:before="0" w:line="360" w:lineRule="auto"/>
        <w:jc w:val="both"/>
        <w:rPr>
          <w:rFonts w:ascii="Times New Roman" w:hAnsi="Times New Roman"/>
          <w:sz w:val="28"/>
          <w:szCs w:val="28"/>
        </w:rPr>
      </w:pPr>
      <w:r>
        <w:rPr>
          <w:rFonts w:ascii="Times New Roman" w:hAnsi="Times New Roman"/>
          <w:sz w:val="28"/>
          <w:szCs w:val="28"/>
        </w:rPr>
        <w:t>привить детям любовь к музыке, хоровому пению, формировать навыки коллективного музицирования;</w:t>
      </w:r>
    </w:p>
    <w:p w14:paraId="2CE72F96" w14:textId="77777777" w:rsidR="007302B8" w:rsidRDefault="00000000">
      <w:pPr>
        <w:pStyle w:val="a6"/>
        <w:numPr>
          <w:ilvl w:val="0"/>
          <w:numId w:val="3"/>
        </w:numPr>
        <w:spacing w:before="0" w:line="360" w:lineRule="auto"/>
        <w:jc w:val="both"/>
        <w:rPr>
          <w:rFonts w:ascii="Times New Roman" w:hAnsi="Times New Roman"/>
          <w:sz w:val="28"/>
          <w:szCs w:val="28"/>
        </w:rPr>
      </w:pPr>
      <w:r>
        <w:rPr>
          <w:rFonts w:ascii="Times New Roman" w:hAnsi="Times New Roman"/>
          <w:sz w:val="28"/>
          <w:szCs w:val="28"/>
        </w:rPr>
        <w:t xml:space="preserve">развитие музыкально-творческих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учащегося на основе приобретенных им знаний, умений и навыков в области хорового исполнительства, через правильное пение, приобщение </w:t>
      </w:r>
      <w:proofErr w:type="spellStart"/>
      <w:r>
        <w:rPr>
          <w:rFonts w:ascii="Times New Roman" w:hAnsi="Times New Roman"/>
          <w:sz w:val="28"/>
          <w:szCs w:val="28"/>
        </w:rPr>
        <w:t>детеи</w:t>
      </w:r>
      <w:proofErr w:type="spellEnd"/>
      <w:r>
        <w:rPr>
          <w:rFonts w:ascii="Times New Roman" w:hAnsi="Times New Roman"/>
          <w:sz w:val="28"/>
          <w:szCs w:val="28"/>
        </w:rPr>
        <w:t>̆ к прекрасному миру вокально-</w:t>
      </w:r>
      <w:proofErr w:type="spellStart"/>
      <w:r>
        <w:rPr>
          <w:rFonts w:ascii="Times New Roman" w:hAnsi="Times New Roman"/>
          <w:sz w:val="28"/>
          <w:szCs w:val="28"/>
        </w:rPr>
        <w:t>хоровои</w:t>
      </w:r>
      <w:proofErr w:type="spellEnd"/>
      <w:r>
        <w:rPr>
          <w:rFonts w:ascii="Times New Roman" w:hAnsi="Times New Roman"/>
          <w:sz w:val="28"/>
          <w:szCs w:val="28"/>
        </w:rPr>
        <w:t xml:space="preserve">̆ классики, </w:t>
      </w:r>
      <w:proofErr w:type="spellStart"/>
      <w:r>
        <w:rPr>
          <w:rFonts w:ascii="Times New Roman" w:hAnsi="Times New Roman"/>
          <w:sz w:val="28"/>
          <w:szCs w:val="28"/>
        </w:rPr>
        <w:t>народнои</w:t>
      </w:r>
      <w:proofErr w:type="spellEnd"/>
      <w:r>
        <w:rPr>
          <w:rFonts w:ascii="Times New Roman" w:hAnsi="Times New Roman"/>
          <w:sz w:val="28"/>
          <w:szCs w:val="28"/>
        </w:rPr>
        <w:t xml:space="preserve">̆ музыки, современному композиторскому творчеству. </w:t>
      </w:r>
    </w:p>
    <w:p w14:paraId="3C194876" w14:textId="77777777" w:rsidR="007302B8" w:rsidRDefault="007302B8">
      <w:pPr>
        <w:pStyle w:val="a6"/>
        <w:spacing w:before="0" w:line="360" w:lineRule="auto"/>
        <w:jc w:val="both"/>
        <w:rPr>
          <w:rFonts w:ascii="Times New Roman" w:eastAsia="Times New Roman" w:hAnsi="Times New Roman" w:cs="Times New Roman"/>
          <w:sz w:val="28"/>
          <w:szCs w:val="28"/>
        </w:rPr>
      </w:pPr>
    </w:p>
    <w:p w14:paraId="30FDAED6"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b/>
          <w:bCs/>
          <w:sz w:val="28"/>
          <w:szCs w:val="28"/>
        </w:rPr>
        <w:t xml:space="preserve">Задачи: </w:t>
      </w:r>
    </w:p>
    <w:p w14:paraId="0F2904AA" w14:textId="77777777" w:rsidR="007302B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развитие интереса к </w:t>
      </w:r>
      <w:proofErr w:type="spellStart"/>
      <w:r>
        <w:rPr>
          <w:rFonts w:ascii="Times New Roman" w:hAnsi="Times New Roman"/>
          <w:sz w:val="28"/>
          <w:szCs w:val="28"/>
        </w:rPr>
        <w:t>классическои</w:t>
      </w:r>
      <w:proofErr w:type="spellEnd"/>
      <w:r>
        <w:rPr>
          <w:rFonts w:ascii="Times New Roman" w:hAnsi="Times New Roman"/>
          <w:sz w:val="28"/>
          <w:szCs w:val="28"/>
        </w:rPr>
        <w:t xml:space="preserve">̆ музыке и музыкальному творчеству; </w:t>
      </w:r>
    </w:p>
    <w:p w14:paraId="33A494B9" w14:textId="77777777" w:rsidR="007302B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развитие музыкальных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слуха, ритма, памяти, музыкальности и артистизма; </w:t>
      </w:r>
    </w:p>
    <w:p w14:paraId="4BEA4211" w14:textId="77777777" w:rsidR="007302B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формирование умений и навыков хорового исполнительства; </w:t>
      </w:r>
    </w:p>
    <w:p w14:paraId="74F55D3D" w14:textId="77777777" w:rsidR="007302B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обучение навыкам </w:t>
      </w:r>
      <w:proofErr w:type="spellStart"/>
      <w:r>
        <w:rPr>
          <w:rFonts w:ascii="Times New Roman" w:hAnsi="Times New Roman"/>
          <w:sz w:val="28"/>
          <w:szCs w:val="28"/>
        </w:rPr>
        <w:t>самостоятельнои</w:t>
      </w:r>
      <w:proofErr w:type="spellEnd"/>
      <w:r>
        <w:rPr>
          <w:rFonts w:ascii="Times New Roman" w:hAnsi="Times New Roman"/>
          <w:sz w:val="28"/>
          <w:szCs w:val="28"/>
        </w:rPr>
        <w:t xml:space="preserve">̆ работы с музыкальным материалом и чтению нот с листа; </w:t>
      </w:r>
    </w:p>
    <w:p w14:paraId="0406EFEA" w14:textId="77777777" w:rsidR="007302B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приобретение обучающимися опыта хорового исполнительства и публичных выступлений;</w:t>
      </w:r>
    </w:p>
    <w:p w14:paraId="192E9623" w14:textId="77777777" w:rsidR="007302B8" w:rsidRDefault="00000000">
      <w:pPr>
        <w:pStyle w:val="a6"/>
        <w:numPr>
          <w:ilvl w:val="0"/>
          <w:numId w:val="4"/>
        </w:numPr>
        <w:spacing w:before="0" w:line="360" w:lineRule="auto"/>
        <w:jc w:val="both"/>
        <w:rPr>
          <w:rFonts w:ascii="Times New Roman" w:hAnsi="Times New Roman"/>
          <w:sz w:val="28"/>
          <w:szCs w:val="28"/>
        </w:rPr>
      </w:pPr>
      <w:r>
        <w:rPr>
          <w:rFonts w:ascii="Times New Roman" w:hAnsi="Times New Roman"/>
          <w:sz w:val="28"/>
          <w:szCs w:val="28"/>
        </w:rPr>
        <w:t xml:space="preserve">создание в коллективе атмосферы творчества, взаимопомощи, ответственности каждого за результаты общего дела (все это способствует формированию личности ребенка, помогает ему поверить в свои силы и </w:t>
      </w:r>
      <w:proofErr w:type="spellStart"/>
      <w:r>
        <w:rPr>
          <w:rFonts w:ascii="Times New Roman" w:hAnsi="Times New Roman"/>
          <w:sz w:val="28"/>
          <w:szCs w:val="28"/>
        </w:rPr>
        <w:t>содействует</w:t>
      </w:r>
      <w:proofErr w:type="spellEnd"/>
      <w:r>
        <w:rPr>
          <w:rFonts w:ascii="Times New Roman" w:hAnsi="Times New Roman"/>
          <w:sz w:val="28"/>
          <w:szCs w:val="28"/>
        </w:rPr>
        <w:t xml:space="preserve"> раскрытию творческого потенциала). </w:t>
      </w:r>
    </w:p>
    <w:p w14:paraId="2B42840C" w14:textId="77777777" w:rsidR="007302B8" w:rsidRDefault="007302B8">
      <w:pPr>
        <w:pStyle w:val="a6"/>
        <w:spacing w:before="0" w:line="360" w:lineRule="auto"/>
        <w:jc w:val="both"/>
        <w:rPr>
          <w:rFonts w:ascii="Times New Roman" w:eastAsia="Times New Roman" w:hAnsi="Times New Roman" w:cs="Times New Roman"/>
          <w:sz w:val="28"/>
          <w:szCs w:val="28"/>
        </w:rPr>
      </w:pPr>
    </w:p>
    <w:p w14:paraId="31D09734"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b/>
          <w:bCs/>
          <w:sz w:val="28"/>
          <w:szCs w:val="28"/>
        </w:rPr>
        <w:t xml:space="preserve">Обоснование структуры учебного предмета. </w:t>
      </w:r>
    </w:p>
    <w:p w14:paraId="2A456D60"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Обоснованием структуры программы являются федеральные государственные требования, отражающие все аспекты работы преподавателя с обучающимися. </w:t>
      </w:r>
    </w:p>
    <w:p w14:paraId="4481BA4A"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Программа содержит следующие разделы: </w:t>
      </w:r>
    </w:p>
    <w:p w14:paraId="3FD48E7C"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 сведения о затратах учебного времени, предусмотренного на освоение учебного предмета; </w:t>
      </w:r>
    </w:p>
    <w:p w14:paraId="586B1093"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распределение учебного материала по годам обучения; - описание дидактических единиц учебного предмета;</w:t>
      </w:r>
      <w:r>
        <w:rPr>
          <w:rFonts w:ascii="Arial Unicode MS" w:hAnsi="Arial Unicode MS"/>
          <w:sz w:val="28"/>
          <w:szCs w:val="28"/>
        </w:rPr>
        <w:br/>
      </w:r>
      <w:r>
        <w:rPr>
          <w:rFonts w:ascii="Times New Roman" w:hAnsi="Times New Roman"/>
          <w:sz w:val="28"/>
          <w:szCs w:val="28"/>
        </w:rPr>
        <w:t>- требования к уровню подготовки обучающихся;</w:t>
      </w:r>
      <w:r>
        <w:rPr>
          <w:rFonts w:ascii="Arial Unicode MS" w:hAnsi="Arial Unicode MS"/>
          <w:sz w:val="28"/>
          <w:szCs w:val="28"/>
        </w:rPr>
        <w:br/>
      </w:r>
      <w:r>
        <w:rPr>
          <w:rFonts w:ascii="Times New Roman" w:hAnsi="Times New Roman"/>
          <w:sz w:val="28"/>
          <w:szCs w:val="28"/>
        </w:rPr>
        <w:t xml:space="preserve">- формы и методы контроля, система оценок; </w:t>
      </w:r>
    </w:p>
    <w:p w14:paraId="1E67B5F7"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 методическое обеспечение учебного процесса. </w:t>
      </w:r>
    </w:p>
    <w:p w14:paraId="0BBC810D"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 xml:space="preserve">В соответствии с данными направлениями строится </w:t>
      </w:r>
      <w:proofErr w:type="spellStart"/>
      <w:r>
        <w:rPr>
          <w:rFonts w:ascii="Times New Roman" w:hAnsi="Times New Roman"/>
          <w:sz w:val="28"/>
          <w:szCs w:val="28"/>
        </w:rPr>
        <w:t>основнои</w:t>
      </w:r>
      <w:proofErr w:type="spellEnd"/>
      <w:r>
        <w:rPr>
          <w:rFonts w:ascii="Times New Roman" w:hAnsi="Times New Roman"/>
          <w:sz w:val="28"/>
          <w:szCs w:val="28"/>
        </w:rPr>
        <w:t xml:space="preserve">̆ раздел программы "Содержание учебного предмета". </w:t>
      </w:r>
    </w:p>
    <w:p w14:paraId="59AF8BAA" w14:textId="77777777" w:rsidR="007302B8" w:rsidRDefault="007302B8">
      <w:pPr>
        <w:pStyle w:val="a6"/>
        <w:spacing w:before="0" w:line="360" w:lineRule="auto"/>
        <w:jc w:val="both"/>
        <w:rPr>
          <w:rFonts w:ascii="Times New Roman" w:eastAsia="Times New Roman" w:hAnsi="Times New Roman" w:cs="Times New Roman"/>
          <w:sz w:val="28"/>
          <w:szCs w:val="28"/>
        </w:rPr>
      </w:pPr>
    </w:p>
    <w:p w14:paraId="3E8DDE96" w14:textId="77777777" w:rsidR="007302B8" w:rsidRDefault="007302B8">
      <w:pPr>
        <w:pStyle w:val="a6"/>
        <w:spacing w:before="0" w:line="360" w:lineRule="auto"/>
        <w:jc w:val="both"/>
        <w:rPr>
          <w:rFonts w:ascii="Times New Roman" w:eastAsia="Times New Roman" w:hAnsi="Times New Roman" w:cs="Times New Roman"/>
          <w:sz w:val="28"/>
          <w:szCs w:val="28"/>
        </w:rPr>
      </w:pPr>
    </w:p>
    <w:p w14:paraId="63A0F48F"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b/>
          <w:bCs/>
          <w:sz w:val="28"/>
          <w:szCs w:val="28"/>
        </w:rPr>
        <w:t xml:space="preserve">Методы обучения. </w:t>
      </w:r>
    </w:p>
    <w:p w14:paraId="30D30A83"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достижения </w:t>
      </w:r>
      <w:proofErr w:type="spellStart"/>
      <w:r>
        <w:rPr>
          <w:rFonts w:ascii="Times New Roman" w:hAnsi="Times New Roman"/>
          <w:sz w:val="28"/>
          <w:szCs w:val="28"/>
        </w:rPr>
        <w:t>поставленнои</w:t>
      </w:r>
      <w:proofErr w:type="spellEnd"/>
      <w:r>
        <w:rPr>
          <w:rFonts w:ascii="Times New Roman" w:hAnsi="Times New Roman"/>
          <w:sz w:val="28"/>
          <w:szCs w:val="28"/>
        </w:rPr>
        <w:t xml:space="preserve">̆ цели и реализации задач предмета используются следующие методы обучения: </w:t>
      </w:r>
    </w:p>
    <w:p w14:paraId="2B470108" w14:textId="77777777" w:rsidR="007302B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словесныи</w:t>
      </w:r>
      <w:proofErr w:type="spellEnd"/>
      <w:r>
        <w:rPr>
          <w:rFonts w:ascii="Times New Roman" w:hAnsi="Times New Roman"/>
          <w:sz w:val="28"/>
          <w:szCs w:val="28"/>
        </w:rPr>
        <w:t>̆ (объяснение, разбор, анализ музыкального материала);</w:t>
      </w:r>
    </w:p>
    <w:p w14:paraId="5DFF67A5" w14:textId="77777777" w:rsidR="007302B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наглядныи</w:t>
      </w:r>
      <w:proofErr w:type="spellEnd"/>
      <w:r>
        <w:rPr>
          <w:rFonts w:ascii="Times New Roman" w:hAnsi="Times New Roman"/>
          <w:sz w:val="28"/>
          <w:szCs w:val="28"/>
        </w:rPr>
        <w:t xml:space="preserve">̆ (показ, демонстрация отдельных </w:t>
      </w:r>
      <w:proofErr w:type="spellStart"/>
      <w:r>
        <w:rPr>
          <w:rFonts w:ascii="Times New Roman" w:hAnsi="Times New Roman"/>
          <w:sz w:val="28"/>
          <w:szCs w:val="28"/>
        </w:rPr>
        <w:t>частеи</w:t>
      </w:r>
      <w:proofErr w:type="spellEnd"/>
      <w:r>
        <w:rPr>
          <w:rFonts w:ascii="Times New Roman" w:hAnsi="Times New Roman"/>
          <w:sz w:val="28"/>
          <w:szCs w:val="28"/>
        </w:rPr>
        <w:t>̆ и всего произведения);</w:t>
      </w:r>
    </w:p>
    <w:p w14:paraId="2A3819AE" w14:textId="77777777" w:rsidR="007302B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практическии</w:t>
      </w:r>
      <w:proofErr w:type="spellEnd"/>
      <w:r>
        <w:rPr>
          <w:rFonts w:ascii="Times New Roman" w:hAnsi="Times New Roman"/>
          <w:sz w:val="28"/>
          <w:szCs w:val="28"/>
        </w:rPr>
        <w:t>̆ (воспроизводящие и творческие упражнения, деление целого.</w:t>
      </w:r>
    </w:p>
    <w:p w14:paraId="453E01E6"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Предложенные методы работы с хоровым коллективом в рамках </w:t>
      </w:r>
      <w:proofErr w:type="spellStart"/>
      <w:r>
        <w:rPr>
          <w:rFonts w:ascii="Times New Roman" w:hAnsi="Times New Roman"/>
          <w:sz w:val="28"/>
          <w:szCs w:val="28"/>
        </w:rPr>
        <w:t>предпрофессиональнои</w:t>
      </w:r>
      <w:proofErr w:type="spellEnd"/>
      <w:r>
        <w:rPr>
          <w:rFonts w:ascii="Times New Roman" w:hAnsi="Times New Roman"/>
          <w:sz w:val="28"/>
          <w:szCs w:val="28"/>
        </w:rPr>
        <w:t xml:space="preserve">̆ программы являются наиболее продуктивными при реализации поставленных </w:t>
      </w:r>
      <w:proofErr w:type="spellStart"/>
      <w:r>
        <w:rPr>
          <w:rFonts w:ascii="Times New Roman" w:hAnsi="Times New Roman"/>
          <w:sz w:val="28"/>
          <w:szCs w:val="28"/>
        </w:rPr>
        <w:t>целеи</w:t>
      </w:r>
      <w:proofErr w:type="spellEnd"/>
      <w:r>
        <w:rPr>
          <w:rFonts w:ascii="Times New Roman" w:hAnsi="Times New Roman"/>
          <w:sz w:val="28"/>
          <w:szCs w:val="28"/>
        </w:rPr>
        <w:t xml:space="preserve">̆ и задач учебного предмета и основаны на проверенных методиках и сложившихся традициях хорового исполнительства. Применяется </w:t>
      </w:r>
      <w:proofErr w:type="spellStart"/>
      <w:r>
        <w:rPr>
          <w:rFonts w:ascii="Times New Roman" w:hAnsi="Times New Roman"/>
          <w:sz w:val="28"/>
          <w:szCs w:val="28"/>
        </w:rPr>
        <w:t>индивидуальныи</w:t>
      </w:r>
      <w:proofErr w:type="spellEnd"/>
      <w:r>
        <w:rPr>
          <w:rFonts w:ascii="Times New Roman" w:hAnsi="Times New Roman"/>
          <w:sz w:val="28"/>
          <w:szCs w:val="28"/>
        </w:rPr>
        <w:t xml:space="preserve">̆ подход к каждому ученику с учетом возрастных </w:t>
      </w:r>
      <w:proofErr w:type="spellStart"/>
      <w:r>
        <w:rPr>
          <w:rFonts w:ascii="Times New Roman" w:hAnsi="Times New Roman"/>
          <w:sz w:val="28"/>
          <w:szCs w:val="28"/>
        </w:rPr>
        <w:t>особенностеи</w:t>
      </w:r>
      <w:proofErr w:type="spellEnd"/>
      <w:r>
        <w:rPr>
          <w:rFonts w:ascii="Times New Roman" w:hAnsi="Times New Roman"/>
          <w:sz w:val="28"/>
          <w:szCs w:val="28"/>
        </w:rPr>
        <w:t>̆, работоспособности и уровня подготовки.</w:t>
      </w:r>
    </w:p>
    <w:p w14:paraId="76DBBEA6" w14:textId="77777777" w:rsidR="007302B8" w:rsidRDefault="007302B8">
      <w:pPr>
        <w:pStyle w:val="a6"/>
        <w:spacing w:before="0" w:line="360" w:lineRule="auto"/>
        <w:jc w:val="center"/>
        <w:rPr>
          <w:rFonts w:ascii="Times New Roman" w:eastAsia="Times New Roman" w:hAnsi="Times New Roman" w:cs="Times New Roman"/>
          <w:b/>
          <w:bCs/>
          <w:sz w:val="28"/>
          <w:szCs w:val="28"/>
        </w:rPr>
      </w:pPr>
    </w:p>
    <w:p w14:paraId="672DEE4C" w14:textId="77777777" w:rsidR="007302B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Описание материально-технических условий реализации учебного предмета</w:t>
      </w:r>
    </w:p>
    <w:p w14:paraId="681BCD85" w14:textId="60C6BE98"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Материально-техническая база образовательно</w:t>
      </w:r>
      <w:r w:rsidR="00526C5B">
        <w:rPr>
          <w:rFonts w:ascii="Times New Roman" w:hAnsi="Times New Roman"/>
          <w:sz w:val="28"/>
          <w:szCs w:val="28"/>
        </w:rPr>
        <w:t>й</w:t>
      </w:r>
      <w:r>
        <w:rPr>
          <w:rFonts w:ascii="Times New Roman" w:hAnsi="Times New Roman"/>
          <w:sz w:val="28"/>
          <w:szCs w:val="28"/>
        </w:rPr>
        <w:t xml:space="preserve"> </w:t>
      </w:r>
      <w:r w:rsidR="00526C5B">
        <w:rPr>
          <w:rFonts w:ascii="Times New Roman" w:hAnsi="Times New Roman"/>
          <w:sz w:val="28"/>
          <w:szCs w:val="28"/>
        </w:rPr>
        <w:t xml:space="preserve">организации </w:t>
      </w:r>
      <w:r>
        <w:rPr>
          <w:rFonts w:ascii="Times New Roman" w:hAnsi="Times New Roman"/>
          <w:sz w:val="28"/>
          <w:szCs w:val="28"/>
        </w:rPr>
        <w:t xml:space="preserve">соответствует санитарным и противопожарным нормам, нормам охраны труда. </w:t>
      </w:r>
    </w:p>
    <w:p w14:paraId="0DA86772"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hAnsi="Times New Roman"/>
          <w:sz w:val="28"/>
          <w:szCs w:val="28"/>
        </w:rPr>
        <w:t>Для реализации программы учебного предмета «</w:t>
      </w:r>
      <w:proofErr w:type="spellStart"/>
      <w:r>
        <w:rPr>
          <w:rFonts w:ascii="Times New Roman" w:hAnsi="Times New Roman"/>
          <w:sz w:val="28"/>
          <w:szCs w:val="28"/>
        </w:rPr>
        <w:t>Хоровои</w:t>
      </w:r>
      <w:proofErr w:type="spellEnd"/>
      <w:r>
        <w:rPr>
          <w:rFonts w:ascii="Times New Roman" w:hAnsi="Times New Roman"/>
          <w:sz w:val="28"/>
          <w:szCs w:val="28"/>
        </w:rPr>
        <w:t xml:space="preserve">̆ класс» в школе созданы следующие материально-технические условия, которые включают в себя: </w:t>
      </w:r>
    </w:p>
    <w:p w14:paraId="10954B1F" w14:textId="77777777" w:rsidR="007302B8" w:rsidRDefault="00000000">
      <w:pPr>
        <w:pStyle w:val="a6"/>
        <w:numPr>
          <w:ilvl w:val="0"/>
          <w:numId w:val="3"/>
        </w:numPr>
        <w:spacing w:before="0" w:line="360" w:lineRule="auto"/>
        <w:jc w:val="both"/>
        <w:rPr>
          <w:rFonts w:ascii="Times New Roman" w:hAnsi="Times New Roman"/>
          <w:sz w:val="28"/>
          <w:szCs w:val="28"/>
        </w:rPr>
      </w:pPr>
      <w:proofErr w:type="spellStart"/>
      <w:r>
        <w:rPr>
          <w:rFonts w:ascii="Times New Roman" w:hAnsi="Times New Roman"/>
          <w:sz w:val="28"/>
          <w:szCs w:val="28"/>
        </w:rPr>
        <w:t>концертныи</w:t>
      </w:r>
      <w:proofErr w:type="spellEnd"/>
      <w:r>
        <w:rPr>
          <w:rFonts w:ascii="Times New Roman" w:hAnsi="Times New Roman"/>
          <w:sz w:val="28"/>
          <w:szCs w:val="28"/>
        </w:rPr>
        <w:t xml:space="preserve">̆ зал с концертным роялем, подставками для хора, пультами и звукотехническим оборудованием. </w:t>
      </w:r>
    </w:p>
    <w:p w14:paraId="4A6F9B69" w14:textId="5DAAAB74" w:rsidR="007302B8" w:rsidRDefault="00000000">
      <w:pPr>
        <w:pStyle w:val="a6"/>
        <w:spacing w:before="0" w:line="360" w:lineRule="auto"/>
        <w:rPr>
          <w:rFonts w:ascii="Times New Roman" w:eastAsia="Times New Roman" w:hAnsi="Times New Roman" w:cs="Times New Roman"/>
          <w:sz w:val="28"/>
          <w:szCs w:val="28"/>
        </w:rPr>
      </w:pPr>
      <w:r>
        <w:rPr>
          <w:rFonts w:ascii="Times New Roman" w:hAnsi="Times New Roman"/>
          <w:sz w:val="28"/>
          <w:szCs w:val="28"/>
        </w:rPr>
        <w:t xml:space="preserve">Учебные аудитории имеют </w:t>
      </w:r>
      <w:r w:rsidR="008D0062">
        <w:rPr>
          <w:rFonts w:ascii="Times New Roman" w:hAnsi="Times New Roman"/>
          <w:sz w:val="28"/>
          <w:szCs w:val="28"/>
        </w:rPr>
        <w:t>шумо</w:t>
      </w:r>
      <w:r>
        <w:rPr>
          <w:rFonts w:ascii="Times New Roman" w:hAnsi="Times New Roman"/>
          <w:sz w:val="28"/>
          <w:szCs w:val="28"/>
        </w:rPr>
        <w:t xml:space="preserve">изоляцию. </w:t>
      </w:r>
    </w:p>
    <w:p w14:paraId="36A9D8FF" w14:textId="77777777" w:rsidR="007302B8" w:rsidRDefault="007302B8">
      <w:pPr>
        <w:pStyle w:val="a6"/>
        <w:spacing w:before="0" w:line="360" w:lineRule="auto"/>
        <w:rPr>
          <w:rFonts w:ascii="Times New Roman" w:eastAsia="Times New Roman" w:hAnsi="Times New Roman" w:cs="Times New Roman"/>
          <w:sz w:val="28"/>
          <w:szCs w:val="28"/>
        </w:rPr>
      </w:pPr>
    </w:p>
    <w:p w14:paraId="2CF67DEA" w14:textId="77777777" w:rsidR="007302B8" w:rsidRDefault="007302B8">
      <w:pPr>
        <w:pStyle w:val="a6"/>
        <w:spacing w:before="0" w:line="360" w:lineRule="auto"/>
        <w:rPr>
          <w:rFonts w:ascii="Times New Roman" w:eastAsia="Times New Roman" w:hAnsi="Times New Roman" w:cs="Times New Roman"/>
          <w:sz w:val="28"/>
          <w:szCs w:val="28"/>
        </w:rPr>
      </w:pPr>
    </w:p>
    <w:p w14:paraId="0749343B" w14:textId="77777777" w:rsidR="007302B8" w:rsidRDefault="007302B8">
      <w:pPr>
        <w:pStyle w:val="a6"/>
        <w:spacing w:before="0" w:line="360" w:lineRule="auto"/>
        <w:rPr>
          <w:rFonts w:ascii="Times New Roman" w:eastAsia="Times New Roman" w:hAnsi="Times New Roman" w:cs="Times New Roman"/>
          <w:sz w:val="28"/>
          <w:szCs w:val="28"/>
        </w:rPr>
      </w:pPr>
    </w:p>
    <w:p w14:paraId="1E657415" w14:textId="77777777" w:rsidR="007302B8" w:rsidRDefault="007302B8">
      <w:pPr>
        <w:pStyle w:val="a6"/>
        <w:spacing w:before="0" w:line="360" w:lineRule="auto"/>
        <w:rPr>
          <w:rFonts w:ascii="Times New Roman" w:eastAsia="Times New Roman" w:hAnsi="Times New Roman" w:cs="Times New Roman"/>
          <w:sz w:val="28"/>
          <w:szCs w:val="28"/>
        </w:rPr>
      </w:pPr>
    </w:p>
    <w:p w14:paraId="35230965" w14:textId="77777777" w:rsidR="007302B8" w:rsidRDefault="007302B8">
      <w:pPr>
        <w:pStyle w:val="a6"/>
        <w:spacing w:before="0" w:line="360" w:lineRule="auto"/>
        <w:rPr>
          <w:rFonts w:ascii="Times New Roman" w:eastAsia="Times New Roman" w:hAnsi="Times New Roman" w:cs="Times New Roman"/>
          <w:sz w:val="28"/>
          <w:szCs w:val="28"/>
        </w:rPr>
      </w:pPr>
    </w:p>
    <w:p w14:paraId="1C2C3146" w14:textId="77777777" w:rsidR="007302B8" w:rsidRDefault="007302B8">
      <w:pPr>
        <w:pStyle w:val="a6"/>
        <w:spacing w:before="0" w:line="360" w:lineRule="auto"/>
        <w:rPr>
          <w:rFonts w:ascii="Times New Roman" w:eastAsia="Times New Roman" w:hAnsi="Times New Roman" w:cs="Times New Roman"/>
          <w:sz w:val="28"/>
          <w:szCs w:val="28"/>
        </w:rPr>
      </w:pPr>
    </w:p>
    <w:p w14:paraId="666B0C24" w14:textId="77777777" w:rsidR="007302B8" w:rsidRDefault="007302B8">
      <w:pPr>
        <w:pStyle w:val="a6"/>
        <w:spacing w:before="0" w:line="360" w:lineRule="auto"/>
        <w:rPr>
          <w:rFonts w:ascii="Times New Roman" w:eastAsia="Times New Roman" w:hAnsi="Times New Roman" w:cs="Times New Roman"/>
          <w:sz w:val="28"/>
          <w:szCs w:val="28"/>
        </w:rPr>
      </w:pPr>
    </w:p>
    <w:p w14:paraId="33BDA662" w14:textId="77777777" w:rsidR="007302B8" w:rsidRDefault="007302B8">
      <w:pPr>
        <w:pStyle w:val="a6"/>
        <w:spacing w:before="0" w:line="360" w:lineRule="auto"/>
        <w:rPr>
          <w:rFonts w:ascii="Times New Roman" w:eastAsia="Times New Roman" w:hAnsi="Times New Roman" w:cs="Times New Roman"/>
          <w:sz w:val="28"/>
          <w:szCs w:val="28"/>
        </w:rPr>
      </w:pPr>
    </w:p>
    <w:p w14:paraId="0DA4C742" w14:textId="77777777" w:rsidR="007302B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II. Содержание учебного предмета</w:t>
      </w:r>
      <w:r>
        <w:rPr>
          <w:rFonts w:ascii="Times New Roman" w:hAnsi="Times New Roman"/>
          <w:sz w:val="28"/>
          <w:szCs w:val="28"/>
        </w:rPr>
        <w:t xml:space="preserve"> </w:t>
      </w:r>
    </w:p>
    <w:p w14:paraId="057CF7A9" w14:textId="77777777" w:rsidR="007302B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Учебно-</w:t>
      </w:r>
      <w:proofErr w:type="spellStart"/>
      <w:r>
        <w:rPr>
          <w:rFonts w:ascii="Times New Roman" w:hAnsi="Times New Roman"/>
          <w:b/>
          <w:bCs/>
          <w:sz w:val="28"/>
          <w:szCs w:val="28"/>
        </w:rPr>
        <w:t>тематическии</w:t>
      </w:r>
      <w:proofErr w:type="spellEnd"/>
      <w:r>
        <w:rPr>
          <w:rFonts w:ascii="Times New Roman" w:hAnsi="Times New Roman"/>
          <w:b/>
          <w:bCs/>
          <w:sz w:val="28"/>
          <w:szCs w:val="28"/>
        </w:rPr>
        <w:t xml:space="preserve">̆ план </w:t>
      </w:r>
    </w:p>
    <w:p w14:paraId="2635C937"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8750D02"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D80F140"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tbl>
      <w:tblPr>
        <w:tblStyle w:val="TableNormal"/>
        <w:tblW w:w="9594" w:type="dxa"/>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39"/>
        <w:gridCol w:w="6670"/>
        <w:gridCol w:w="1110"/>
        <w:gridCol w:w="1175"/>
      </w:tblGrid>
      <w:tr w:rsidR="007302B8" w:rsidRPr="008D0062" w14:paraId="7C4DEF87" w14:textId="77777777">
        <w:trPr>
          <w:trHeight w:val="635"/>
        </w:trPr>
        <w:tc>
          <w:tcPr>
            <w:tcW w:w="639" w:type="dxa"/>
            <w:vMerge w:val="restart"/>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B3F0E8" w14:textId="77777777" w:rsidR="007302B8" w:rsidRDefault="00000000">
            <w:pPr>
              <w:pStyle w:val="2"/>
              <w:jc w:val="center"/>
            </w:pPr>
            <w:r>
              <w:rPr>
                <w:rFonts w:ascii="Times New Roman" w:hAnsi="Times New Roman"/>
                <w:b/>
                <w:bCs/>
                <w:sz w:val="28"/>
                <w:szCs w:val="28"/>
              </w:rPr>
              <w:t>№</w:t>
            </w:r>
          </w:p>
        </w:tc>
        <w:tc>
          <w:tcPr>
            <w:tcW w:w="6670" w:type="dxa"/>
            <w:vMerge w:val="restart"/>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02DA0CB" w14:textId="77777777" w:rsidR="007302B8" w:rsidRDefault="00000000">
            <w:pPr>
              <w:pStyle w:val="2"/>
              <w:jc w:val="center"/>
            </w:pPr>
            <w:r>
              <w:rPr>
                <w:rFonts w:ascii="Times New Roman" w:hAnsi="Times New Roman"/>
                <w:sz w:val="28"/>
                <w:szCs w:val="28"/>
              </w:rPr>
              <w:t xml:space="preserve">Наименование раздела </w:t>
            </w:r>
          </w:p>
          <w:p w14:paraId="417E3B2D" w14:textId="77777777" w:rsidR="007302B8" w:rsidRDefault="007302B8">
            <w:pPr>
              <w:pStyle w:val="2"/>
              <w:jc w:val="center"/>
            </w:pPr>
          </w:p>
        </w:tc>
        <w:tc>
          <w:tcPr>
            <w:tcW w:w="228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2B1065D" w14:textId="77777777" w:rsidR="007302B8" w:rsidRDefault="00000000">
            <w:pPr>
              <w:pStyle w:val="a6"/>
              <w:spacing w:before="0" w:after="240" w:line="300" w:lineRule="atLeast"/>
              <w:jc w:val="center"/>
            </w:pPr>
            <w:proofErr w:type="spellStart"/>
            <w:r>
              <w:rPr>
                <w:rFonts w:ascii="Times New Roman" w:hAnsi="Times New Roman"/>
                <w:sz w:val="28"/>
                <w:szCs w:val="28"/>
              </w:rPr>
              <w:t>Общии</w:t>
            </w:r>
            <w:proofErr w:type="spellEnd"/>
            <w:r>
              <w:rPr>
                <w:rFonts w:ascii="Times New Roman" w:hAnsi="Times New Roman"/>
                <w:sz w:val="28"/>
                <w:szCs w:val="28"/>
              </w:rPr>
              <w:t>̆ объем времени (в часах)</w:t>
            </w:r>
          </w:p>
        </w:tc>
      </w:tr>
      <w:tr w:rsidR="007302B8" w14:paraId="4F4ED041" w14:textId="77777777">
        <w:trPr>
          <w:trHeight w:val="635"/>
        </w:trPr>
        <w:tc>
          <w:tcPr>
            <w:tcW w:w="639" w:type="dxa"/>
            <w:vMerge/>
            <w:tcBorders>
              <w:top w:val="single" w:sz="2" w:space="0" w:color="000000"/>
              <w:left w:val="single" w:sz="2" w:space="0" w:color="000000"/>
              <w:bottom w:val="single" w:sz="2" w:space="0" w:color="000000"/>
              <w:right w:val="single" w:sz="2" w:space="0" w:color="000000"/>
            </w:tcBorders>
          </w:tcPr>
          <w:p w14:paraId="54EB14C3" w14:textId="77777777" w:rsidR="007302B8" w:rsidRPr="00526C5B" w:rsidRDefault="007302B8">
            <w:pPr>
              <w:rPr>
                <w:lang w:val="ru-RU"/>
              </w:rPr>
            </w:pPr>
          </w:p>
        </w:tc>
        <w:tc>
          <w:tcPr>
            <w:tcW w:w="6670" w:type="dxa"/>
            <w:vMerge/>
            <w:tcBorders>
              <w:top w:val="single" w:sz="2" w:space="0" w:color="000000"/>
              <w:left w:val="single" w:sz="2" w:space="0" w:color="000000"/>
              <w:bottom w:val="single" w:sz="2" w:space="0" w:color="000000"/>
              <w:right w:val="single" w:sz="2" w:space="0" w:color="000000"/>
            </w:tcBorders>
          </w:tcPr>
          <w:p w14:paraId="59886D75" w14:textId="77777777" w:rsidR="007302B8" w:rsidRPr="00526C5B" w:rsidRDefault="007302B8">
            <w:pPr>
              <w:rPr>
                <w:lang w:val="ru-RU"/>
              </w:rPr>
            </w:pPr>
          </w:p>
        </w:tc>
        <w:tc>
          <w:tcPr>
            <w:tcW w:w="2285" w:type="dxa"/>
            <w:gridSpan w:val="2"/>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1DBFB91" w14:textId="77777777" w:rsidR="007302B8" w:rsidRDefault="00000000">
            <w:pPr>
              <w:pStyle w:val="a6"/>
              <w:spacing w:before="0" w:after="240" w:line="300" w:lineRule="atLeast"/>
              <w:jc w:val="center"/>
            </w:pPr>
            <w:r>
              <w:rPr>
                <w:rFonts w:ascii="Times New Roman" w:hAnsi="Times New Roman"/>
                <w:sz w:val="28"/>
                <w:szCs w:val="28"/>
              </w:rPr>
              <w:t>Аудиторная учебная нагрузка</w:t>
            </w:r>
          </w:p>
        </w:tc>
      </w:tr>
      <w:tr w:rsidR="007302B8" w14:paraId="1C82141F" w14:textId="77777777">
        <w:trPr>
          <w:trHeight w:val="297"/>
        </w:trPr>
        <w:tc>
          <w:tcPr>
            <w:tcW w:w="639" w:type="dxa"/>
            <w:vMerge/>
            <w:tcBorders>
              <w:top w:val="single" w:sz="2" w:space="0" w:color="000000"/>
              <w:left w:val="single" w:sz="2" w:space="0" w:color="000000"/>
              <w:bottom w:val="single" w:sz="2" w:space="0" w:color="000000"/>
              <w:right w:val="single" w:sz="2" w:space="0" w:color="000000"/>
            </w:tcBorders>
          </w:tcPr>
          <w:p w14:paraId="1D981AA4" w14:textId="77777777" w:rsidR="007302B8" w:rsidRDefault="007302B8"/>
        </w:tc>
        <w:tc>
          <w:tcPr>
            <w:tcW w:w="6670" w:type="dxa"/>
            <w:vMerge/>
            <w:tcBorders>
              <w:top w:val="single" w:sz="2" w:space="0" w:color="000000"/>
              <w:left w:val="single" w:sz="2" w:space="0" w:color="000000"/>
              <w:bottom w:val="single" w:sz="2" w:space="0" w:color="000000"/>
              <w:right w:val="single" w:sz="2" w:space="0" w:color="000000"/>
            </w:tcBorders>
          </w:tcPr>
          <w:p w14:paraId="6F42D4ED" w14:textId="77777777" w:rsidR="007302B8" w:rsidRDefault="007302B8"/>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1EF6FA5" w14:textId="77777777" w:rsidR="007302B8" w:rsidRDefault="00000000">
            <w:pPr>
              <w:pStyle w:val="a6"/>
              <w:spacing w:before="0" w:after="240" w:line="300" w:lineRule="atLeast"/>
              <w:jc w:val="center"/>
            </w:pPr>
            <w:r>
              <w:rPr>
                <w:rFonts w:ascii="Times New Roman" w:hAnsi="Times New Roman"/>
              </w:rPr>
              <w:t>Теория</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99B0E59" w14:textId="77777777" w:rsidR="007302B8" w:rsidRDefault="00000000">
            <w:pPr>
              <w:pStyle w:val="a6"/>
              <w:spacing w:before="0" w:after="240" w:line="300" w:lineRule="atLeast"/>
              <w:jc w:val="center"/>
            </w:pPr>
            <w:r>
              <w:rPr>
                <w:rFonts w:ascii="Times New Roman" w:hAnsi="Times New Roman"/>
              </w:rPr>
              <w:t>Практика</w:t>
            </w:r>
          </w:p>
        </w:tc>
      </w:tr>
      <w:tr w:rsidR="007302B8" w14:paraId="5D03D275" w14:textId="77777777">
        <w:trPr>
          <w:trHeight w:val="315"/>
        </w:trPr>
        <w:tc>
          <w:tcPr>
            <w:tcW w:w="9594" w:type="dxa"/>
            <w:gridSpan w:val="4"/>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54AAE0C" w14:textId="77777777" w:rsidR="007302B8" w:rsidRDefault="00000000">
            <w:pPr>
              <w:pStyle w:val="a6"/>
              <w:spacing w:before="0" w:after="240" w:line="340" w:lineRule="atLeast"/>
              <w:jc w:val="center"/>
            </w:pPr>
            <w:proofErr w:type="spellStart"/>
            <w:r>
              <w:rPr>
                <w:rFonts w:ascii="Times New Roman" w:hAnsi="Times New Roman"/>
                <w:b/>
                <w:bCs/>
                <w:sz w:val="28"/>
                <w:szCs w:val="28"/>
              </w:rPr>
              <w:t>Первыи</w:t>
            </w:r>
            <w:proofErr w:type="spellEnd"/>
            <w:r>
              <w:rPr>
                <w:rFonts w:ascii="Times New Roman" w:hAnsi="Times New Roman"/>
                <w:b/>
                <w:bCs/>
                <w:sz w:val="28"/>
                <w:szCs w:val="28"/>
              </w:rPr>
              <w:t>̆ класс</w:t>
            </w:r>
          </w:p>
        </w:tc>
      </w:tr>
      <w:tr w:rsidR="007302B8" w14:paraId="17A6BFBD" w14:textId="77777777">
        <w:trPr>
          <w:trHeight w:val="99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6ADB302" w14:textId="77777777" w:rsidR="007302B8" w:rsidRDefault="00000000">
            <w:pPr>
              <w:pStyle w:val="2"/>
              <w:jc w:val="center"/>
            </w:pPr>
            <w:r>
              <w:rPr>
                <w:rFonts w:ascii="Times New Roman" w:hAnsi="Times New Roman"/>
                <w:sz w:val="28"/>
                <w:szCs w:val="28"/>
              </w:rPr>
              <w:t>1</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B95223" w14:textId="77777777" w:rsidR="007302B8" w:rsidRDefault="00000000">
            <w:pPr>
              <w:pStyle w:val="a6"/>
              <w:spacing w:before="0" w:after="240" w:line="340" w:lineRule="atLeast"/>
            </w:pPr>
            <w:r>
              <w:rPr>
                <w:rFonts w:ascii="Times New Roman" w:hAnsi="Times New Roman"/>
                <w:sz w:val="28"/>
                <w:szCs w:val="28"/>
              </w:rPr>
              <w:t>Вводное занятие. Беседа о гигиене голоса.</w:t>
            </w:r>
            <w:r>
              <w:rPr>
                <w:rFonts w:ascii="Times New Roman" w:hAnsi="Times New Roman"/>
                <w:sz w:val="28"/>
                <w:szCs w:val="28"/>
              </w:rPr>
              <w:br/>
              <w:t>Диагностика детских голосов. Артикуляционная гимнастика.</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090A64F" w14:textId="77777777" w:rsidR="007302B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491B3D" w14:textId="77777777" w:rsidR="007302B8" w:rsidRDefault="00000000">
            <w:pPr>
              <w:pStyle w:val="2"/>
              <w:jc w:val="center"/>
            </w:pPr>
            <w:r>
              <w:rPr>
                <w:rFonts w:ascii="Times New Roman" w:hAnsi="Times New Roman"/>
                <w:sz w:val="28"/>
                <w:szCs w:val="28"/>
              </w:rPr>
              <w:t>1</w:t>
            </w:r>
          </w:p>
        </w:tc>
      </w:tr>
      <w:tr w:rsidR="007302B8" w14:paraId="089F7B91" w14:textId="77777777">
        <w:trPr>
          <w:trHeight w:val="995"/>
        </w:trPr>
        <w:tc>
          <w:tcPr>
            <w:tcW w:w="639"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316818F" w14:textId="77777777" w:rsidR="007302B8" w:rsidRDefault="00000000">
            <w:pPr>
              <w:pStyle w:val="2"/>
              <w:jc w:val="center"/>
            </w:pPr>
            <w:r>
              <w:rPr>
                <w:rFonts w:ascii="Times New Roman" w:hAnsi="Times New Roman"/>
                <w:sz w:val="28"/>
                <w:szCs w:val="28"/>
              </w:rPr>
              <w:lastRenderedPageBreak/>
              <w:t>2</w:t>
            </w:r>
          </w:p>
        </w:tc>
        <w:tc>
          <w:tcPr>
            <w:tcW w:w="667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1754B3A" w14:textId="77777777" w:rsidR="007302B8" w:rsidRDefault="00000000">
            <w:pPr>
              <w:pStyle w:val="2"/>
              <w:spacing w:after="240" w:line="340" w:lineRule="atLeast"/>
            </w:pPr>
            <w:r>
              <w:rPr>
                <w:rFonts w:ascii="Times New Roman" w:hAnsi="Times New Roman"/>
                <w:sz w:val="28"/>
                <w:szCs w:val="28"/>
              </w:rPr>
              <w:t xml:space="preserve">Работа над дыханием. Следить за </w:t>
            </w:r>
            <w:proofErr w:type="spellStart"/>
            <w:r>
              <w:rPr>
                <w:rFonts w:ascii="Times New Roman" w:hAnsi="Times New Roman"/>
                <w:sz w:val="28"/>
                <w:szCs w:val="28"/>
              </w:rPr>
              <w:t>правильнои</w:t>
            </w:r>
            <w:proofErr w:type="spellEnd"/>
            <w:r>
              <w:rPr>
                <w:rFonts w:ascii="Times New Roman" w:hAnsi="Times New Roman"/>
                <w:sz w:val="28"/>
                <w:szCs w:val="28"/>
              </w:rPr>
              <w:t xml:space="preserve">̆ </w:t>
            </w:r>
            <w:proofErr w:type="spellStart"/>
            <w:r>
              <w:rPr>
                <w:rFonts w:ascii="Times New Roman" w:hAnsi="Times New Roman"/>
                <w:sz w:val="28"/>
                <w:szCs w:val="28"/>
              </w:rPr>
              <w:t>осанкои</w:t>
            </w:r>
            <w:proofErr w:type="spellEnd"/>
            <w:r>
              <w:rPr>
                <w:rFonts w:ascii="Times New Roman" w:hAnsi="Times New Roman"/>
                <w:sz w:val="28"/>
                <w:szCs w:val="28"/>
              </w:rPr>
              <w:t xml:space="preserve">̆ </w:t>
            </w:r>
            <w:proofErr w:type="spellStart"/>
            <w:r>
              <w:rPr>
                <w:rFonts w:ascii="Times New Roman" w:hAnsi="Times New Roman"/>
                <w:sz w:val="28"/>
                <w:szCs w:val="28"/>
              </w:rPr>
              <w:t>детеи</w:t>
            </w:r>
            <w:proofErr w:type="spellEnd"/>
            <w:r>
              <w:rPr>
                <w:rFonts w:ascii="Times New Roman" w:hAnsi="Times New Roman"/>
                <w:sz w:val="28"/>
                <w:szCs w:val="28"/>
              </w:rPr>
              <w:t xml:space="preserve">̆ во время пения. Речевая разработка грудного и фальцетного регистров. </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BD3C8B6" w14:textId="77777777" w:rsidR="007302B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6C7C363" w14:textId="77777777" w:rsidR="007302B8" w:rsidRDefault="00000000">
            <w:pPr>
              <w:pStyle w:val="2"/>
              <w:jc w:val="center"/>
            </w:pPr>
            <w:r>
              <w:rPr>
                <w:rFonts w:ascii="Times New Roman" w:hAnsi="Times New Roman"/>
                <w:sz w:val="28"/>
                <w:szCs w:val="28"/>
              </w:rPr>
              <w:t>2</w:t>
            </w:r>
          </w:p>
        </w:tc>
      </w:tr>
      <w:tr w:rsidR="007302B8" w14:paraId="0223D5D4" w14:textId="77777777">
        <w:trPr>
          <w:trHeight w:val="99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95431E8" w14:textId="77777777" w:rsidR="007302B8" w:rsidRDefault="00000000">
            <w:pPr>
              <w:pStyle w:val="2"/>
              <w:jc w:val="center"/>
            </w:pPr>
            <w:r>
              <w:rPr>
                <w:rFonts w:ascii="Times New Roman" w:hAnsi="Times New Roman"/>
                <w:sz w:val="28"/>
                <w:szCs w:val="28"/>
              </w:rPr>
              <w:t>3</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E0B6F04" w14:textId="77777777" w:rsidR="007302B8" w:rsidRDefault="00000000">
            <w:pPr>
              <w:pStyle w:val="a6"/>
              <w:spacing w:before="0" w:after="240" w:line="340" w:lineRule="atLeast"/>
            </w:pPr>
            <w:r>
              <w:rPr>
                <w:rFonts w:ascii="Times New Roman" w:hAnsi="Times New Roman"/>
                <w:sz w:val="28"/>
                <w:szCs w:val="28"/>
              </w:rPr>
              <w:t>Координация между слухом и голосом. Работа над звуком. Развитие музыкального слуха и голоса. Развитие чувства ритма.</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7AECF35" w14:textId="77777777" w:rsidR="007302B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8500D88" w14:textId="77777777" w:rsidR="007302B8" w:rsidRDefault="00000000">
            <w:pPr>
              <w:pStyle w:val="2"/>
              <w:jc w:val="center"/>
            </w:pPr>
            <w:r>
              <w:rPr>
                <w:rFonts w:ascii="Times New Roman" w:hAnsi="Times New Roman"/>
                <w:sz w:val="28"/>
                <w:szCs w:val="28"/>
              </w:rPr>
              <w:t>5</w:t>
            </w:r>
          </w:p>
        </w:tc>
      </w:tr>
      <w:tr w:rsidR="007302B8" w14:paraId="2E1837C0" w14:textId="77777777">
        <w:trPr>
          <w:trHeight w:val="655"/>
        </w:trPr>
        <w:tc>
          <w:tcPr>
            <w:tcW w:w="639"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3CEDB11" w14:textId="77777777" w:rsidR="007302B8" w:rsidRDefault="00000000">
            <w:pPr>
              <w:pStyle w:val="2"/>
              <w:jc w:val="center"/>
            </w:pPr>
            <w:r>
              <w:rPr>
                <w:rFonts w:ascii="Times New Roman" w:hAnsi="Times New Roman"/>
                <w:sz w:val="28"/>
                <w:szCs w:val="28"/>
              </w:rPr>
              <w:t>4</w:t>
            </w:r>
          </w:p>
        </w:tc>
        <w:tc>
          <w:tcPr>
            <w:tcW w:w="667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1B6E5BC" w14:textId="77777777" w:rsidR="007302B8" w:rsidRDefault="00000000">
            <w:pPr>
              <w:pStyle w:val="a6"/>
              <w:spacing w:before="0" w:after="240" w:line="340" w:lineRule="atLeast"/>
            </w:pPr>
            <w:r>
              <w:rPr>
                <w:rFonts w:ascii="Times New Roman" w:hAnsi="Times New Roman"/>
                <w:sz w:val="28"/>
                <w:szCs w:val="28"/>
              </w:rPr>
              <w:t xml:space="preserve">Работа над </w:t>
            </w:r>
            <w:proofErr w:type="spellStart"/>
            <w:r>
              <w:rPr>
                <w:rFonts w:ascii="Times New Roman" w:hAnsi="Times New Roman"/>
                <w:sz w:val="28"/>
                <w:szCs w:val="28"/>
              </w:rPr>
              <w:t>дикциеи</w:t>
            </w:r>
            <w:proofErr w:type="spellEnd"/>
            <w:r>
              <w:rPr>
                <w:rFonts w:ascii="Times New Roman" w:hAnsi="Times New Roman"/>
                <w:sz w:val="28"/>
                <w:szCs w:val="28"/>
              </w:rPr>
              <w:t xml:space="preserve">̆ и </w:t>
            </w:r>
            <w:proofErr w:type="spellStart"/>
            <w:r>
              <w:rPr>
                <w:rFonts w:ascii="Times New Roman" w:hAnsi="Times New Roman"/>
                <w:sz w:val="28"/>
                <w:szCs w:val="28"/>
              </w:rPr>
              <w:t>артикуляциеи</w:t>
            </w:r>
            <w:proofErr w:type="spellEnd"/>
            <w:r>
              <w:rPr>
                <w:rFonts w:ascii="Times New Roman" w:hAnsi="Times New Roman"/>
                <w:sz w:val="28"/>
                <w:szCs w:val="28"/>
              </w:rPr>
              <w:t>̆; ансамбль и строй. Развитие музыкального слуха и голоса.</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0981D84" w14:textId="77777777" w:rsidR="007302B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6B0F79D" w14:textId="77777777" w:rsidR="007302B8" w:rsidRDefault="00000000">
            <w:pPr>
              <w:pStyle w:val="2"/>
              <w:jc w:val="center"/>
            </w:pPr>
            <w:r>
              <w:rPr>
                <w:rFonts w:ascii="Times New Roman" w:hAnsi="Times New Roman"/>
                <w:sz w:val="28"/>
                <w:szCs w:val="28"/>
              </w:rPr>
              <w:t>7</w:t>
            </w:r>
          </w:p>
        </w:tc>
      </w:tr>
      <w:tr w:rsidR="007302B8" w14:paraId="17AD07D1" w14:textId="77777777">
        <w:trPr>
          <w:trHeight w:val="31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1F8D66" w14:textId="77777777" w:rsidR="007302B8" w:rsidRDefault="00000000">
            <w:pPr>
              <w:pStyle w:val="2"/>
              <w:jc w:val="center"/>
            </w:pPr>
            <w:r>
              <w:rPr>
                <w:rFonts w:ascii="Times New Roman" w:hAnsi="Times New Roman"/>
                <w:sz w:val="28"/>
                <w:szCs w:val="28"/>
              </w:rPr>
              <w:t>5</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807B4A" w14:textId="77777777" w:rsidR="007302B8" w:rsidRDefault="00000000">
            <w:pPr>
              <w:pStyle w:val="a6"/>
              <w:spacing w:before="0" w:after="240" w:line="340" w:lineRule="atLeast"/>
            </w:pPr>
            <w:r>
              <w:rPr>
                <w:rFonts w:ascii="Times New Roman" w:hAnsi="Times New Roman"/>
                <w:sz w:val="28"/>
                <w:szCs w:val="28"/>
              </w:rPr>
              <w:t>Работа над произведениями.</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F069BD3" w14:textId="77777777" w:rsidR="007302B8" w:rsidRDefault="00000000">
            <w:pPr>
              <w:pStyle w:val="2"/>
              <w:jc w:val="center"/>
            </w:pPr>
            <w:r>
              <w:rPr>
                <w:rFonts w:ascii="Times New Roman" w:hAnsi="Times New Roman"/>
                <w:sz w:val="28"/>
                <w:szCs w:val="28"/>
              </w:rPr>
              <w:t>2</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94D49A" w14:textId="77777777" w:rsidR="007302B8" w:rsidRDefault="00000000">
            <w:pPr>
              <w:pStyle w:val="2"/>
              <w:jc w:val="center"/>
            </w:pPr>
            <w:r>
              <w:rPr>
                <w:rFonts w:ascii="Times New Roman" w:hAnsi="Times New Roman"/>
                <w:sz w:val="28"/>
                <w:szCs w:val="28"/>
              </w:rPr>
              <w:t>11</w:t>
            </w:r>
          </w:p>
        </w:tc>
      </w:tr>
      <w:tr w:rsidR="007302B8" w14:paraId="1F71397C" w14:textId="77777777">
        <w:trPr>
          <w:trHeight w:val="315"/>
        </w:trPr>
        <w:tc>
          <w:tcPr>
            <w:tcW w:w="7309" w:type="dxa"/>
            <w:gridSpan w:val="2"/>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41197BE" w14:textId="77777777" w:rsidR="007302B8" w:rsidRDefault="00000000">
            <w:pPr>
              <w:pStyle w:val="2"/>
              <w:jc w:val="right"/>
            </w:pPr>
            <w:r>
              <w:rPr>
                <w:rFonts w:ascii="Times New Roman" w:hAnsi="Times New Roman"/>
                <w:b/>
                <w:bCs/>
                <w:sz w:val="28"/>
                <w:szCs w:val="28"/>
              </w:rPr>
              <w:t>ИТОГО:</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1F7446B" w14:textId="77777777" w:rsidR="007302B8" w:rsidRDefault="00000000">
            <w:pPr>
              <w:pStyle w:val="2"/>
              <w:jc w:val="center"/>
            </w:pPr>
            <w:r>
              <w:rPr>
                <w:rFonts w:ascii="Times New Roman" w:hAnsi="Times New Roman"/>
                <w:b/>
                <w:bCs/>
                <w:sz w:val="28"/>
                <w:szCs w:val="28"/>
              </w:rPr>
              <w:t>6</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6088207" w14:textId="77777777" w:rsidR="007302B8" w:rsidRDefault="00000000">
            <w:pPr>
              <w:pStyle w:val="2"/>
              <w:jc w:val="center"/>
            </w:pPr>
            <w:r>
              <w:rPr>
                <w:rFonts w:ascii="Times New Roman" w:hAnsi="Times New Roman"/>
                <w:b/>
                <w:bCs/>
                <w:sz w:val="28"/>
                <w:szCs w:val="28"/>
              </w:rPr>
              <w:t>26</w:t>
            </w:r>
          </w:p>
        </w:tc>
      </w:tr>
      <w:tr w:rsidR="007302B8" w14:paraId="6E526170" w14:textId="77777777">
        <w:trPr>
          <w:trHeight w:val="315"/>
        </w:trPr>
        <w:tc>
          <w:tcPr>
            <w:tcW w:w="7309" w:type="dxa"/>
            <w:gridSpan w:val="2"/>
            <w:vMerge/>
            <w:tcBorders>
              <w:top w:val="single" w:sz="2" w:space="0" w:color="000000"/>
              <w:left w:val="single" w:sz="2" w:space="0" w:color="000000"/>
              <w:bottom w:val="single" w:sz="2" w:space="0" w:color="000000"/>
              <w:right w:val="single" w:sz="2" w:space="0" w:color="000000"/>
            </w:tcBorders>
            <w:shd w:val="clear" w:color="auto" w:fill="FEFFFE"/>
          </w:tcPr>
          <w:p w14:paraId="55B715F3" w14:textId="77777777" w:rsidR="007302B8" w:rsidRDefault="007302B8"/>
        </w:tc>
        <w:tc>
          <w:tcPr>
            <w:tcW w:w="228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BD1E530" w14:textId="77777777" w:rsidR="007302B8" w:rsidRDefault="00000000">
            <w:pPr>
              <w:pStyle w:val="2"/>
              <w:jc w:val="center"/>
            </w:pPr>
            <w:r>
              <w:rPr>
                <w:rFonts w:ascii="Times New Roman" w:hAnsi="Times New Roman"/>
                <w:b/>
                <w:bCs/>
                <w:sz w:val="28"/>
                <w:szCs w:val="28"/>
              </w:rPr>
              <w:t>32</w:t>
            </w:r>
          </w:p>
        </w:tc>
      </w:tr>
      <w:tr w:rsidR="007302B8" w14:paraId="2F4F5556" w14:textId="77777777">
        <w:trPr>
          <w:trHeight w:val="315"/>
        </w:trPr>
        <w:tc>
          <w:tcPr>
            <w:tcW w:w="9594" w:type="dxa"/>
            <w:gridSpan w:val="4"/>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9710164" w14:textId="77777777" w:rsidR="007302B8" w:rsidRDefault="00000000">
            <w:pPr>
              <w:pStyle w:val="2"/>
              <w:jc w:val="center"/>
            </w:pPr>
            <w:r>
              <w:rPr>
                <w:rFonts w:ascii="Times New Roman" w:hAnsi="Times New Roman"/>
                <w:b/>
                <w:bCs/>
                <w:sz w:val="28"/>
                <w:szCs w:val="28"/>
              </w:rPr>
              <w:t>2-3 классы</w:t>
            </w:r>
          </w:p>
        </w:tc>
      </w:tr>
      <w:tr w:rsidR="007302B8" w14:paraId="7BA31526" w14:textId="77777777">
        <w:trPr>
          <w:trHeight w:val="65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1898F53" w14:textId="77777777" w:rsidR="007302B8" w:rsidRDefault="00000000">
            <w:pPr>
              <w:pStyle w:val="2"/>
              <w:jc w:val="center"/>
            </w:pPr>
            <w:r>
              <w:rPr>
                <w:rFonts w:ascii="Times New Roman" w:hAnsi="Times New Roman"/>
                <w:sz w:val="28"/>
                <w:szCs w:val="28"/>
              </w:rPr>
              <w:t>1</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54C16C7" w14:textId="77777777" w:rsidR="007302B8" w:rsidRDefault="00000000">
            <w:pPr>
              <w:pStyle w:val="a6"/>
              <w:spacing w:before="0" w:after="240" w:line="340" w:lineRule="atLeast"/>
            </w:pPr>
            <w:proofErr w:type="spellStart"/>
            <w:r>
              <w:rPr>
                <w:rFonts w:ascii="Times New Roman" w:hAnsi="Times New Roman"/>
                <w:sz w:val="28"/>
                <w:szCs w:val="28"/>
              </w:rPr>
              <w:t>Вводныи</w:t>
            </w:r>
            <w:proofErr w:type="spellEnd"/>
            <w:r>
              <w:rPr>
                <w:rFonts w:ascii="Times New Roman" w:hAnsi="Times New Roman"/>
                <w:sz w:val="28"/>
                <w:szCs w:val="28"/>
              </w:rPr>
              <w:t>̆ урок. Знакомство с физическими данными учащихся. Оценка данных учащихся.</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12AFE7" w14:textId="77777777" w:rsidR="007302B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EF30210" w14:textId="77777777" w:rsidR="007302B8" w:rsidRDefault="00000000">
            <w:pPr>
              <w:pStyle w:val="2"/>
              <w:jc w:val="center"/>
            </w:pPr>
            <w:r>
              <w:rPr>
                <w:rFonts w:ascii="Times New Roman" w:hAnsi="Times New Roman"/>
                <w:sz w:val="28"/>
                <w:szCs w:val="28"/>
              </w:rPr>
              <w:t>1</w:t>
            </w:r>
          </w:p>
        </w:tc>
      </w:tr>
      <w:tr w:rsidR="007302B8" w14:paraId="743DA236" w14:textId="77777777">
        <w:trPr>
          <w:trHeight w:val="1335"/>
        </w:trPr>
        <w:tc>
          <w:tcPr>
            <w:tcW w:w="639"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A6F3E07" w14:textId="77777777" w:rsidR="007302B8" w:rsidRDefault="00000000">
            <w:pPr>
              <w:pStyle w:val="2"/>
              <w:jc w:val="center"/>
            </w:pPr>
            <w:r>
              <w:rPr>
                <w:rFonts w:ascii="Times New Roman" w:hAnsi="Times New Roman"/>
                <w:sz w:val="28"/>
                <w:szCs w:val="28"/>
              </w:rPr>
              <w:t>2</w:t>
            </w:r>
          </w:p>
        </w:tc>
        <w:tc>
          <w:tcPr>
            <w:tcW w:w="667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58AB69AF" w14:textId="77777777" w:rsidR="007302B8" w:rsidRDefault="00000000">
            <w:pPr>
              <w:pStyle w:val="a6"/>
              <w:spacing w:before="0" w:after="240" w:line="340" w:lineRule="atLeast"/>
            </w:pPr>
            <w:r>
              <w:rPr>
                <w:rFonts w:ascii="Times New Roman" w:hAnsi="Times New Roman"/>
                <w:sz w:val="28"/>
                <w:szCs w:val="28"/>
              </w:rPr>
              <w:t xml:space="preserve">Певческая установка. Выработка певческого положения. Упражнения для организации артикуляционного аппарата. Дикция. </w:t>
            </w:r>
            <w:proofErr w:type="spellStart"/>
            <w:r>
              <w:rPr>
                <w:rFonts w:ascii="Times New Roman" w:hAnsi="Times New Roman"/>
                <w:sz w:val="28"/>
                <w:szCs w:val="28"/>
              </w:rPr>
              <w:t>Звуковедение</w:t>
            </w:r>
            <w:proofErr w:type="spellEnd"/>
            <w:r>
              <w:rPr>
                <w:rFonts w:ascii="Times New Roman" w:hAnsi="Times New Roman"/>
                <w:sz w:val="28"/>
                <w:szCs w:val="28"/>
              </w:rPr>
              <w:t>. Дыхание. Атака звука.</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30241EE" w14:textId="77777777" w:rsidR="007302B8" w:rsidRDefault="00000000">
            <w:pPr>
              <w:pStyle w:val="2"/>
              <w:jc w:val="center"/>
            </w:pPr>
            <w:r>
              <w:rPr>
                <w:rFonts w:ascii="Times New Roman" w:hAnsi="Times New Roman"/>
                <w:sz w:val="28"/>
                <w:szCs w:val="28"/>
              </w:rPr>
              <w:t>2</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8A81BC1" w14:textId="77777777" w:rsidR="007302B8" w:rsidRDefault="00000000">
            <w:pPr>
              <w:pStyle w:val="2"/>
              <w:jc w:val="center"/>
            </w:pPr>
            <w:r>
              <w:rPr>
                <w:rFonts w:ascii="Times New Roman" w:hAnsi="Times New Roman"/>
                <w:sz w:val="28"/>
                <w:szCs w:val="28"/>
              </w:rPr>
              <w:t>10</w:t>
            </w:r>
          </w:p>
        </w:tc>
      </w:tr>
      <w:tr w:rsidR="007302B8" w14:paraId="65E1076D" w14:textId="77777777">
        <w:trPr>
          <w:trHeight w:val="95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84EF6B" w14:textId="77777777" w:rsidR="007302B8" w:rsidRDefault="00000000">
            <w:pPr>
              <w:pStyle w:val="2"/>
              <w:jc w:val="center"/>
            </w:pPr>
            <w:r>
              <w:rPr>
                <w:rFonts w:ascii="Times New Roman" w:hAnsi="Times New Roman"/>
                <w:sz w:val="28"/>
                <w:szCs w:val="28"/>
              </w:rPr>
              <w:t>3</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5E1DB2D" w14:textId="77777777" w:rsidR="007302B8" w:rsidRDefault="00000000">
            <w:pPr>
              <w:pStyle w:val="2"/>
            </w:pPr>
            <w:r>
              <w:rPr>
                <w:rFonts w:ascii="Times New Roman" w:hAnsi="Times New Roman"/>
                <w:sz w:val="28"/>
                <w:szCs w:val="28"/>
              </w:rPr>
              <w:t xml:space="preserve">Развитие музыкального слуха и ритма. Освоение дирижерского жеста. </w:t>
            </w:r>
            <w:proofErr w:type="spellStart"/>
            <w:r>
              <w:rPr>
                <w:rFonts w:ascii="Times New Roman" w:hAnsi="Times New Roman"/>
                <w:sz w:val="28"/>
                <w:szCs w:val="28"/>
              </w:rPr>
              <w:t>Звуковысотное</w:t>
            </w:r>
            <w:proofErr w:type="spellEnd"/>
            <w:r>
              <w:rPr>
                <w:rFonts w:ascii="Times New Roman" w:hAnsi="Times New Roman"/>
                <w:sz w:val="28"/>
                <w:szCs w:val="28"/>
              </w:rPr>
              <w:t xml:space="preserve"> интонирование. Отработка штрихов и ритмических групп.</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A21834" w14:textId="77777777" w:rsidR="007302B8" w:rsidRDefault="00000000">
            <w:pPr>
              <w:pStyle w:val="2"/>
              <w:jc w:val="center"/>
            </w:pPr>
            <w:r>
              <w:rPr>
                <w:rFonts w:ascii="Times New Roman" w:hAnsi="Times New Roman"/>
                <w:sz w:val="28"/>
                <w:szCs w:val="28"/>
              </w:rPr>
              <w:t>2</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98747F9" w14:textId="77777777" w:rsidR="007302B8" w:rsidRDefault="00000000">
            <w:pPr>
              <w:pStyle w:val="2"/>
              <w:jc w:val="center"/>
            </w:pPr>
            <w:r>
              <w:rPr>
                <w:rFonts w:ascii="Times New Roman" w:hAnsi="Times New Roman"/>
                <w:sz w:val="28"/>
                <w:szCs w:val="28"/>
              </w:rPr>
              <w:t>14</w:t>
            </w:r>
          </w:p>
        </w:tc>
      </w:tr>
      <w:tr w:rsidR="007302B8" w14:paraId="59161BCC" w14:textId="77777777">
        <w:trPr>
          <w:trHeight w:val="995"/>
        </w:trPr>
        <w:tc>
          <w:tcPr>
            <w:tcW w:w="639"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4E6D6FD" w14:textId="77777777" w:rsidR="007302B8" w:rsidRDefault="00000000">
            <w:pPr>
              <w:pStyle w:val="2"/>
              <w:jc w:val="center"/>
            </w:pPr>
            <w:r>
              <w:rPr>
                <w:rFonts w:ascii="Times New Roman" w:hAnsi="Times New Roman"/>
                <w:sz w:val="28"/>
                <w:szCs w:val="28"/>
              </w:rPr>
              <w:t>4</w:t>
            </w:r>
          </w:p>
        </w:tc>
        <w:tc>
          <w:tcPr>
            <w:tcW w:w="667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6D25B17" w14:textId="77777777" w:rsidR="007302B8" w:rsidRDefault="00000000">
            <w:pPr>
              <w:pStyle w:val="a6"/>
              <w:spacing w:before="0" w:after="240" w:line="340" w:lineRule="atLeast"/>
            </w:pPr>
            <w:r>
              <w:rPr>
                <w:rFonts w:ascii="Times New Roman" w:hAnsi="Times New Roman"/>
                <w:sz w:val="28"/>
                <w:szCs w:val="28"/>
              </w:rPr>
              <w:t xml:space="preserve">Первичные навыки изучения хоровых произведений. Выработка навыков пения в унисон. Первичные навыки пения </w:t>
            </w:r>
            <w:proofErr w:type="spellStart"/>
            <w:r>
              <w:rPr>
                <w:rFonts w:ascii="Times New Roman" w:hAnsi="Times New Roman"/>
                <w:sz w:val="28"/>
                <w:szCs w:val="28"/>
              </w:rPr>
              <w:t>двухголосия</w:t>
            </w:r>
            <w:proofErr w:type="spellEnd"/>
            <w:r>
              <w:rPr>
                <w:rFonts w:ascii="Times New Roman" w:hAnsi="Times New Roman"/>
                <w:sz w:val="28"/>
                <w:szCs w:val="28"/>
              </w:rPr>
              <w:t>.</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EFD3727" w14:textId="77777777" w:rsidR="007302B8" w:rsidRDefault="00000000">
            <w:pPr>
              <w:pStyle w:val="2"/>
              <w:jc w:val="center"/>
            </w:pPr>
            <w:r>
              <w:rPr>
                <w:rFonts w:ascii="Times New Roman" w:hAnsi="Times New Roman"/>
                <w:sz w:val="28"/>
                <w:szCs w:val="28"/>
              </w:rPr>
              <w:t>1</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339BD0C" w14:textId="77777777" w:rsidR="007302B8" w:rsidRDefault="00000000">
            <w:pPr>
              <w:pStyle w:val="2"/>
              <w:jc w:val="center"/>
            </w:pPr>
            <w:r>
              <w:rPr>
                <w:rFonts w:ascii="Times New Roman" w:hAnsi="Times New Roman"/>
                <w:sz w:val="28"/>
                <w:szCs w:val="28"/>
              </w:rPr>
              <w:t>15</w:t>
            </w:r>
          </w:p>
        </w:tc>
      </w:tr>
      <w:tr w:rsidR="007302B8" w14:paraId="73539FA6" w14:textId="77777777">
        <w:trPr>
          <w:trHeight w:val="2015"/>
        </w:trPr>
        <w:tc>
          <w:tcPr>
            <w:tcW w:w="63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03541EB" w14:textId="77777777" w:rsidR="007302B8" w:rsidRDefault="00000000">
            <w:pPr>
              <w:pStyle w:val="2"/>
              <w:jc w:val="center"/>
            </w:pPr>
            <w:r>
              <w:rPr>
                <w:rFonts w:ascii="Times New Roman" w:hAnsi="Times New Roman"/>
                <w:sz w:val="28"/>
                <w:szCs w:val="28"/>
              </w:rPr>
              <w:t>5</w:t>
            </w:r>
          </w:p>
        </w:tc>
        <w:tc>
          <w:tcPr>
            <w:tcW w:w="6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62EB8ED" w14:textId="77777777" w:rsidR="007302B8" w:rsidRDefault="00000000">
            <w:pPr>
              <w:pStyle w:val="a6"/>
              <w:spacing w:before="0" w:after="240" w:line="340" w:lineRule="atLeast"/>
            </w:pPr>
            <w:r>
              <w:rPr>
                <w:rFonts w:ascii="Times New Roman" w:hAnsi="Times New Roman"/>
                <w:sz w:val="28"/>
                <w:szCs w:val="28"/>
              </w:rPr>
              <w:t xml:space="preserve">Развитие музыкально-исполнительских навыков. Связь музыки со словом Фразировка. Развитие и закрепление навыков гармонического </w:t>
            </w:r>
            <w:proofErr w:type="spellStart"/>
            <w:r>
              <w:rPr>
                <w:rFonts w:ascii="Times New Roman" w:hAnsi="Times New Roman"/>
                <w:sz w:val="28"/>
                <w:szCs w:val="28"/>
              </w:rPr>
              <w:t>двухголосия</w:t>
            </w:r>
            <w:proofErr w:type="spellEnd"/>
            <w:r>
              <w:rPr>
                <w:rFonts w:ascii="Times New Roman" w:hAnsi="Times New Roman"/>
                <w:sz w:val="28"/>
                <w:szCs w:val="28"/>
              </w:rPr>
              <w:t xml:space="preserve"> и пения без сопровождения. Развитие гармонического слуха. Работа над ансамблем и строем. </w:t>
            </w:r>
            <w:proofErr w:type="spellStart"/>
            <w:r>
              <w:rPr>
                <w:rFonts w:ascii="Times New Roman" w:hAnsi="Times New Roman"/>
                <w:sz w:val="28"/>
                <w:szCs w:val="28"/>
              </w:rPr>
              <w:t>Дирижерскии</w:t>
            </w:r>
            <w:proofErr w:type="spellEnd"/>
            <w:r>
              <w:rPr>
                <w:rFonts w:ascii="Times New Roman" w:hAnsi="Times New Roman"/>
                <w:sz w:val="28"/>
                <w:szCs w:val="28"/>
              </w:rPr>
              <w:t>̆ жест.</w:t>
            </w:r>
          </w:p>
        </w:tc>
        <w:tc>
          <w:tcPr>
            <w:tcW w:w="111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792CCB" w14:textId="77777777" w:rsidR="007302B8" w:rsidRDefault="00000000">
            <w:pPr>
              <w:pStyle w:val="2"/>
              <w:jc w:val="center"/>
            </w:pPr>
            <w:r>
              <w:rPr>
                <w:rFonts w:ascii="Times New Roman" w:hAnsi="Times New Roman"/>
                <w:sz w:val="28"/>
                <w:szCs w:val="28"/>
              </w:rPr>
              <w:t>4</w:t>
            </w:r>
          </w:p>
        </w:tc>
        <w:tc>
          <w:tcPr>
            <w:tcW w:w="117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B859A4" w14:textId="77777777" w:rsidR="007302B8" w:rsidRDefault="00000000">
            <w:pPr>
              <w:pStyle w:val="2"/>
              <w:jc w:val="center"/>
            </w:pPr>
            <w:r>
              <w:rPr>
                <w:rFonts w:ascii="Times New Roman" w:hAnsi="Times New Roman"/>
                <w:sz w:val="28"/>
                <w:szCs w:val="28"/>
              </w:rPr>
              <w:t>16</w:t>
            </w:r>
          </w:p>
        </w:tc>
      </w:tr>
      <w:tr w:rsidR="007302B8" w14:paraId="5ED58DC5" w14:textId="77777777">
        <w:trPr>
          <w:trHeight w:val="315"/>
        </w:trPr>
        <w:tc>
          <w:tcPr>
            <w:tcW w:w="7309" w:type="dxa"/>
            <w:gridSpan w:val="2"/>
            <w:vMerge w:val="restart"/>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6A20908C" w14:textId="77777777" w:rsidR="007302B8" w:rsidRDefault="00000000">
            <w:pPr>
              <w:pStyle w:val="2"/>
              <w:jc w:val="right"/>
            </w:pPr>
            <w:r>
              <w:rPr>
                <w:rFonts w:ascii="Times New Roman" w:hAnsi="Times New Roman"/>
                <w:b/>
                <w:bCs/>
                <w:sz w:val="28"/>
                <w:szCs w:val="28"/>
              </w:rPr>
              <w:t>ИТОГО:</w:t>
            </w:r>
          </w:p>
        </w:tc>
        <w:tc>
          <w:tcPr>
            <w:tcW w:w="1110"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7E5644C4" w14:textId="77777777" w:rsidR="007302B8" w:rsidRDefault="00000000">
            <w:pPr>
              <w:pStyle w:val="2"/>
              <w:jc w:val="center"/>
            </w:pPr>
            <w:r>
              <w:rPr>
                <w:rFonts w:ascii="Times New Roman" w:hAnsi="Times New Roman"/>
                <w:b/>
                <w:bCs/>
                <w:sz w:val="28"/>
                <w:szCs w:val="28"/>
              </w:rPr>
              <w:t>10</w:t>
            </w:r>
          </w:p>
        </w:tc>
        <w:tc>
          <w:tcPr>
            <w:tcW w:w="1174"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E990159" w14:textId="77777777" w:rsidR="007302B8" w:rsidRDefault="00000000">
            <w:pPr>
              <w:pStyle w:val="2"/>
              <w:jc w:val="center"/>
            </w:pPr>
            <w:r>
              <w:rPr>
                <w:rFonts w:ascii="Times New Roman" w:hAnsi="Times New Roman"/>
                <w:b/>
                <w:bCs/>
                <w:sz w:val="28"/>
                <w:szCs w:val="28"/>
              </w:rPr>
              <w:t>56</w:t>
            </w:r>
          </w:p>
        </w:tc>
      </w:tr>
      <w:tr w:rsidR="007302B8" w14:paraId="0C49DF16" w14:textId="77777777">
        <w:trPr>
          <w:trHeight w:val="315"/>
        </w:trPr>
        <w:tc>
          <w:tcPr>
            <w:tcW w:w="7309" w:type="dxa"/>
            <w:gridSpan w:val="2"/>
            <w:vMerge/>
            <w:tcBorders>
              <w:top w:val="single" w:sz="2" w:space="0" w:color="000000"/>
              <w:left w:val="single" w:sz="2" w:space="0" w:color="000000"/>
              <w:bottom w:val="single" w:sz="2" w:space="0" w:color="000000"/>
              <w:right w:val="single" w:sz="2" w:space="0" w:color="000000"/>
            </w:tcBorders>
            <w:shd w:val="clear" w:color="auto" w:fill="FEFFFE"/>
          </w:tcPr>
          <w:p w14:paraId="41ACA19F" w14:textId="77777777" w:rsidR="007302B8" w:rsidRDefault="007302B8"/>
        </w:tc>
        <w:tc>
          <w:tcPr>
            <w:tcW w:w="2285" w:type="dxa"/>
            <w:gridSpan w:val="2"/>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6C12F8D" w14:textId="77777777" w:rsidR="007302B8" w:rsidRDefault="00000000">
            <w:pPr>
              <w:pStyle w:val="2"/>
              <w:jc w:val="center"/>
            </w:pPr>
            <w:r>
              <w:rPr>
                <w:rFonts w:ascii="Times New Roman" w:hAnsi="Times New Roman"/>
                <w:b/>
                <w:bCs/>
                <w:sz w:val="28"/>
                <w:szCs w:val="28"/>
              </w:rPr>
              <w:t>66</w:t>
            </w:r>
          </w:p>
        </w:tc>
      </w:tr>
    </w:tbl>
    <w:p w14:paraId="08FFFE93"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FD60DFD"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1E392C7" w14:textId="77777777" w:rsidR="007302B8" w:rsidRDefault="00000000">
      <w:pPr>
        <w:pStyle w:val="a6"/>
        <w:spacing w:before="0" w:line="36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b/>
      </w:r>
      <w:r>
        <w:rPr>
          <w:rFonts w:ascii="Times New Roman" w:hAnsi="Times New Roman"/>
          <w:b/>
          <w:bCs/>
          <w:sz w:val="28"/>
          <w:szCs w:val="28"/>
        </w:rPr>
        <w:t xml:space="preserve">Распределение учебного материала по годам обучения. </w:t>
      </w:r>
    </w:p>
    <w:p w14:paraId="0282BD67"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Pr>
          <w:rFonts w:ascii="Times New Roman" w:hAnsi="Times New Roman"/>
          <w:sz w:val="28"/>
          <w:szCs w:val="28"/>
        </w:rPr>
        <w:t>Учебныи</w:t>
      </w:r>
      <w:proofErr w:type="spellEnd"/>
      <w:r>
        <w:rPr>
          <w:rFonts w:ascii="Times New Roman" w:hAnsi="Times New Roman"/>
          <w:sz w:val="28"/>
          <w:szCs w:val="28"/>
        </w:rPr>
        <w:t xml:space="preserve">̆ материал распределяется по годам обучения (классам). </w:t>
      </w:r>
      <w:proofErr w:type="spellStart"/>
      <w:r>
        <w:rPr>
          <w:rFonts w:ascii="Times New Roman" w:hAnsi="Times New Roman"/>
          <w:sz w:val="28"/>
          <w:szCs w:val="28"/>
        </w:rPr>
        <w:t>Каждыи</w:t>
      </w:r>
      <w:proofErr w:type="spellEnd"/>
      <w:r>
        <w:rPr>
          <w:rFonts w:ascii="Times New Roman" w:hAnsi="Times New Roman"/>
          <w:sz w:val="28"/>
          <w:szCs w:val="28"/>
        </w:rPr>
        <w:t xml:space="preserve">̆ класс имеет свои дидактические задачи и объем времени, </w:t>
      </w:r>
      <w:proofErr w:type="spellStart"/>
      <w:r>
        <w:rPr>
          <w:rFonts w:ascii="Times New Roman" w:hAnsi="Times New Roman"/>
          <w:sz w:val="28"/>
          <w:szCs w:val="28"/>
        </w:rPr>
        <w:t>предусмотренныи</w:t>
      </w:r>
      <w:proofErr w:type="spellEnd"/>
      <w:r>
        <w:rPr>
          <w:rFonts w:ascii="Times New Roman" w:hAnsi="Times New Roman"/>
          <w:sz w:val="28"/>
          <w:szCs w:val="28"/>
        </w:rPr>
        <w:t xml:space="preserve">̆ для освоения учебного материала. </w:t>
      </w:r>
    </w:p>
    <w:p w14:paraId="6CA8DB7A"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 течение учебного года планируется ряд творческих показов: открытые репетиции для </w:t>
      </w:r>
      <w:proofErr w:type="spellStart"/>
      <w:r>
        <w:rPr>
          <w:rFonts w:ascii="Times New Roman" w:hAnsi="Times New Roman"/>
          <w:sz w:val="28"/>
          <w:szCs w:val="28"/>
        </w:rPr>
        <w:t>родителеи</w:t>
      </w:r>
      <w:proofErr w:type="spellEnd"/>
      <w:r>
        <w:rPr>
          <w:rFonts w:ascii="Times New Roman" w:hAnsi="Times New Roman"/>
          <w:sz w:val="28"/>
          <w:szCs w:val="28"/>
        </w:rPr>
        <w:t xml:space="preserve">̆ и </w:t>
      </w:r>
      <w:proofErr w:type="spellStart"/>
      <w:r>
        <w:rPr>
          <w:rFonts w:ascii="Times New Roman" w:hAnsi="Times New Roman"/>
          <w:sz w:val="28"/>
          <w:szCs w:val="28"/>
        </w:rPr>
        <w:t>преподавателеи</w:t>
      </w:r>
      <w:proofErr w:type="spellEnd"/>
      <w:r>
        <w:rPr>
          <w:rFonts w:ascii="Times New Roman" w:hAnsi="Times New Roman"/>
          <w:sz w:val="28"/>
          <w:szCs w:val="28"/>
        </w:rPr>
        <w:t xml:space="preserve">̆, отчетные концерты, мероприятия по пропаганде музыкальных знаний (концерты-лекции в общеобразовательных школах, в культурно- досуговых центрах и пр.), участие в смотрах-конкурсах, фестивалях, концертно-массовых мероприятиях. За </w:t>
      </w:r>
      <w:proofErr w:type="spellStart"/>
      <w:r>
        <w:rPr>
          <w:rFonts w:ascii="Times New Roman" w:hAnsi="Times New Roman"/>
          <w:sz w:val="28"/>
          <w:szCs w:val="28"/>
        </w:rPr>
        <w:t>учебныи</w:t>
      </w:r>
      <w:proofErr w:type="spellEnd"/>
      <w:r>
        <w:rPr>
          <w:rFonts w:ascii="Times New Roman" w:hAnsi="Times New Roman"/>
          <w:sz w:val="28"/>
          <w:szCs w:val="28"/>
        </w:rPr>
        <w:t xml:space="preserve">̆ год в хоровом классе должно быть </w:t>
      </w:r>
      <w:proofErr w:type="spellStart"/>
      <w:r>
        <w:rPr>
          <w:rFonts w:ascii="Times New Roman" w:hAnsi="Times New Roman"/>
          <w:sz w:val="28"/>
          <w:szCs w:val="28"/>
        </w:rPr>
        <w:t>пройдено</w:t>
      </w:r>
      <w:proofErr w:type="spellEnd"/>
      <w:r>
        <w:rPr>
          <w:rFonts w:ascii="Times New Roman" w:hAnsi="Times New Roman"/>
          <w:sz w:val="28"/>
          <w:szCs w:val="28"/>
        </w:rPr>
        <w:t xml:space="preserve"> примерно следующее количество произведений: </w:t>
      </w:r>
    </w:p>
    <w:p w14:paraId="24F8C6F8"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hAnsi="Times New Roman"/>
          <w:sz w:val="28"/>
          <w:szCs w:val="28"/>
        </w:rPr>
        <w:t>хор 1 класса инструментальных отделений –– 7-8,</w:t>
      </w:r>
      <w:r>
        <w:rPr>
          <w:rFonts w:ascii="Arial Unicode MS" w:hAnsi="Arial Unicode MS"/>
          <w:sz w:val="28"/>
          <w:szCs w:val="28"/>
        </w:rPr>
        <w:br/>
      </w:r>
      <w:r>
        <w:rPr>
          <w:rFonts w:ascii="Times New Roman" w:hAnsi="Times New Roman"/>
          <w:sz w:val="28"/>
          <w:szCs w:val="28"/>
        </w:rPr>
        <w:t>хор 2-3 классов инструментальных отделений –– 8-10.</w:t>
      </w:r>
    </w:p>
    <w:p w14:paraId="76F5D50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Основные репертуарные принципы:</w:t>
      </w:r>
    </w:p>
    <w:p w14:paraId="4FF9A16A"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Художественная ценность произведения (необходимость расширения музыкально-художественного кругозора детей)</w:t>
      </w:r>
    </w:p>
    <w:p w14:paraId="36B24ABB"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Решение учебных задач</w:t>
      </w:r>
    </w:p>
    <w:p w14:paraId="70E9BEFF"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Классическая музыка в основе (русская и зарубежная в сочетании с современными композиторами и народными песнями различных жанров).</w:t>
      </w:r>
    </w:p>
    <w:p w14:paraId="52513F63"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Содержание произведения</w:t>
      </w:r>
    </w:p>
    <w:p w14:paraId="11F99175"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Музыкальная форма (художественный образ произведения, выявление идейно-эмоционального смысла)</w:t>
      </w:r>
    </w:p>
    <w:p w14:paraId="2E4DFCD6"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Доступность: а) по содержанию; б) по голосовым возможностям; в) по техническим навыкам</w:t>
      </w:r>
    </w:p>
    <w:p w14:paraId="00E97497" w14:textId="77777777" w:rsidR="007302B8" w:rsidRDefault="00000000">
      <w:pPr>
        <w:numPr>
          <w:ilvl w:val="0"/>
          <w:numId w:val="5"/>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Разнообразие: а) по стилю; б) по содержанию; в) темпу, нюансировке; г) по</w:t>
      </w:r>
    </w:p>
    <w:p w14:paraId="172A65F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сложности и т.д.</w:t>
      </w:r>
    </w:p>
    <w:p w14:paraId="5096E63C"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480B7CE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lastRenderedPageBreak/>
        <w:t xml:space="preserve">Содержание учебного предмета. </w:t>
      </w:r>
    </w:p>
    <w:p w14:paraId="7BC377B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Хор 1 класса.</w:t>
      </w:r>
    </w:p>
    <w:p w14:paraId="14D3AFF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eastAsia="Times New Roman"/>
          <w:b/>
          <w:bCs/>
          <w:i/>
          <w:iCs/>
          <w:color w:val="000000"/>
          <w:sz w:val="28"/>
          <w:szCs w:val="28"/>
          <w:u w:val="single" w:color="000000"/>
          <w:lang w:val="ru-RU"/>
          <w14:textOutline w14:w="0" w14:cap="flat" w14:cmpd="sng" w14:algn="ctr">
            <w14:noFill/>
            <w14:prstDash w14:val="solid"/>
            <w14:bevel/>
          </w14:textOutline>
        </w:rPr>
        <w:tab/>
      </w:r>
      <w:r>
        <w:rPr>
          <w:rFonts w:cs="Arial Unicode MS"/>
          <w:i/>
          <w:iCs/>
          <w:color w:val="000000"/>
          <w:sz w:val="28"/>
          <w:szCs w:val="28"/>
          <w:u w:val="single" w:color="000000"/>
          <w:lang w:val="ru-RU"/>
          <w14:textOutline w14:w="0" w14:cap="flat" w14:cmpd="sng" w14:algn="ctr">
            <w14:noFill/>
            <w14:prstDash w14:val="solid"/>
            <w14:bevel/>
          </w14:textOutline>
        </w:rPr>
        <w:t>Вокально-хоровые навыки</w:t>
      </w:r>
    </w:p>
    <w:p w14:paraId="1812A1E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Певческая установка и дыхание: правильное положение корпуса, головы, плеч, рук и ног при пении сидя и стоя. Постоянное певческое место у каждого поющего.</w:t>
      </w:r>
    </w:p>
    <w:p w14:paraId="1DD8CD9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proofErr w:type="spellStart"/>
      <w:r>
        <w:rPr>
          <w:rFonts w:cs="Arial Unicode MS"/>
          <w:i/>
          <w:iCs/>
          <w:color w:val="000000"/>
          <w:sz w:val="28"/>
          <w:szCs w:val="28"/>
          <w:u w:val="single" w:color="000000"/>
          <w:lang w:val="ru-RU"/>
          <w14:textOutline w14:w="0" w14:cap="flat" w14:cmpd="sng" w14:algn="ctr">
            <w14:noFill/>
            <w14:prstDash w14:val="solid"/>
            <w14:bevel/>
          </w14:textOutline>
        </w:rPr>
        <w:t>Звуковедение</w:t>
      </w:r>
      <w:proofErr w:type="spellEnd"/>
      <w:r>
        <w:rPr>
          <w:rFonts w:cs="Arial Unicode MS"/>
          <w:i/>
          <w:iCs/>
          <w:color w:val="000000"/>
          <w:sz w:val="28"/>
          <w:szCs w:val="28"/>
          <w:u w:val="single" w:color="000000"/>
          <w:lang w:val="ru-RU"/>
          <w14:textOutline w14:w="0" w14:cap="flat" w14:cmpd="sng" w14:algn="ctr">
            <w14:noFill/>
            <w14:prstDash w14:val="solid"/>
            <w14:bevel/>
          </w14:textOutline>
        </w:rPr>
        <w:t xml:space="preserve"> и дикция</w:t>
      </w:r>
    </w:p>
    <w:p w14:paraId="2154E59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В меру открытый рот, естественное звукообразование, пение без напряжения, правильное формирование и округление гласных, твердая атака, ровное </w:t>
      </w:r>
      <w:proofErr w:type="spellStart"/>
      <w:r>
        <w:rPr>
          <w:rFonts w:cs="Arial Unicode MS"/>
          <w:color w:val="000000"/>
          <w:sz w:val="28"/>
          <w:szCs w:val="28"/>
          <w:u w:color="000000"/>
          <w:lang w:val="ru-RU"/>
          <w14:textOutline w14:w="0" w14:cap="flat" w14:cmpd="sng" w14:algn="ctr">
            <w14:noFill/>
            <w14:prstDash w14:val="solid"/>
            <w14:bevel/>
          </w14:textOutline>
        </w:rPr>
        <w:t>звуковедение</w:t>
      </w:r>
      <w:proofErr w:type="spellEnd"/>
      <w:r>
        <w:rPr>
          <w:rFonts w:cs="Arial Unicode MS"/>
          <w:color w:val="000000"/>
          <w:sz w:val="28"/>
          <w:szCs w:val="28"/>
          <w:u w:color="000000"/>
          <w:lang w:val="ru-RU"/>
          <w14:textOutline w14:w="0" w14:cap="flat" w14:cmpd="sng" w14:algn="ctr">
            <w14:noFill/>
            <w14:prstDash w14:val="solid"/>
            <w14:bevel/>
          </w14:textOutline>
        </w:rPr>
        <w:t>, протяженность отдельных звуков, пение закрытым ртом, достижение чистого, красивого, выразительного пения. Преимущественно мягкая атака звука. Округление гласных.</w:t>
      </w:r>
    </w:p>
    <w:p w14:paraId="50F7A3DF"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i/>
          <w:iCs/>
          <w:color w:val="000000"/>
          <w:sz w:val="28"/>
          <w:szCs w:val="28"/>
          <w:u w:val="single" w:color="000000"/>
          <w:lang w:val="ru-RU"/>
          <w14:textOutline w14:w="0" w14:cap="flat" w14:cmpd="sng" w14:algn="ctr">
            <w14:noFill/>
            <w14:prstDash w14:val="solid"/>
            <w14:bevel/>
          </w14:textOutline>
        </w:rPr>
        <w:t>Ансамбль и строй</w:t>
      </w:r>
    </w:p>
    <w:p w14:paraId="475684B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Стройное в интонационном и ритмическом отношении пение. Слитность голосов и чистота интонации. Умение прислушиваться к голосам поющих, не выделяться из общего звучания.</w:t>
      </w:r>
    </w:p>
    <w:p w14:paraId="5D2D5C9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i/>
          <w:iCs/>
          <w:color w:val="000000"/>
          <w:sz w:val="28"/>
          <w:szCs w:val="28"/>
          <w:u w:val="single" w:color="000000"/>
          <w:lang w:val="ru-RU"/>
          <w14:textOutline w14:w="0" w14:cap="flat" w14:cmpd="sng" w14:algn="ctr">
            <w14:noFill/>
            <w14:prstDash w14:val="solid"/>
            <w14:bevel/>
          </w14:textOutline>
        </w:rPr>
        <w:t>Формирование исполнительских навыков</w:t>
      </w:r>
    </w:p>
    <w:p w14:paraId="30468C2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Уверенное знание текста для более свободного пения и чистого интонирования. Умение правильно и стройно петь партию с сопровождением. </w:t>
      </w:r>
      <w:proofErr w:type="spellStart"/>
      <w:r>
        <w:rPr>
          <w:rFonts w:cs="Arial Unicode MS"/>
          <w:color w:val="000000"/>
          <w:sz w:val="28"/>
          <w:szCs w:val="28"/>
          <w:u w:color="000000"/>
          <w:lang w:val="ru-RU"/>
          <w14:textOutline w14:w="0" w14:cap="flat" w14:cmpd="sng" w14:algn="ctr">
            <w14:noFill/>
            <w14:prstDash w14:val="solid"/>
            <w14:bevel/>
          </w14:textOutline>
        </w:rPr>
        <w:t>Сольфеджирование</w:t>
      </w:r>
      <w:proofErr w:type="spellEnd"/>
      <w:r>
        <w:rPr>
          <w:rFonts w:cs="Arial Unicode MS"/>
          <w:color w:val="000000"/>
          <w:sz w:val="28"/>
          <w:szCs w:val="28"/>
          <w:u w:color="000000"/>
          <w:lang w:val="ru-RU"/>
          <w14:textOutline w14:w="0" w14:cap="flat" w14:cmpd="sng" w14:algn="ctr">
            <w14:noFill/>
            <w14:prstDash w14:val="solid"/>
            <w14:bevel/>
          </w14:textOutline>
        </w:rPr>
        <w:t xml:space="preserve"> доступных по трудности песен.</w:t>
      </w:r>
    </w:p>
    <w:p w14:paraId="1D7AEEC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В течение учебного года хором необходимо проработать:</w:t>
      </w:r>
    </w:p>
    <w:p w14:paraId="1027673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2 несложные народные песни;</w:t>
      </w:r>
    </w:p>
    <w:p w14:paraId="52AF8CC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1-2 несложных произведения или современных песни.</w:t>
      </w:r>
    </w:p>
    <w:p w14:paraId="33B8D2C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К несложным произведениям следует отнести простые, как по степени технической трудности, так и по своей художественной сущности, хоровые произведения. 1-2 произведения с элементами </w:t>
      </w:r>
      <w:proofErr w:type="spellStart"/>
      <w:r>
        <w:rPr>
          <w:rFonts w:cs="Arial Unicode MS"/>
          <w:color w:val="000000"/>
          <w:sz w:val="28"/>
          <w:szCs w:val="28"/>
          <w:u w:color="000000"/>
          <w:lang w:val="ru-RU"/>
          <w14:textOutline w14:w="0" w14:cap="flat" w14:cmpd="sng" w14:algn="ctr">
            <w14:noFill/>
            <w14:prstDash w14:val="solid"/>
            <w14:bevel/>
          </w14:textOutline>
        </w:rPr>
        <w:t>двухголосия</w:t>
      </w:r>
      <w:proofErr w:type="spellEnd"/>
      <w:r>
        <w:rPr>
          <w:rFonts w:cs="Arial Unicode MS"/>
          <w:color w:val="000000"/>
          <w:sz w:val="28"/>
          <w:szCs w:val="28"/>
          <w:u w:color="000000"/>
          <w:lang w:val="ru-RU"/>
          <w14:textOutline w14:w="0" w14:cap="flat" w14:cmpd="sng" w14:algn="ctr">
            <w14:noFill/>
            <w14:prstDash w14:val="solid"/>
            <w14:bevel/>
          </w14:textOutline>
        </w:rPr>
        <w:t>;</w:t>
      </w:r>
    </w:p>
    <w:p w14:paraId="547A513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разобрать 1 духовное песнопение;</w:t>
      </w:r>
    </w:p>
    <w:p w14:paraId="738A84A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 оперу-сказку;</w:t>
      </w:r>
    </w:p>
    <w:p w14:paraId="24107E3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 произведение русской и зарубежной классики;</w:t>
      </w:r>
    </w:p>
    <w:p w14:paraId="27C70BF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по возможности 1-2 произведения к праздничным концертам.</w:t>
      </w:r>
    </w:p>
    <w:p w14:paraId="1A23434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lastRenderedPageBreak/>
        <w:tab/>
      </w:r>
      <w:r>
        <w:rPr>
          <w:rFonts w:eastAsia="Times New Roman"/>
          <w:b/>
          <w:bCs/>
          <w:color w:val="000000"/>
          <w:sz w:val="28"/>
          <w:szCs w:val="28"/>
          <w:u w:color="000000"/>
          <w:lang w:val="ru-RU"/>
          <w14:textOutline w14:w="0" w14:cap="flat" w14:cmpd="sng" w14:algn="ctr">
            <w14:noFill/>
            <w14:prstDash w14:val="solid"/>
            <w14:bevel/>
          </w14:textOutline>
        </w:rPr>
        <w:tab/>
      </w:r>
    </w:p>
    <w:p w14:paraId="55D98D6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Примерный репертуарный план</w:t>
      </w:r>
    </w:p>
    <w:p w14:paraId="16129D9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 Гречанинов А. «Про теленочка», «Призыв весны», «Дон-дон», «Маки-</w:t>
      </w:r>
      <w:proofErr w:type="spellStart"/>
      <w:r>
        <w:rPr>
          <w:rFonts w:cs="Arial Unicode MS"/>
          <w:color w:val="000000"/>
          <w:sz w:val="28"/>
          <w:szCs w:val="28"/>
          <w:u w:color="000000"/>
          <w:lang w:val="ru-RU"/>
          <w14:textOutline w14:w="0" w14:cap="flat" w14:cmpd="sng" w14:algn="ctr">
            <w14:noFill/>
            <w14:prstDash w14:val="solid"/>
            <w14:bevel/>
          </w14:textOutline>
        </w:rPr>
        <w:t>маковочки</w:t>
      </w:r>
      <w:proofErr w:type="spellEnd"/>
      <w:r>
        <w:rPr>
          <w:rFonts w:cs="Arial Unicode MS"/>
          <w:color w:val="000000"/>
          <w:sz w:val="28"/>
          <w:szCs w:val="28"/>
          <w:u w:color="000000"/>
          <w:lang w:val="ru-RU"/>
          <w14:textOutline w14:w="0" w14:cap="flat" w14:cmpd="sng" w14:algn="ctr">
            <w14:noFill/>
            <w14:prstDash w14:val="solid"/>
            <w14:bevel/>
          </w14:textOutline>
        </w:rPr>
        <w:t>»</w:t>
      </w:r>
    </w:p>
    <w:p w14:paraId="6335207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Моцарт В.А. "Весенняя"</w:t>
      </w:r>
    </w:p>
    <w:p w14:paraId="082A86C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Лядов А. "Зайчик", "Колыбельная", "Забавная"</w:t>
      </w:r>
    </w:p>
    <w:p w14:paraId="6281B0E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4. Аренский А. "Расскажи мотылек"</w:t>
      </w:r>
    </w:p>
    <w:p w14:paraId="246C4644"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5. Калинников В. "Журавель", "Мишка"</w:t>
      </w:r>
    </w:p>
    <w:p w14:paraId="68D068F4"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6. Кюи Ц. "Мыльные пузыри" </w:t>
      </w:r>
    </w:p>
    <w:p w14:paraId="1E57591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7. Чичков Ю. "Осень"</w:t>
      </w:r>
    </w:p>
    <w:p w14:paraId="1800C7C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8. Фадеев С. "Робин-Бобин"</w:t>
      </w:r>
    </w:p>
    <w:p w14:paraId="70FC042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9. народная песня "Божья мать" </w:t>
      </w:r>
    </w:p>
    <w:p w14:paraId="0F37A86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10. Зарицкая Е. "Музыкант"</w:t>
      </w:r>
    </w:p>
    <w:p w14:paraId="6545453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11. Витлин В. "Дождинки"</w:t>
      </w:r>
    </w:p>
    <w:p w14:paraId="2D7D7D9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12. Смирнов С. "Самовар"</w:t>
      </w:r>
    </w:p>
    <w:p w14:paraId="4246DFB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13. Грубер Ф. "Ночь тиха"</w:t>
      </w:r>
    </w:p>
    <w:p w14:paraId="3400761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14. </w:t>
      </w:r>
      <w:proofErr w:type="spellStart"/>
      <w:r>
        <w:rPr>
          <w:rFonts w:cs="Arial Unicode MS"/>
          <w:color w:val="000000"/>
          <w:sz w:val="28"/>
          <w:szCs w:val="28"/>
          <w:u w:color="000000"/>
          <w:lang w:val="ru-RU"/>
          <w14:textOutline w14:w="0" w14:cap="flat" w14:cmpd="sng" w14:algn="ctr">
            <w14:noFill/>
            <w14:prstDash w14:val="solid"/>
            <w14:bevel/>
          </w14:textOutline>
        </w:rPr>
        <w:t>Фернхельст</w:t>
      </w:r>
      <w:proofErr w:type="spellEnd"/>
      <w:r>
        <w:rPr>
          <w:rFonts w:cs="Arial Unicode MS"/>
          <w:color w:val="000000"/>
          <w:sz w:val="28"/>
          <w:szCs w:val="28"/>
          <w:u w:color="000000"/>
          <w:lang w:val="ru-RU"/>
          <w14:textOutline w14:w="0" w14:cap="flat" w14:cmpd="sng" w14:algn="ctr">
            <w14:noFill/>
            <w14:prstDash w14:val="solid"/>
            <w14:bevel/>
          </w14:textOutline>
        </w:rPr>
        <w:t xml:space="preserve"> О. "Ave Maria"</w:t>
      </w:r>
    </w:p>
    <w:p w14:paraId="10BF6D0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15. Гайдн Й. "Мы дружим с музыкой"</w:t>
      </w:r>
    </w:p>
    <w:p w14:paraId="1AC69E7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16. Римский-Корсаков Н. "Проводы зимы"</w:t>
      </w:r>
    </w:p>
    <w:p w14:paraId="50BA8E9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17. Малевич М. Песни из сборников о Рождестве и Пасхе </w:t>
      </w:r>
    </w:p>
    <w:p w14:paraId="1FFD937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18. Дубинина </w:t>
      </w:r>
      <w:proofErr w:type="spellStart"/>
      <w:r>
        <w:rPr>
          <w:rFonts w:cs="Arial Unicode MS"/>
          <w:color w:val="000000"/>
          <w:sz w:val="28"/>
          <w:szCs w:val="28"/>
          <w:u w:color="000000"/>
          <w:lang w:val="ru-RU"/>
          <w14:textOutline w14:w="0" w14:cap="flat" w14:cmpd="sng" w14:algn="ctr">
            <w14:noFill/>
            <w14:prstDash w14:val="solid"/>
            <w14:bevel/>
          </w14:textOutline>
        </w:rPr>
        <w:t>С."Козленочек</w:t>
      </w:r>
      <w:proofErr w:type="spellEnd"/>
      <w:r>
        <w:rPr>
          <w:rFonts w:cs="Arial Unicode MS"/>
          <w:color w:val="000000"/>
          <w:sz w:val="28"/>
          <w:szCs w:val="28"/>
          <w:u w:color="000000"/>
          <w:lang w:val="ru-RU"/>
          <w14:textOutline w14:w="0" w14:cap="flat" w14:cmpd="sng" w14:algn="ctr">
            <w14:noFill/>
            <w14:prstDash w14:val="solid"/>
            <w14:bevel/>
          </w14:textOutline>
        </w:rPr>
        <w:t>", "бычок"</w:t>
      </w:r>
    </w:p>
    <w:p w14:paraId="5E0E4CA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19. Русу-Козулина Н. "Пирог", "Добрая песенка"</w:t>
      </w:r>
    </w:p>
    <w:p w14:paraId="659FDDD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20. </w:t>
      </w:r>
      <w:proofErr w:type="spellStart"/>
      <w:r>
        <w:rPr>
          <w:rFonts w:cs="Arial Unicode MS"/>
          <w:color w:val="000000"/>
          <w:sz w:val="28"/>
          <w:szCs w:val="28"/>
          <w:u w:color="000000"/>
          <w:lang w:val="ru-RU"/>
          <w14:textOutline w14:w="0" w14:cap="flat" w14:cmpd="sng" w14:algn="ctr">
            <w14:noFill/>
            <w14:prstDash w14:val="solid"/>
            <w14:bevel/>
          </w14:textOutline>
        </w:rPr>
        <w:t>Металлиди</w:t>
      </w:r>
      <w:proofErr w:type="spellEnd"/>
      <w:r>
        <w:rPr>
          <w:rFonts w:cs="Arial Unicode MS"/>
          <w:color w:val="000000"/>
          <w:sz w:val="28"/>
          <w:szCs w:val="28"/>
          <w:u w:color="000000"/>
          <w:lang w:val="ru-RU"/>
          <w14:textOutline w14:w="0" w14:cap="flat" w14:cmpd="sng" w14:algn="ctr">
            <w14:noFill/>
            <w14:prstDash w14:val="solid"/>
            <w14:bevel/>
          </w14:textOutline>
        </w:rPr>
        <w:t xml:space="preserve"> Ж. Песни из авторских сборников</w:t>
      </w:r>
    </w:p>
    <w:p w14:paraId="410E50E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21. Подвала В. Песенки-загадки: "Сова", "Белка", "Дятел", "Черепаха"</w:t>
      </w:r>
    </w:p>
    <w:p w14:paraId="5D4298E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22. Снетков С. "Чемпионка"</w:t>
      </w:r>
    </w:p>
    <w:p w14:paraId="5EF1318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23. Русские народные песни: "Как пошли наши подружки", "Как у наших у ворот", "В сыром бору </w:t>
      </w:r>
      <w:proofErr w:type="spellStart"/>
      <w:r>
        <w:rPr>
          <w:rFonts w:cs="Arial Unicode MS"/>
          <w:color w:val="000000"/>
          <w:sz w:val="28"/>
          <w:szCs w:val="28"/>
          <w:u w:color="000000"/>
          <w:lang w:val="ru-RU"/>
          <w14:textOutline w14:w="0" w14:cap="flat" w14:cmpd="sng" w14:algn="ctr">
            <w14:noFill/>
            <w14:prstDash w14:val="solid"/>
            <w14:bevel/>
          </w14:textOutline>
        </w:rPr>
        <w:t>тропина</w:t>
      </w:r>
      <w:proofErr w:type="spellEnd"/>
      <w:r>
        <w:rPr>
          <w:rFonts w:cs="Arial Unicode MS"/>
          <w:color w:val="000000"/>
          <w:sz w:val="28"/>
          <w:szCs w:val="28"/>
          <w:u w:color="000000"/>
          <w:lang w:val="ru-RU"/>
          <w14:textOutline w14:w="0" w14:cap="flat" w14:cmpd="sng" w14:algn="ctr">
            <w14:noFill/>
            <w14:prstDash w14:val="solid"/>
            <w14:bevel/>
          </w14:textOutline>
        </w:rPr>
        <w:t xml:space="preserve">", "Ходила </w:t>
      </w:r>
      <w:proofErr w:type="spellStart"/>
      <w:r>
        <w:rPr>
          <w:rFonts w:cs="Arial Unicode MS"/>
          <w:color w:val="000000"/>
          <w:sz w:val="28"/>
          <w:szCs w:val="28"/>
          <w:u w:color="000000"/>
          <w:lang w:val="ru-RU"/>
          <w14:textOutline w14:w="0" w14:cap="flat" w14:cmpd="sng" w14:algn="ctr">
            <w14:noFill/>
            <w14:prstDash w14:val="solid"/>
            <w14:bevel/>
          </w14:textOutline>
        </w:rPr>
        <w:t>младешенька</w:t>
      </w:r>
      <w:proofErr w:type="spellEnd"/>
      <w:r>
        <w:rPr>
          <w:rFonts w:cs="Arial Unicode MS"/>
          <w:color w:val="000000"/>
          <w:sz w:val="28"/>
          <w:szCs w:val="28"/>
          <w:u w:color="000000"/>
          <w:lang w:val="ru-RU"/>
          <w14:textOutline w14:w="0" w14:cap="flat" w14:cmpd="sng" w14:algn="ctr">
            <w14:noFill/>
            <w14:prstDash w14:val="solid"/>
            <w14:bevel/>
          </w14:textOutline>
        </w:rPr>
        <w:t>", "В хороводе были мы»</w:t>
      </w:r>
    </w:p>
    <w:p w14:paraId="6606172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p>
    <w:p w14:paraId="12B330D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val="single"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val="single" w:color="000000"/>
          <w:lang w:val="ru-RU"/>
          <w14:textOutline w14:w="0" w14:cap="flat" w14:cmpd="sng" w14:algn="ctr">
            <w14:noFill/>
            <w14:prstDash w14:val="solid"/>
            <w14:bevel/>
          </w14:textOutline>
        </w:rPr>
        <w:t>Примерная программа выступления</w:t>
      </w:r>
    </w:p>
    <w:p w14:paraId="7F64D994"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1 вариант:</w:t>
      </w:r>
    </w:p>
    <w:p w14:paraId="5AFBF52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 xml:space="preserve">1. </w:t>
      </w:r>
      <w:proofErr w:type="spellStart"/>
      <w:r>
        <w:rPr>
          <w:rFonts w:cs="Arial Unicode MS"/>
          <w:color w:val="000000"/>
          <w:sz w:val="28"/>
          <w:szCs w:val="28"/>
          <w:u w:color="000000"/>
          <w:lang w:val="ru-RU"/>
          <w14:textOutline w14:w="0" w14:cap="flat" w14:cmpd="sng" w14:algn="ctr">
            <w14:noFill/>
            <w14:prstDash w14:val="solid"/>
            <w14:bevel/>
          </w14:textOutline>
        </w:rPr>
        <w:t>рнп</w:t>
      </w:r>
      <w:proofErr w:type="spellEnd"/>
      <w:r>
        <w:rPr>
          <w:rFonts w:cs="Arial Unicode MS"/>
          <w:color w:val="000000"/>
          <w:sz w:val="28"/>
          <w:szCs w:val="28"/>
          <w:u w:color="000000"/>
          <w:lang w:val="ru-RU"/>
          <w14:textOutline w14:w="0" w14:cap="flat" w14:cmpd="sng" w14:algn="ctr">
            <w14:noFill/>
            <w14:prstDash w14:val="solid"/>
            <w14:bevel/>
          </w14:textOutline>
        </w:rPr>
        <w:t xml:space="preserve"> "Как пошли наши подружки"</w:t>
      </w:r>
    </w:p>
    <w:p w14:paraId="0EF9CDA4"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Лядов А. "Зайчик"</w:t>
      </w:r>
    </w:p>
    <w:p w14:paraId="2052BD9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Витлин В. "Дождинки"</w:t>
      </w:r>
    </w:p>
    <w:p w14:paraId="213FCF0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2 вариант:</w:t>
      </w:r>
    </w:p>
    <w:p w14:paraId="27F6077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 </w:t>
      </w:r>
      <w:proofErr w:type="spellStart"/>
      <w:r>
        <w:rPr>
          <w:rFonts w:cs="Arial Unicode MS"/>
          <w:color w:val="000000"/>
          <w:sz w:val="28"/>
          <w:szCs w:val="28"/>
          <w:u w:color="000000"/>
          <w:lang w:val="ru-RU"/>
          <w14:textOutline w14:w="0" w14:cap="flat" w14:cmpd="sng" w14:algn="ctr">
            <w14:noFill/>
            <w14:prstDash w14:val="solid"/>
            <w14:bevel/>
          </w14:textOutline>
        </w:rPr>
        <w:t>рнп</w:t>
      </w:r>
      <w:proofErr w:type="spellEnd"/>
      <w:r>
        <w:rPr>
          <w:rFonts w:cs="Arial Unicode MS"/>
          <w:color w:val="000000"/>
          <w:sz w:val="28"/>
          <w:szCs w:val="28"/>
          <w:u w:color="000000"/>
          <w:lang w:val="ru-RU"/>
          <w14:textOutline w14:w="0" w14:cap="flat" w14:cmpd="sng" w14:algn="ctr">
            <w14:noFill/>
            <w14:prstDash w14:val="solid"/>
            <w14:bevel/>
          </w14:textOutline>
        </w:rPr>
        <w:t xml:space="preserve">, обр. В. </w:t>
      </w:r>
      <w:proofErr w:type="spellStart"/>
      <w:r>
        <w:rPr>
          <w:rFonts w:cs="Arial Unicode MS"/>
          <w:color w:val="000000"/>
          <w:sz w:val="28"/>
          <w:szCs w:val="28"/>
          <w:u w:color="000000"/>
          <w:lang w:val="ru-RU"/>
          <w14:textOutline w14:w="0" w14:cap="flat" w14:cmpd="sng" w14:algn="ctr">
            <w14:noFill/>
            <w14:prstDash w14:val="solid"/>
            <w14:bevel/>
          </w14:textOutline>
        </w:rPr>
        <w:t>Агафонникова</w:t>
      </w:r>
      <w:proofErr w:type="spellEnd"/>
      <w:r>
        <w:rPr>
          <w:rFonts w:cs="Arial Unicode MS"/>
          <w:color w:val="000000"/>
          <w:sz w:val="28"/>
          <w:szCs w:val="28"/>
          <w:u w:color="000000"/>
          <w:lang w:val="ru-RU"/>
          <w14:textOutline w14:w="0" w14:cap="flat" w14:cmpd="sng" w14:algn="ctr">
            <w14:noFill/>
            <w14:prstDash w14:val="solid"/>
            <w14:bevel/>
          </w14:textOutline>
        </w:rPr>
        <w:t xml:space="preserve"> "В хороводе были мы"</w:t>
      </w:r>
    </w:p>
    <w:p w14:paraId="2489952F"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Кюи Ц. "Мыльные пузыри"</w:t>
      </w:r>
    </w:p>
    <w:p w14:paraId="4D2CF8F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Снетков Б. "Чемпионка"</w:t>
      </w:r>
    </w:p>
    <w:p w14:paraId="51576A0D"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p>
    <w:p w14:paraId="218C648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Хор 2-3 классов.</w:t>
      </w:r>
    </w:p>
    <w:p w14:paraId="21F8F61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eastAsia="Times New Roman"/>
          <w:i/>
          <w:iCs/>
          <w:color w:val="000000"/>
          <w:sz w:val="28"/>
          <w:szCs w:val="28"/>
          <w:u w:val="single"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i/>
          <w:iCs/>
          <w:color w:val="000000"/>
          <w:sz w:val="28"/>
          <w:szCs w:val="28"/>
          <w:u w:val="single" w:color="000000"/>
          <w:lang w:val="ru-RU"/>
          <w14:textOutline w14:w="0" w14:cap="flat" w14:cmpd="sng" w14:algn="ctr">
            <w14:noFill/>
            <w14:prstDash w14:val="solid"/>
            <w14:bevel/>
          </w14:textOutline>
        </w:rPr>
        <w:t>Вокально-хоровые навыки</w:t>
      </w:r>
    </w:p>
    <w:p w14:paraId="6705BDE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i/>
          <w:iCs/>
          <w:color w:val="000000"/>
          <w:sz w:val="28"/>
          <w:szCs w:val="28"/>
          <w:u w:color="000000"/>
          <w:lang w:val="ru-RU"/>
          <w14:textOutline w14:w="0" w14:cap="flat" w14:cmpd="sng" w14:algn="ctr">
            <w14:noFill/>
            <w14:prstDash w14:val="solid"/>
            <w14:bevel/>
          </w14:textOutline>
        </w:rPr>
        <w:t>Певческая установка и дыхание.</w:t>
      </w:r>
    </w:p>
    <w:p w14:paraId="62530FD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Певческая установка, положение корпуса, головы, артикуляция при пении. Навыки пения сидя и стоя. Овладение дыханием при пении – дыхание перед началом пения, одновременный вдох и начало пения. Различный характер дыхания перед началом пения в зависимости от характера исполняемого произведения. Смена дыхания в процессе пения; различные приемы - короткое и активное дыхание в быстром темпе, спокойное и активное в медленном. Цезуры. Знакомство с навыками «цепного» дыхания. Работа над естественным, свободным звуком без форсирования. Устойчивое интонирование. Развитие навыков пения a </w:t>
      </w:r>
      <w:proofErr w:type="spellStart"/>
      <w:r>
        <w:rPr>
          <w:rFonts w:cs="Arial Unicode MS"/>
          <w:color w:val="000000"/>
          <w:sz w:val="28"/>
          <w:szCs w:val="28"/>
          <w:u w:color="000000"/>
          <w:lang w:val="ru-RU"/>
          <w14:textOutline w14:w="0" w14:cap="flat" w14:cmpd="sng" w14:algn="ctr">
            <w14:noFill/>
            <w14:prstDash w14:val="solid"/>
            <w14:bevel/>
          </w14:textOutline>
        </w:rPr>
        <w:t>capella</w:t>
      </w:r>
      <w:proofErr w:type="spellEnd"/>
      <w:r>
        <w:rPr>
          <w:rFonts w:cs="Arial Unicode MS"/>
          <w:color w:val="000000"/>
          <w:sz w:val="28"/>
          <w:szCs w:val="28"/>
          <w:u w:color="000000"/>
          <w:lang w:val="ru-RU"/>
          <w14:textOutline w14:w="0" w14:cap="flat" w14:cmpd="sng" w14:algn="ctr">
            <w14:noFill/>
            <w14:prstDash w14:val="solid"/>
            <w14:bevel/>
          </w14:textOutline>
        </w:rPr>
        <w:t xml:space="preserve"> (2-голосие).</w:t>
      </w:r>
    </w:p>
    <w:p w14:paraId="2792E16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proofErr w:type="spellStart"/>
      <w:r>
        <w:rPr>
          <w:rFonts w:cs="Arial Unicode MS"/>
          <w:i/>
          <w:iCs/>
          <w:color w:val="000000"/>
          <w:sz w:val="28"/>
          <w:szCs w:val="28"/>
          <w:u w:val="single" w:color="000000"/>
          <w:lang w:val="ru-RU"/>
          <w14:textOutline w14:w="0" w14:cap="flat" w14:cmpd="sng" w14:algn="ctr">
            <w14:noFill/>
            <w14:prstDash w14:val="solid"/>
            <w14:bevel/>
          </w14:textOutline>
        </w:rPr>
        <w:t>Звуковедение</w:t>
      </w:r>
      <w:proofErr w:type="spellEnd"/>
      <w:r>
        <w:rPr>
          <w:rFonts w:cs="Arial Unicode MS"/>
          <w:i/>
          <w:iCs/>
          <w:color w:val="000000"/>
          <w:sz w:val="28"/>
          <w:szCs w:val="28"/>
          <w:u w:val="single" w:color="000000"/>
          <w:lang w:val="ru-RU"/>
          <w14:textOutline w14:w="0" w14:cap="flat" w14:cmpd="sng" w14:algn="ctr">
            <w14:noFill/>
            <w14:prstDash w14:val="solid"/>
            <w14:bevel/>
          </w14:textOutline>
        </w:rPr>
        <w:t xml:space="preserve"> и дикция</w:t>
      </w:r>
    </w:p>
    <w:p w14:paraId="48DD03E7" w14:textId="77777777" w:rsidR="007302B8" w:rsidRPr="00526C5B"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В меру открытый рот, естественное звукообразование, пение без напряжения, правильное формирование и округление гласных, твердая атака, ровное </w:t>
      </w:r>
      <w:proofErr w:type="spellStart"/>
      <w:r>
        <w:rPr>
          <w:rFonts w:cs="Arial Unicode MS"/>
          <w:color w:val="000000"/>
          <w:sz w:val="28"/>
          <w:szCs w:val="28"/>
          <w:u w:color="000000"/>
          <w:lang w:val="ru-RU"/>
          <w14:textOutline w14:w="0" w14:cap="flat" w14:cmpd="sng" w14:algn="ctr">
            <w14:noFill/>
            <w14:prstDash w14:val="solid"/>
            <w14:bevel/>
          </w14:textOutline>
        </w:rPr>
        <w:t>звуковедение</w:t>
      </w:r>
      <w:proofErr w:type="spellEnd"/>
      <w:r>
        <w:rPr>
          <w:rFonts w:cs="Arial Unicode MS"/>
          <w:color w:val="000000"/>
          <w:sz w:val="28"/>
          <w:szCs w:val="28"/>
          <w:u w:color="000000"/>
          <w:lang w:val="ru-RU"/>
          <w14:textOutline w14:w="0" w14:cap="flat" w14:cmpd="sng" w14:algn="ctr">
            <w14:noFill/>
            <w14:prstDash w14:val="solid"/>
            <w14:bevel/>
          </w14:textOutline>
        </w:rPr>
        <w:t>, протяженность отдельных звуков, пение закрытым ртом, достижение чистого, красивого, выразительного пения. Естественный, свободный звук без форсирования. Преимущественно мягкая атака звука. Округление гласных, способы их формирования в различных регистрах. Постепенное расширение диапазона в пределах до первой октавы - ми (фа) второй октавы. Пение</w:t>
      </w:r>
      <w:r w:rsidRPr="00526C5B">
        <w:rPr>
          <w:rFonts w:cs="Arial Unicode MS"/>
          <w:color w:val="000000"/>
          <w:sz w:val="28"/>
          <w:szCs w:val="28"/>
          <w:u w:color="000000"/>
          <w14:textOutline w14:w="0" w14:cap="flat" w14:cmpd="sng" w14:algn="ctr">
            <w14:noFill/>
            <w14:prstDash w14:val="solid"/>
            <w14:bevel/>
          </w14:textOutline>
        </w:rPr>
        <w:t xml:space="preserve"> non legato </w:t>
      </w:r>
      <w:r>
        <w:rPr>
          <w:rFonts w:cs="Arial Unicode MS"/>
          <w:color w:val="000000"/>
          <w:sz w:val="28"/>
          <w:szCs w:val="28"/>
          <w:u w:color="000000"/>
          <w:lang w:val="ru-RU"/>
          <w14:textOutline w14:w="0" w14:cap="flat" w14:cmpd="sng" w14:algn="ctr">
            <w14:noFill/>
            <w14:prstDash w14:val="solid"/>
            <w14:bevel/>
          </w14:textOutline>
        </w:rPr>
        <w:t>и</w:t>
      </w:r>
      <w:r w:rsidRPr="00526C5B">
        <w:rPr>
          <w:rFonts w:cs="Arial Unicode MS"/>
          <w:color w:val="000000"/>
          <w:sz w:val="28"/>
          <w:szCs w:val="28"/>
          <w:u w:color="000000"/>
          <w14:textOutline w14:w="0" w14:cap="flat" w14:cmpd="sng" w14:algn="ctr">
            <w14:noFill/>
            <w14:prstDash w14:val="solid"/>
            <w14:bevel/>
          </w14:textOutline>
        </w:rPr>
        <w:t xml:space="preserve"> legato. </w:t>
      </w:r>
      <w:r>
        <w:rPr>
          <w:rFonts w:cs="Arial Unicode MS"/>
          <w:color w:val="000000"/>
          <w:sz w:val="28"/>
          <w:szCs w:val="28"/>
          <w:u w:color="000000"/>
          <w:lang w:val="ru-RU"/>
          <w14:textOutline w14:w="0" w14:cap="flat" w14:cmpd="sng" w14:algn="ctr">
            <w14:noFill/>
            <w14:prstDash w14:val="solid"/>
            <w14:bevel/>
          </w14:textOutline>
        </w:rPr>
        <w:t>Нюансы</w:t>
      </w:r>
      <w:r w:rsidRPr="00526C5B">
        <w:rPr>
          <w:rFonts w:cs="Arial Unicode MS"/>
          <w:color w:val="000000"/>
          <w:sz w:val="28"/>
          <w:szCs w:val="28"/>
          <w:u w:color="000000"/>
          <w14:textOutline w14:w="0" w14:cap="flat" w14:cmpd="sng" w14:algn="ctr">
            <w14:noFill/>
            <w14:prstDash w14:val="solid"/>
            <w14:bevel/>
          </w14:textOutline>
        </w:rPr>
        <w:t xml:space="preserve"> – mf, </w:t>
      </w:r>
      <w:proofErr w:type="spellStart"/>
      <w:r w:rsidRPr="00526C5B">
        <w:rPr>
          <w:rFonts w:cs="Arial Unicode MS"/>
          <w:color w:val="000000"/>
          <w:sz w:val="28"/>
          <w:szCs w:val="28"/>
          <w:u w:color="000000"/>
          <w14:textOutline w14:w="0" w14:cap="flat" w14:cmpd="sng" w14:algn="ctr">
            <w14:noFill/>
            <w14:prstDash w14:val="solid"/>
            <w14:bevel/>
          </w14:textOutline>
        </w:rPr>
        <w:t>mp</w:t>
      </w:r>
      <w:proofErr w:type="spellEnd"/>
      <w:r w:rsidRPr="00526C5B">
        <w:rPr>
          <w:rFonts w:cs="Arial Unicode MS"/>
          <w:color w:val="000000"/>
          <w:sz w:val="28"/>
          <w:szCs w:val="28"/>
          <w:u w:color="000000"/>
          <w14:textOutline w14:w="0" w14:cap="flat" w14:cmpd="sng" w14:algn="ctr">
            <w14:noFill/>
            <w14:prstDash w14:val="solid"/>
            <w14:bevel/>
          </w14:textOutline>
        </w:rPr>
        <w:t>, p, f.</w:t>
      </w:r>
    </w:p>
    <w:p w14:paraId="61EBA19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sidRPr="00526C5B">
        <w:rPr>
          <w:rFonts w:eastAsia="Times New Roman"/>
          <w:color w:val="000000"/>
          <w:sz w:val="28"/>
          <w:szCs w:val="28"/>
          <w:u w:color="000000"/>
          <w14:textOutline w14:w="0" w14:cap="flat" w14:cmpd="sng" w14:algn="ctr">
            <w14:noFill/>
            <w14:prstDash w14:val="solid"/>
            <w14:bevel/>
          </w14:textOutline>
        </w:rPr>
        <w:lastRenderedPageBreak/>
        <w:tab/>
      </w:r>
      <w:r w:rsidRPr="00526C5B">
        <w:rPr>
          <w:rFonts w:eastAsia="Times New Roman"/>
          <w:color w:val="000000"/>
          <w:sz w:val="28"/>
          <w:szCs w:val="28"/>
          <w:u w:color="000000"/>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Развитие дикционных навыков. Гласные и согласные, их роль в пении. Активность губ без напряжения лицевых мышц. Ясное произношение согласных с опорой на гласные, отнесение согласных к следующему слову, раздельное произношение одинаковых гласных, встречающихся в конце одного и в начале другого слова. Выделение логического ударения. Дикционные упражнения. Взаимоотношение гласных и согласных в пении.</w:t>
      </w:r>
    </w:p>
    <w:p w14:paraId="27A1F9B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i/>
          <w:iCs/>
          <w:color w:val="000000"/>
          <w:sz w:val="28"/>
          <w:szCs w:val="28"/>
          <w:u w:val="single" w:color="000000"/>
          <w:lang w:val="ru-RU"/>
          <w14:textOutline w14:w="0" w14:cap="flat" w14:cmpd="sng" w14:algn="ctr">
            <w14:noFill/>
            <w14:prstDash w14:val="solid"/>
            <w14:bevel/>
          </w14:textOutline>
        </w:rPr>
        <w:t>Ансамбль и строй</w:t>
      </w:r>
    </w:p>
    <w:p w14:paraId="0BF4AFC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w:t>
      </w:r>
    </w:p>
    <w:p w14:paraId="4507384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Устойчивое интонирование одноголосной партии при сложном аккомпанементе. Навыки пения </w:t>
      </w:r>
      <w:proofErr w:type="spellStart"/>
      <w:r>
        <w:rPr>
          <w:rFonts w:cs="Arial Unicode MS"/>
          <w:color w:val="000000"/>
          <w:sz w:val="28"/>
          <w:szCs w:val="28"/>
          <w:u w:color="000000"/>
          <w:lang w:val="ru-RU"/>
          <w14:textOutline w14:w="0" w14:cap="flat" w14:cmpd="sng" w14:algn="ctr">
            <w14:noFill/>
            <w14:prstDash w14:val="solid"/>
            <w14:bevel/>
          </w14:textOutline>
        </w:rPr>
        <w:t>двухголосия</w:t>
      </w:r>
      <w:proofErr w:type="spellEnd"/>
      <w:r>
        <w:rPr>
          <w:rFonts w:cs="Arial Unicode MS"/>
          <w:color w:val="000000"/>
          <w:sz w:val="28"/>
          <w:szCs w:val="28"/>
          <w:u w:color="000000"/>
          <w:lang w:val="ru-RU"/>
          <w14:textOutline w14:w="0" w14:cap="flat" w14:cmpd="sng" w14:algn="ctr">
            <w14:noFill/>
            <w14:prstDash w14:val="solid"/>
            <w14:bevel/>
          </w14:textOutline>
        </w:rPr>
        <w:t xml:space="preserve"> с аккомпанементом. Пение несложных двухголосных песен без сопровождения (народные попевки, каноны). Воспитание ансамблевых навыков (интонация, динамика, ритм, тембр). Ровность звучания партий. Усвоение дирижерских указаний: "внимание", "дыхание", "начало" и "окончание", усиление и ослабление звучности, фермата, ударения.</w:t>
      </w:r>
    </w:p>
    <w:p w14:paraId="410712B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i/>
          <w:iCs/>
          <w:color w:val="000000"/>
          <w:sz w:val="28"/>
          <w:szCs w:val="28"/>
          <w:u w:val="single" w:color="000000"/>
          <w:lang w:val="ru-RU"/>
          <w14:textOutline w14:w="0" w14:cap="flat" w14:cmpd="sng" w14:algn="ctr">
            <w14:noFill/>
            <w14:prstDash w14:val="solid"/>
            <w14:bevel/>
          </w14:textOutline>
        </w:rPr>
        <w:t>Формирование исполнительских навыков</w:t>
      </w:r>
    </w:p>
    <w:p w14:paraId="4765301F"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14:paraId="0FF3FFF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Членение на мотивы, периоды, предложения, фразы. Определение формы.</w:t>
      </w:r>
    </w:p>
    <w:p w14:paraId="1EAF4D0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14:paraId="462A8BB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Членение на мотивы, периоды, предложения, фразы. Определение формы.</w:t>
      </w:r>
    </w:p>
    <w:p w14:paraId="693DB4B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В течение учебного года в младшем хоре прорабатывается:</w:t>
      </w:r>
    </w:p>
    <w:p w14:paraId="7F4B42F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lastRenderedPageBreak/>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2-3 народных песни;</w:t>
      </w:r>
    </w:p>
    <w:p w14:paraId="0554360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2-3 произведения композиторов-классиков;</w:t>
      </w:r>
    </w:p>
    <w:p w14:paraId="0AA9649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2-3 произведений современных композиторов;</w:t>
      </w:r>
    </w:p>
    <w:p w14:paraId="1F85AC1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 духовное песнопение.</w:t>
      </w:r>
    </w:p>
    <w:p w14:paraId="6628762D"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94A8B8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b/>
          <w:b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color="000000"/>
          <w:lang w:val="ru-RU"/>
          <w14:textOutline w14:w="0" w14:cap="flat" w14:cmpd="sng" w14:algn="ctr">
            <w14:noFill/>
            <w14:prstDash w14:val="solid"/>
            <w14:bevel/>
          </w14:textOutline>
        </w:rPr>
        <w:t>Примерный репертуарный план</w:t>
      </w:r>
    </w:p>
    <w:p w14:paraId="7BD81C4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1. Аренский А. «Комар один, задумавшись», «Птичка летит, летает», «Спи дитя мое, усни»</w:t>
      </w:r>
    </w:p>
    <w:p w14:paraId="2CC0AB6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2. Глинка М. «Ложится в поле мрак ночной» (из оперы «Руслан и Людмила")</w:t>
      </w:r>
    </w:p>
    <w:p w14:paraId="767C547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3. Ипполитов-Иванов М. «Ноктюрн»</w:t>
      </w:r>
    </w:p>
    <w:p w14:paraId="1AC19FC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4. Калинников В. «Весна», «Тень-тень», «Киска»</w:t>
      </w:r>
    </w:p>
    <w:p w14:paraId="111BEFB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5. Кюи Ц. «Майский день», «Белка»</w:t>
      </w:r>
    </w:p>
    <w:p w14:paraId="77C7DF1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6. Лядов А. «Колыбельная», «</w:t>
      </w:r>
      <w:proofErr w:type="spellStart"/>
      <w:r>
        <w:rPr>
          <w:rFonts w:cs="Arial Unicode MS"/>
          <w:color w:val="000000"/>
          <w:sz w:val="28"/>
          <w:szCs w:val="28"/>
          <w:u w:color="000000"/>
          <w:lang w:val="ru-RU"/>
          <w14:textOutline w14:w="0" w14:cap="flat" w14:cmpd="sng" w14:algn="ctr">
            <w14:noFill/>
            <w14:prstDash w14:val="solid"/>
            <w14:bevel/>
          </w14:textOutline>
        </w:rPr>
        <w:t>Окликание</w:t>
      </w:r>
      <w:proofErr w:type="spellEnd"/>
      <w:r>
        <w:rPr>
          <w:rFonts w:cs="Arial Unicode MS"/>
          <w:color w:val="000000"/>
          <w:sz w:val="28"/>
          <w:szCs w:val="28"/>
          <w:u w:color="000000"/>
          <w:lang w:val="ru-RU"/>
          <w14:textOutline w14:w="0" w14:cap="flat" w14:cmpd="sng" w14:algn="ctr">
            <w14:noFill/>
            <w14:prstDash w14:val="solid"/>
            <w14:bevel/>
          </w14:textOutline>
        </w:rPr>
        <w:t xml:space="preserve"> дождя»</w:t>
      </w:r>
    </w:p>
    <w:p w14:paraId="49C6B4F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7. Римский-Корсаков Н. «Белка» (из оперы «Сказка о царе Салтане»)</w:t>
      </w:r>
    </w:p>
    <w:p w14:paraId="6718934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8. Чайковский П. «Мой садик», «Осень», «Хор мальчиков» (из оперы «Пиковая</w:t>
      </w:r>
    </w:p>
    <w:p w14:paraId="34D73C8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дама»), «Песня о счастье» (из оперы «Орлеанская дева», обр. В. Соколова)</w:t>
      </w:r>
    </w:p>
    <w:p w14:paraId="4039B4D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9. Чесноков П. «</w:t>
      </w:r>
      <w:proofErr w:type="spellStart"/>
      <w:r>
        <w:rPr>
          <w:rFonts w:cs="Arial Unicode MS"/>
          <w:color w:val="000000"/>
          <w:sz w:val="28"/>
          <w:szCs w:val="28"/>
          <w:u w:color="000000"/>
          <w:lang w:val="ru-RU"/>
          <w14:textOutline w14:w="0" w14:cap="flat" w14:cmpd="sng" w14:algn="ctr">
            <w14:noFill/>
            <w14:prstDash w14:val="solid"/>
            <w14:bevel/>
          </w14:textOutline>
        </w:rPr>
        <w:t>Нюта</w:t>
      </w:r>
      <w:proofErr w:type="spellEnd"/>
      <w:r>
        <w:rPr>
          <w:rFonts w:cs="Arial Unicode MS"/>
          <w:color w:val="000000"/>
          <w:sz w:val="28"/>
          <w:szCs w:val="28"/>
          <w:u w:color="000000"/>
          <w:lang w:val="ru-RU"/>
          <w14:textOutline w14:w="0" w14:cap="flat" w14:cmpd="sng" w14:algn="ctr">
            <w14:noFill/>
            <w14:prstDash w14:val="solid"/>
            <w14:bevel/>
          </w14:textOutline>
        </w:rPr>
        <w:t>-плакса»</w:t>
      </w:r>
    </w:p>
    <w:p w14:paraId="00DADBD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10. </w:t>
      </w:r>
      <w:proofErr w:type="spellStart"/>
      <w:r>
        <w:rPr>
          <w:rFonts w:cs="Arial Unicode MS"/>
          <w:color w:val="000000"/>
          <w:sz w:val="28"/>
          <w:szCs w:val="28"/>
          <w:u w:color="000000"/>
          <w:lang w:val="ru-RU"/>
          <w14:textOutline w14:w="0" w14:cap="flat" w14:cmpd="sng" w14:algn="ctr">
            <w14:noFill/>
            <w14:prstDash w14:val="solid"/>
            <w14:bevel/>
          </w14:textOutline>
        </w:rPr>
        <w:t>Потоловский</w:t>
      </w:r>
      <w:proofErr w:type="spellEnd"/>
      <w:r>
        <w:rPr>
          <w:rFonts w:cs="Arial Unicode MS"/>
          <w:color w:val="000000"/>
          <w:sz w:val="28"/>
          <w:szCs w:val="28"/>
          <w:u w:color="000000"/>
          <w:lang w:val="ru-RU"/>
          <w14:textOutline w14:w="0" w14:cap="flat" w14:cmpd="sng" w14:algn="ctr">
            <w14:noFill/>
            <w14:prstDash w14:val="solid"/>
            <w14:bevel/>
          </w14:textOutline>
        </w:rPr>
        <w:t xml:space="preserve"> Н. «Восход солнца»</w:t>
      </w:r>
    </w:p>
    <w:p w14:paraId="672FC09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11. Бетховен Л. «Малиновка», «Весною», «Край родной», «Походная песня» 12.Брамс И. «Колыбельная»</w:t>
      </w:r>
    </w:p>
    <w:p w14:paraId="2DFCF8C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13. Вебер К. «Вечерняя песня» (обр. В. Попова) </w:t>
      </w:r>
    </w:p>
    <w:p w14:paraId="5CE133B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14. Мендельсон Ф. «Воскресный день»</w:t>
      </w:r>
    </w:p>
    <w:p w14:paraId="46893D7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15. Шуман Р. «Домик у моря»</w:t>
      </w:r>
    </w:p>
    <w:p w14:paraId="1A078CC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16. Нисс С. «Сон»</w:t>
      </w:r>
    </w:p>
    <w:p w14:paraId="2EB01E2F"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17. Калныньш А. «Музыка»</w:t>
      </w:r>
    </w:p>
    <w:p w14:paraId="3582C8E4"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18. </w:t>
      </w:r>
      <w:proofErr w:type="spellStart"/>
      <w:r>
        <w:rPr>
          <w:rFonts w:cs="Arial Unicode MS"/>
          <w:color w:val="000000"/>
          <w:sz w:val="28"/>
          <w:szCs w:val="28"/>
          <w:u w:color="000000"/>
          <w:lang w:val="ru-RU"/>
          <w14:textOutline w14:w="0" w14:cap="flat" w14:cmpd="sng" w14:algn="ctr">
            <w14:noFill/>
            <w14:prstDash w14:val="solid"/>
            <w14:bevel/>
          </w14:textOutline>
        </w:rPr>
        <w:t>Долуханян</w:t>
      </w:r>
      <w:proofErr w:type="spellEnd"/>
      <w:r>
        <w:rPr>
          <w:rFonts w:cs="Arial Unicode MS"/>
          <w:color w:val="000000"/>
          <w:sz w:val="28"/>
          <w:szCs w:val="28"/>
          <w:u w:color="000000"/>
          <w:lang w:val="ru-RU"/>
          <w14:textOutline w14:w="0" w14:cap="flat" w14:cmpd="sng" w14:algn="ctr">
            <w14:noFill/>
            <w14:prstDash w14:val="solid"/>
            <w14:bevel/>
          </w14:textOutline>
        </w:rPr>
        <w:t xml:space="preserve"> А. «Прилетайте птицы»</w:t>
      </w:r>
    </w:p>
    <w:p w14:paraId="7561A82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19. Морозов И. «Про сверчка»</w:t>
      </w:r>
    </w:p>
    <w:p w14:paraId="3E7D758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20. Парцхаладзе М. «Здравствуй, школа», «Наш край», «Весна», «Кукла», «Конь вороной»</w:t>
      </w:r>
    </w:p>
    <w:p w14:paraId="6E138CD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21. </w:t>
      </w:r>
      <w:proofErr w:type="spellStart"/>
      <w:r>
        <w:rPr>
          <w:rFonts w:cs="Arial Unicode MS"/>
          <w:color w:val="000000"/>
          <w:sz w:val="28"/>
          <w:szCs w:val="28"/>
          <w:u w:color="000000"/>
          <w:lang w:val="ru-RU"/>
          <w14:textOutline w14:w="0" w14:cap="flat" w14:cmpd="sng" w14:algn="ctr">
            <w14:noFill/>
            <w14:prstDash w14:val="solid"/>
            <w14:bevel/>
          </w14:textOutline>
        </w:rPr>
        <w:t>Попатенко</w:t>
      </w:r>
      <w:proofErr w:type="spellEnd"/>
      <w:r>
        <w:rPr>
          <w:rFonts w:cs="Arial Unicode MS"/>
          <w:color w:val="000000"/>
          <w:sz w:val="28"/>
          <w:szCs w:val="28"/>
          <w:u w:color="000000"/>
          <w:lang w:val="ru-RU"/>
          <w14:textOutline w14:w="0" w14:cap="flat" w14:cmpd="sng" w14:algn="ctr">
            <w14:noFill/>
            <w14:prstDash w14:val="solid"/>
            <w14:bevel/>
          </w14:textOutline>
        </w:rPr>
        <w:t xml:space="preserve"> Т. «Горный ветер»</w:t>
      </w:r>
    </w:p>
    <w:p w14:paraId="7F0F268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 xml:space="preserve">22. </w:t>
      </w:r>
      <w:proofErr w:type="spellStart"/>
      <w:r>
        <w:rPr>
          <w:rFonts w:cs="Arial Unicode MS"/>
          <w:color w:val="000000"/>
          <w:sz w:val="28"/>
          <w:szCs w:val="28"/>
          <w:u w:color="000000"/>
          <w:lang w:val="ru-RU"/>
          <w14:textOutline w14:w="0" w14:cap="flat" w14:cmpd="sng" w14:algn="ctr">
            <w14:noFill/>
            <w14:prstDash w14:val="solid"/>
            <w14:bevel/>
          </w14:textOutline>
        </w:rPr>
        <w:t>Подгайц</w:t>
      </w:r>
      <w:proofErr w:type="spellEnd"/>
      <w:r>
        <w:rPr>
          <w:rFonts w:cs="Arial Unicode MS"/>
          <w:color w:val="000000"/>
          <w:sz w:val="28"/>
          <w:szCs w:val="28"/>
          <w:u w:color="000000"/>
          <w:lang w:val="ru-RU"/>
          <w14:textOutline w14:w="0" w14:cap="flat" w14:cmpd="sng" w14:algn="ctr">
            <w14:noFill/>
            <w14:prstDash w14:val="solid"/>
            <w14:bevel/>
          </w14:textOutline>
        </w:rPr>
        <w:t xml:space="preserve"> Е. «Облака»</w:t>
      </w:r>
    </w:p>
    <w:p w14:paraId="03456D1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23. Шаинский В. «Мир похож на цветной луг»</w:t>
      </w:r>
    </w:p>
    <w:p w14:paraId="1977152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24. </w:t>
      </w:r>
      <w:proofErr w:type="spellStart"/>
      <w:r>
        <w:rPr>
          <w:rFonts w:cs="Arial Unicode MS"/>
          <w:color w:val="000000"/>
          <w:sz w:val="28"/>
          <w:szCs w:val="28"/>
          <w:u w:color="000000"/>
          <w:lang w:val="ru-RU"/>
          <w14:textOutline w14:w="0" w14:cap="flat" w14:cmpd="sng" w14:algn="ctr">
            <w14:noFill/>
            <w14:prstDash w14:val="solid"/>
            <w14:bevel/>
          </w14:textOutline>
        </w:rPr>
        <w:t>Красев</w:t>
      </w:r>
      <w:proofErr w:type="spellEnd"/>
      <w:r>
        <w:rPr>
          <w:rFonts w:cs="Arial Unicode MS"/>
          <w:color w:val="000000"/>
          <w:sz w:val="28"/>
          <w:szCs w:val="28"/>
          <w:u w:color="000000"/>
          <w:lang w:val="ru-RU"/>
          <w14:textOutline w14:w="0" w14:cap="flat" w14:cmpd="sng" w14:algn="ctr">
            <w14:noFill/>
            <w14:prstDash w14:val="solid"/>
            <w14:bevel/>
          </w14:textOutline>
        </w:rPr>
        <w:t xml:space="preserve"> М. Заключительный хор из оперы «Муха-Цокотуха»</w:t>
      </w:r>
    </w:p>
    <w:p w14:paraId="08732E1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25.Белорусская народная песня «Сел комарик на дубочек» (обр. С. Полонского)</w:t>
      </w:r>
    </w:p>
    <w:p w14:paraId="45BB3C2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26. Русская народная песня «Здравствуй, гостья-зима» (обр. Н. Римского-Корсакова) </w:t>
      </w:r>
    </w:p>
    <w:p w14:paraId="3AFFBFA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27. Русская народная песня «Как на тоненький ледок» (обр. М. Иорданского)</w:t>
      </w:r>
    </w:p>
    <w:p w14:paraId="0067F31D"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28. Литовская народная песня «Солнышко вставало»</w:t>
      </w:r>
    </w:p>
    <w:p w14:paraId="2EE64EA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29. «10 русский народных песен» (в свободной обр. Григоренко)</w:t>
      </w:r>
    </w:p>
    <w:p w14:paraId="5464B34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30. </w:t>
      </w:r>
      <w:proofErr w:type="spellStart"/>
      <w:r>
        <w:rPr>
          <w:rFonts w:cs="Arial Unicode MS"/>
          <w:color w:val="000000"/>
          <w:sz w:val="28"/>
          <w:szCs w:val="28"/>
          <w:u w:color="000000"/>
          <w:lang w:val="ru-RU"/>
          <w14:textOutline w14:w="0" w14:cap="flat" w14:cmpd="sng" w14:algn="ctr">
            <w14:noFill/>
            <w14:prstDash w14:val="solid"/>
            <w14:bevel/>
          </w14:textOutline>
        </w:rPr>
        <w:t>Дубравин</w:t>
      </w:r>
      <w:proofErr w:type="spellEnd"/>
      <w:r>
        <w:rPr>
          <w:rFonts w:cs="Arial Unicode MS"/>
          <w:color w:val="000000"/>
          <w:sz w:val="28"/>
          <w:szCs w:val="28"/>
          <w:u w:color="000000"/>
          <w:lang w:val="ru-RU"/>
          <w14:textOutline w14:w="0" w14:cap="flat" w14:cmpd="sng" w14:algn="ctr">
            <w14:noFill/>
            <w14:prstDash w14:val="solid"/>
            <w14:bevel/>
          </w14:textOutline>
        </w:rPr>
        <w:t xml:space="preserve"> Я. "Веселый колобок", "Гаммы", "Мамин день"</w:t>
      </w:r>
    </w:p>
    <w:p w14:paraId="363E01F5"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b/>
          <w:bCs/>
          <w:i/>
          <w:iCs/>
          <w:color w:val="000000"/>
          <w:sz w:val="28"/>
          <w:szCs w:val="28"/>
          <w:u w:color="000000"/>
          <w:lang w:val="ru-RU"/>
          <w14:textOutline w14:w="0" w14:cap="flat" w14:cmpd="sng" w14:algn="ctr">
            <w14:noFill/>
            <w14:prstDash w14:val="solid"/>
            <w14:bevel/>
          </w14:textOutline>
        </w:rPr>
      </w:pPr>
      <w:r>
        <w:rPr>
          <w:rFonts w:eastAsia="Times New Roman"/>
          <w:b/>
          <w:bCs/>
          <w:color w:val="000000"/>
          <w:sz w:val="28"/>
          <w:szCs w:val="28"/>
          <w:u w:color="000000"/>
          <w:lang w:val="ru-RU"/>
          <w14:textOutline w14:w="0" w14:cap="flat" w14:cmpd="sng" w14:algn="ctr">
            <w14:noFill/>
            <w14:prstDash w14:val="solid"/>
            <w14:bevel/>
          </w14:textOutline>
        </w:rPr>
        <w:tab/>
      </w:r>
      <w:r>
        <w:rPr>
          <w:rFonts w:eastAsia="Times New Roman"/>
          <w:b/>
          <w:bCs/>
          <w:color w:val="000000"/>
          <w:sz w:val="28"/>
          <w:szCs w:val="28"/>
          <w:u w:color="000000"/>
          <w:lang w:val="ru-RU"/>
          <w14:textOutline w14:w="0" w14:cap="flat" w14:cmpd="sng" w14:algn="ctr">
            <w14:noFill/>
            <w14:prstDash w14:val="solid"/>
            <w14:bevel/>
          </w14:textOutline>
        </w:rPr>
        <w:tab/>
      </w:r>
      <w:r>
        <w:rPr>
          <w:rFonts w:cs="Arial Unicode MS"/>
          <w:b/>
          <w:bCs/>
          <w:color w:val="000000"/>
          <w:sz w:val="28"/>
          <w:szCs w:val="28"/>
          <w:u w:val="single" w:color="000000"/>
          <w:lang w:val="ru-RU"/>
          <w14:textOutline w14:w="0" w14:cap="flat" w14:cmpd="sng" w14:algn="ctr">
            <w14:noFill/>
            <w14:prstDash w14:val="solid"/>
            <w14:bevel/>
          </w14:textOutline>
        </w:rPr>
        <w:t>Примерная программа выступления</w:t>
      </w:r>
    </w:p>
    <w:p w14:paraId="03DDEE1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1 вариант:</w:t>
      </w:r>
    </w:p>
    <w:p w14:paraId="7402E8C0"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1. Аренский </w:t>
      </w:r>
      <w:proofErr w:type="gramStart"/>
      <w:r>
        <w:rPr>
          <w:rFonts w:cs="Arial Unicode MS"/>
          <w:color w:val="000000"/>
          <w:sz w:val="28"/>
          <w:szCs w:val="28"/>
          <w:u w:color="000000"/>
          <w:lang w:val="ru-RU"/>
          <w14:textOutline w14:w="0" w14:cap="flat" w14:cmpd="sng" w14:algn="ctr">
            <w14:noFill/>
            <w14:prstDash w14:val="solid"/>
            <w14:bevel/>
          </w14:textOutline>
        </w:rPr>
        <w:t>А..</w:t>
      </w:r>
      <w:proofErr w:type="gramEnd"/>
      <w:r>
        <w:rPr>
          <w:rFonts w:cs="Arial Unicode MS"/>
          <w:color w:val="000000"/>
          <w:sz w:val="28"/>
          <w:szCs w:val="28"/>
          <w:u w:color="000000"/>
          <w:lang w:val="ru-RU"/>
          <w14:textOutline w14:w="0" w14:cap="flat" w14:cmpd="sng" w14:algn="ctr">
            <w14:noFill/>
            <w14:prstDash w14:val="solid"/>
            <w14:bevel/>
          </w14:textOutline>
        </w:rPr>
        <w:t xml:space="preserve"> «Комар»</w:t>
      </w:r>
    </w:p>
    <w:p w14:paraId="2EA80124"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Кабалевский Д. «Подснежник»</w:t>
      </w:r>
    </w:p>
    <w:p w14:paraId="7E40916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Компанеец З. «Встало солнце»</w:t>
      </w:r>
    </w:p>
    <w:p w14:paraId="0E17EA2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4. Русская народная песня «Как на речке, на </w:t>
      </w:r>
      <w:proofErr w:type="spellStart"/>
      <w:r>
        <w:rPr>
          <w:rFonts w:cs="Arial Unicode MS"/>
          <w:color w:val="000000"/>
          <w:sz w:val="28"/>
          <w:szCs w:val="28"/>
          <w:u w:color="000000"/>
          <w:lang w:val="ru-RU"/>
          <w14:textOutline w14:w="0" w14:cap="flat" w14:cmpd="sng" w14:algn="ctr">
            <w14:noFill/>
            <w14:prstDash w14:val="solid"/>
            <w14:bevel/>
          </w14:textOutline>
        </w:rPr>
        <w:t>лужочке</w:t>
      </w:r>
      <w:proofErr w:type="spellEnd"/>
      <w:r>
        <w:rPr>
          <w:rFonts w:cs="Arial Unicode MS"/>
          <w:color w:val="000000"/>
          <w:sz w:val="28"/>
          <w:szCs w:val="28"/>
          <w:u w:color="000000"/>
          <w:lang w:val="ru-RU"/>
          <w14:textOutline w14:w="0" w14:cap="flat" w14:cmpd="sng" w14:algn="ctr">
            <w14:noFill/>
            <w14:prstDash w14:val="solid"/>
            <w14:bevel/>
          </w14:textOutline>
        </w:rPr>
        <w:t>»</w:t>
      </w:r>
    </w:p>
    <w:p w14:paraId="467E8ED8"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5. Бетховен Л. «Край родной»</w:t>
      </w:r>
    </w:p>
    <w:p w14:paraId="003AC28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6. Полонский С. «Сел комарик на дубочек»</w:t>
      </w:r>
    </w:p>
    <w:p w14:paraId="694632A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2 вариант:</w:t>
      </w:r>
    </w:p>
    <w:p w14:paraId="4512EB1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1.Итальянская народная песня «Макароны» (обр. В. Сибирского)</w:t>
      </w:r>
    </w:p>
    <w:p w14:paraId="01D0D9B3"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2. Гайдн Й. «Пастух»</w:t>
      </w:r>
    </w:p>
    <w:p w14:paraId="443C586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3. Гречанинов А. «Призыв весны»</w:t>
      </w:r>
    </w:p>
    <w:p w14:paraId="5A195AD7"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4. Дунаевский И. «Спой нам, ветер»</w:t>
      </w:r>
    </w:p>
    <w:p w14:paraId="19BEC3A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5. Украинская народная песня «Козел и коза» (обр. В. Соколова)</w:t>
      </w:r>
    </w:p>
    <w:p w14:paraId="46646D1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6. Калныньш А. «Музыка»</w:t>
      </w:r>
    </w:p>
    <w:p w14:paraId="15BA6852"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B40DE84"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2A547CA"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III. Требования к уровню подготовки обучающихся</w:t>
      </w:r>
    </w:p>
    <w:p w14:paraId="49C0086B"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Результатом освоения программы учебного предмета «Хоровой класс», являются следующие знания, умения, навыки:</w:t>
      </w:r>
    </w:p>
    <w:p w14:paraId="670FCA69"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lastRenderedPageBreak/>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63D4FA4E"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знание профессиональной терминологии;</w:t>
      </w:r>
    </w:p>
    <w:p w14:paraId="7C936C35"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умение передавать авторский замысел музыкального произведения с помощью органического сочетания слова и музыки;</w:t>
      </w:r>
    </w:p>
    <w:p w14:paraId="3EAB2058"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навыки коллективного хорового исполнительского творчества, в том числе отражающие взаимоотношения между солистом и хоровым коллективом;</w:t>
      </w:r>
    </w:p>
    <w:p w14:paraId="4604A9CF"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3BF33BDF"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наличие практических навыков исполнения партий в составе вокального ансамбля и хорового коллектива.</w:t>
      </w:r>
    </w:p>
    <w:p w14:paraId="7D4CB366"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28B44A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IV. Формы и методы контроля, система оценок.</w:t>
      </w:r>
    </w:p>
    <w:p w14:paraId="33D539B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Аттестация: цели, виды, форма, содержание</w:t>
      </w:r>
    </w:p>
    <w:p w14:paraId="16132DA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В программе обучения младшего и старшего хоров используются две основных формы контроля успеваемости – текущая и промежуточная.</w:t>
      </w:r>
    </w:p>
    <w:p w14:paraId="78CAE476"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w:t>
      </w:r>
      <w:r>
        <w:rPr>
          <w:rFonts w:cs="Arial Unicode MS"/>
          <w:i/>
          <w:iCs/>
          <w:color w:val="000000"/>
          <w:sz w:val="28"/>
          <w:szCs w:val="28"/>
          <w:u w:val="single" w:color="000000"/>
          <w:lang w:val="ru-RU"/>
          <w14:textOutline w14:w="0" w14:cap="flat" w14:cmpd="sng" w14:algn="ctr">
            <w14:noFill/>
            <w14:prstDash w14:val="solid"/>
            <w14:bevel/>
          </w14:textOutline>
        </w:rPr>
        <w:t>Методы текущего контроля:</w:t>
      </w:r>
    </w:p>
    <w:p w14:paraId="1AAB74B0"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оценка за работу в классе;</w:t>
      </w:r>
    </w:p>
    <w:p w14:paraId="3EA8341E"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текущая сдача партий;</w:t>
      </w:r>
    </w:p>
    <w:p w14:paraId="55E434DE"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сдача партий в квартетах;</w:t>
      </w:r>
    </w:p>
    <w:p w14:paraId="2ECD1DEA"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 xml:space="preserve"> контрольный урок в конце каждой четверти.</w:t>
      </w:r>
    </w:p>
    <w:p w14:paraId="0E0157C1"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i/>
          <w:iCs/>
          <w:color w:val="000000"/>
          <w:sz w:val="28"/>
          <w:szCs w:val="28"/>
          <w:u w:val="single" w:color="000000"/>
          <w:lang w:val="ru-RU"/>
          <w14:textOutline w14:w="0" w14:cap="flat" w14:cmpd="sng" w14:algn="ctr">
            <w14:noFill/>
            <w14:prstDash w14:val="solid"/>
            <w14:bevel/>
          </w14:textOutline>
        </w:rPr>
      </w:pPr>
      <w:r>
        <w:rPr>
          <w:rFonts w:cs="Arial Unicode MS"/>
          <w:i/>
          <w:iCs/>
          <w:color w:val="000000"/>
          <w:sz w:val="28"/>
          <w:szCs w:val="28"/>
          <w:u w:val="single" w:color="000000"/>
          <w:lang w:val="ru-RU"/>
          <w14:textOutline w14:w="0" w14:cap="flat" w14:cmpd="sng" w14:algn="ctr">
            <w14:noFill/>
            <w14:prstDash w14:val="solid"/>
            <w14:bevel/>
          </w14:textOutline>
        </w:rPr>
        <w:t>Виды промежуточного контроля:</w:t>
      </w:r>
    </w:p>
    <w:p w14:paraId="64902E00"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переводной зачет по окончании освоения предмета.</w:t>
      </w:r>
    </w:p>
    <w:p w14:paraId="0A419A42"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Учет успеваемости учащихся проводится преподавателем на основе текущих занятий, их посещений, индивидуальной и групповой проверки знаний хоровых партий.</w:t>
      </w:r>
    </w:p>
    <w:p w14:paraId="11C78ACE"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lastRenderedPageBreak/>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При оценке учащегося учитывается 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w:t>
      </w:r>
    </w:p>
    <w:p w14:paraId="2F24B67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 xml:space="preserve">При выведении итоговой (переводной) оценки учитывается следующее: </w:t>
      </w:r>
    </w:p>
    <w:p w14:paraId="2E798EFC"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оценка годовой работы обучающегося;</w:t>
      </w:r>
    </w:p>
    <w:p w14:paraId="086F2E85"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оценка на зачете (академическом концерте);</w:t>
      </w:r>
    </w:p>
    <w:p w14:paraId="2C58570B" w14:textId="77777777" w:rsidR="007302B8" w:rsidRDefault="00000000">
      <w:pPr>
        <w:numPr>
          <w:ilvl w:val="0"/>
          <w:numId w:val="2"/>
        </w:numPr>
        <w:spacing w:line="360" w:lineRule="auto"/>
        <w:jc w:val="both"/>
        <w:rPr>
          <w:rFonts w:cs="Arial Unicode MS"/>
          <w:color w:val="000000"/>
          <w:sz w:val="28"/>
          <w:szCs w:val="28"/>
          <w:u w:color="000000"/>
          <w:lang w:val="ru-RU"/>
          <w14:textOutline w14:w="0" w14:cap="flat" w14:cmpd="sng" w14:algn="ctr">
            <w14:noFill/>
            <w14:prstDash w14:val="solid"/>
            <w14:bevel/>
          </w14:textOutline>
        </w:rPr>
      </w:pPr>
      <w:r>
        <w:rPr>
          <w:rFonts w:cs="Arial Unicode MS"/>
          <w:color w:val="000000"/>
          <w:sz w:val="28"/>
          <w:szCs w:val="28"/>
          <w:u w:color="000000"/>
          <w:lang w:val="ru-RU"/>
          <w14:textOutline w14:w="0" w14:cap="flat" w14:cmpd="sng" w14:algn="ctr">
            <w14:noFill/>
            <w14:prstDash w14:val="solid"/>
            <w14:bevel/>
          </w14:textOutline>
        </w:rPr>
        <w:t>другие выступления обучающегося в течение учебного года.</w:t>
      </w:r>
    </w:p>
    <w:p w14:paraId="541019B6"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8B7375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center"/>
        <w:rPr>
          <w:rFonts w:eastAsia="Times New Roman"/>
          <w:b/>
          <w:bCs/>
          <w:color w:val="000000"/>
          <w:sz w:val="28"/>
          <w:szCs w:val="28"/>
          <w:u w:color="000000"/>
          <w:lang w:val="ru-RU"/>
          <w14:textOutline w14:w="0" w14:cap="flat" w14:cmpd="sng" w14:algn="ctr">
            <w14:noFill/>
            <w14:prstDash w14:val="solid"/>
            <w14:bevel/>
          </w14:textOutline>
        </w:rPr>
      </w:pPr>
      <w:r>
        <w:rPr>
          <w:rFonts w:cs="Arial Unicode MS"/>
          <w:b/>
          <w:bCs/>
          <w:color w:val="000000"/>
          <w:sz w:val="28"/>
          <w:szCs w:val="28"/>
          <w:u w:color="000000"/>
          <w:lang w:val="ru-RU"/>
          <w14:textOutline w14:w="0" w14:cap="flat" w14:cmpd="sng" w14:algn="ctr">
            <w14:noFill/>
            <w14:prstDash w14:val="solid"/>
            <w14:bevel/>
          </w14:textOutline>
        </w:rPr>
        <w:t>Критерии оценок</w:t>
      </w:r>
    </w:p>
    <w:p w14:paraId="77D36889"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r>
        <w:rPr>
          <w:rFonts w:eastAsia="Times New Roman"/>
          <w:color w:val="000000"/>
          <w:sz w:val="28"/>
          <w:szCs w:val="28"/>
          <w:u w:color="000000"/>
          <w:lang w:val="ru-RU"/>
          <w14:textOutline w14:w="0" w14:cap="flat" w14:cmpd="sng" w14:algn="ctr">
            <w14:noFill/>
            <w14:prstDash w14:val="solid"/>
            <w14:bevel/>
          </w14:textOutline>
        </w:rPr>
        <w:tab/>
      </w:r>
      <w:r>
        <w:rPr>
          <w:rFonts w:cs="Arial Unicode MS"/>
          <w:color w:val="000000"/>
          <w:sz w:val="28"/>
          <w:szCs w:val="28"/>
          <w:u w:color="000000"/>
          <w:lang w:val="ru-RU"/>
          <w14:textOutline w14:w="0" w14:cap="flat" w14:cmpd="sng" w14:algn="ctr">
            <w14:noFill/>
            <w14:prstDash w14:val="solid"/>
            <w14:bevel/>
          </w14:textOutline>
        </w:rPr>
        <w:t>По итогам исполнения программы на зачете, академическом прослушивании или зачете выставляется оценка по пятибалльной системе:</w:t>
      </w:r>
    </w:p>
    <w:p w14:paraId="045E3EBE"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tbl>
      <w:tblPr>
        <w:tblStyle w:val="TableNormal"/>
        <w:tblW w:w="9594" w:type="dxa"/>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93"/>
        <w:gridCol w:w="5801"/>
      </w:tblGrid>
      <w:tr w:rsidR="007302B8" w14:paraId="2870AEB8" w14:textId="77777777">
        <w:trPr>
          <w:trHeight w:val="315"/>
        </w:trPr>
        <w:tc>
          <w:tcPr>
            <w:tcW w:w="37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E99B2F3" w14:textId="77777777" w:rsidR="007302B8" w:rsidRDefault="00000000">
            <w:pPr>
              <w:pStyle w:val="a6"/>
              <w:spacing w:before="0" w:after="240" w:line="340" w:lineRule="atLeast"/>
            </w:pPr>
            <w:r>
              <w:rPr>
                <w:rFonts w:ascii="Times New Roman" w:hAnsi="Times New Roman"/>
                <w:b/>
                <w:bCs/>
                <w:sz w:val="28"/>
                <w:szCs w:val="28"/>
                <w:shd w:val="clear" w:color="auto" w:fill="FFFFFF"/>
              </w:rPr>
              <w:t>Оценка</w:t>
            </w:r>
          </w:p>
        </w:tc>
        <w:tc>
          <w:tcPr>
            <w:tcW w:w="58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72E965" w14:textId="77777777" w:rsidR="007302B8" w:rsidRDefault="00000000">
            <w:pPr>
              <w:pStyle w:val="a6"/>
              <w:spacing w:before="0" w:after="240" w:line="340" w:lineRule="atLeast"/>
            </w:pPr>
            <w:r>
              <w:rPr>
                <w:rFonts w:ascii="Times New Roman" w:hAnsi="Times New Roman"/>
                <w:b/>
                <w:bCs/>
                <w:sz w:val="28"/>
                <w:szCs w:val="28"/>
                <w:shd w:val="clear" w:color="auto" w:fill="FFFFFF"/>
              </w:rPr>
              <w:t>Критерии оценивания выступления</w:t>
            </w:r>
          </w:p>
        </w:tc>
      </w:tr>
      <w:tr w:rsidR="007302B8" w:rsidRPr="008D0062" w14:paraId="6621C6F1" w14:textId="77777777">
        <w:trPr>
          <w:trHeight w:val="1657"/>
        </w:trPr>
        <w:tc>
          <w:tcPr>
            <w:tcW w:w="37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5EB9952" w14:textId="77777777" w:rsidR="007302B8" w:rsidRDefault="00000000">
            <w:pPr>
              <w:pStyle w:val="a6"/>
              <w:spacing w:before="0" w:after="240" w:line="340" w:lineRule="atLeast"/>
            </w:pPr>
            <w:r>
              <w:rPr>
                <w:rFonts w:ascii="Times New Roman" w:hAnsi="Times New Roman"/>
                <w:sz w:val="28"/>
                <w:szCs w:val="28"/>
                <w:shd w:val="clear" w:color="auto" w:fill="FFFFFF"/>
              </w:rPr>
              <w:t>5 («отлично»)</w:t>
            </w:r>
          </w:p>
        </w:tc>
        <w:tc>
          <w:tcPr>
            <w:tcW w:w="580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3A65956A" w14:textId="77777777" w:rsidR="007302B8" w:rsidRDefault="00000000">
            <w:pPr>
              <w:pStyle w:val="a6"/>
              <w:spacing w:before="0" w:after="240" w:line="340" w:lineRule="atLeast"/>
            </w:pPr>
            <w:r>
              <w:rPr>
                <w:rFonts w:ascii="Times New Roman" w:hAnsi="Times New Roman"/>
                <w:shd w:val="clear" w:color="auto" w:fill="FFFFFF"/>
              </w:rPr>
              <w:t xml:space="preserve">регулярное посещение хора, отсутствие пропусков без уважительных причин, знание </w:t>
            </w:r>
            <w:proofErr w:type="spellStart"/>
            <w:r>
              <w:rPr>
                <w:rFonts w:ascii="Times New Roman" w:hAnsi="Times New Roman"/>
                <w:shd w:val="clear" w:color="auto" w:fill="FFFFFF"/>
              </w:rPr>
              <w:t>своеи</w:t>
            </w:r>
            <w:proofErr w:type="spellEnd"/>
            <w:r>
              <w:rPr>
                <w:rFonts w:ascii="Times New Roman" w:hAnsi="Times New Roman"/>
                <w:shd w:val="clear" w:color="auto" w:fill="FFFFFF"/>
              </w:rPr>
              <w:t>̆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7302B8" w:rsidRPr="008D0062" w14:paraId="0BFD69B7" w14:textId="77777777">
        <w:trPr>
          <w:trHeight w:val="1797"/>
        </w:trPr>
        <w:tc>
          <w:tcPr>
            <w:tcW w:w="37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8D9F7AC" w14:textId="77777777" w:rsidR="007302B8" w:rsidRDefault="00000000">
            <w:pPr>
              <w:pStyle w:val="a6"/>
              <w:spacing w:before="0" w:after="240" w:line="340" w:lineRule="atLeast"/>
            </w:pPr>
            <w:r>
              <w:rPr>
                <w:rFonts w:ascii="Times New Roman" w:hAnsi="Times New Roman"/>
                <w:sz w:val="28"/>
                <w:szCs w:val="28"/>
                <w:shd w:val="clear" w:color="auto" w:fill="FFFFFF"/>
              </w:rPr>
              <w:t>4 («хорошо»)</w:t>
            </w:r>
          </w:p>
        </w:tc>
        <w:tc>
          <w:tcPr>
            <w:tcW w:w="58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FF5F72" w14:textId="77777777" w:rsidR="007302B8" w:rsidRDefault="00000000">
            <w:pPr>
              <w:pStyle w:val="2"/>
            </w:pPr>
            <w:r>
              <w:rPr>
                <w:rFonts w:ascii="Times New Roman" w:hAnsi="Times New Roman"/>
                <w:sz w:val="24"/>
                <w:szCs w:val="24"/>
              </w:rPr>
              <w:t xml:space="preserve">регулярное посещение хора, отсутствие пропусков без уважительных причин, активная работа в классе, сдача партии </w:t>
            </w:r>
            <w:proofErr w:type="spellStart"/>
            <w:r>
              <w:rPr>
                <w:rFonts w:ascii="Times New Roman" w:hAnsi="Times New Roman"/>
                <w:sz w:val="24"/>
                <w:szCs w:val="24"/>
              </w:rPr>
              <w:t>всеи</w:t>
            </w:r>
            <w:proofErr w:type="spellEnd"/>
            <w:r>
              <w:rPr>
                <w:rFonts w:ascii="Times New Roman" w:hAnsi="Times New Roman"/>
                <w:sz w:val="24"/>
                <w:szCs w:val="24"/>
              </w:rPr>
              <w:t xml:space="preserve">̆ </w:t>
            </w:r>
            <w:proofErr w:type="spellStart"/>
            <w:r>
              <w:rPr>
                <w:rFonts w:ascii="Times New Roman" w:hAnsi="Times New Roman"/>
                <w:sz w:val="24"/>
                <w:szCs w:val="24"/>
              </w:rPr>
              <w:t>хоровои</w:t>
            </w:r>
            <w:proofErr w:type="spellEnd"/>
            <w:r>
              <w:rPr>
                <w:rFonts w:ascii="Times New Roman" w:hAnsi="Times New Roman"/>
                <w:sz w:val="24"/>
                <w:szCs w:val="24"/>
              </w:rPr>
              <w:t xml:space="preserve">̆ программы при </w:t>
            </w:r>
            <w:proofErr w:type="spellStart"/>
            <w:r>
              <w:rPr>
                <w:rFonts w:ascii="Times New Roman" w:hAnsi="Times New Roman"/>
                <w:sz w:val="24"/>
                <w:szCs w:val="24"/>
              </w:rPr>
              <w:t>недостаточнои</w:t>
            </w:r>
            <w:proofErr w:type="spellEnd"/>
            <w:r>
              <w:rPr>
                <w:rFonts w:ascii="Times New Roman" w:hAnsi="Times New Roman"/>
                <w:sz w:val="24"/>
                <w:szCs w:val="24"/>
              </w:rPr>
              <w:t>̆ проработке трудных технических фрагментов (вокально-интонационная неточность), участие в концертах хора</w:t>
            </w:r>
          </w:p>
        </w:tc>
      </w:tr>
      <w:tr w:rsidR="007302B8" w:rsidRPr="008D0062" w14:paraId="52FA87C1" w14:textId="77777777">
        <w:trPr>
          <w:trHeight w:val="1657"/>
        </w:trPr>
        <w:tc>
          <w:tcPr>
            <w:tcW w:w="37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13CD4808" w14:textId="77777777" w:rsidR="007302B8" w:rsidRDefault="00000000">
            <w:pPr>
              <w:pStyle w:val="a6"/>
              <w:spacing w:before="0" w:after="240" w:line="340" w:lineRule="atLeast"/>
            </w:pPr>
            <w:r>
              <w:rPr>
                <w:rFonts w:ascii="Times New Roman" w:hAnsi="Times New Roman"/>
                <w:sz w:val="28"/>
                <w:szCs w:val="28"/>
                <w:shd w:val="clear" w:color="auto" w:fill="FFFFFF"/>
              </w:rPr>
              <w:t>3 («удовлетворительно»)</w:t>
            </w:r>
          </w:p>
        </w:tc>
        <w:tc>
          <w:tcPr>
            <w:tcW w:w="580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45511760" w14:textId="77777777" w:rsidR="007302B8" w:rsidRDefault="00000000">
            <w:pPr>
              <w:pStyle w:val="a6"/>
              <w:spacing w:before="0" w:after="240" w:line="340" w:lineRule="atLeast"/>
            </w:pPr>
            <w:r>
              <w:rPr>
                <w:rFonts w:ascii="Times New Roman" w:hAnsi="Times New Roman"/>
                <w:shd w:val="clear" w:color="auto" w:fill="FFFFFF"/>
              </w:rPr>
              <w:t>нерегулярное посещение хора, пропуски без уважительных причин, пассивная работа в классе, незнание наизусть некоторых партитур в программе при сдаче партий, участие в обязательном отчетном концерте хора в случае пересдачи партий</w:t>
            </w:r>
          </w:p>
        </w:tc>
      </w:tr>
      <w:tr w:rsidR="007302B8" w:rsidRPr="008D0062" w14:paraId="1CEF6EFD" w14:textId="77777777">
        <w:trPr>
          <w:trHeight w:val="1317"/>
        </w:trPr>
        <w:tc>
          <w:tcPr>
            <w:tcW w:w="37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036D4B2" w14:textId="77777777" w:rsidR="007302B8" w:rsidRDefault="00000000">
            <w:pPr>
              <w:pStyle w:val="a6"/>
              <w:spacing w:before="0" w:after="240" w:line="340" w:lineRule="atLeast"/>
            </w:pPr>
            <w:r>
              <w:rPr>
                <w:rFonts w:ascii="Times New Roman" w:hAnsi="Times New Roman"/>
                <w:sz w:val="28"/>
                <w:szCs w:val="28"/>
                <w:shd w:val="clear" w:color="auto" w:fill="FFFFFF"/>
              </w:rPr>
              <w:lastRenderedPageBreak/>
              <w:t>2 («неудовлетворительно»)</w:t>
            </w:r>
          </w:p>
        </w:tc>
        <w:tc>
          <w:tcPr>
            <w:tcW w:w="580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28AABDA" w14:textId="77777777" w:rsidR="007302B8" w:rsidRDefault="00000000">
            <w:pPr>
              <w:pStyle w:val="a6"/>
              <w:spacing w:before="0" w:after="240" w:line="340" w:lineRule="atLeast"/>
            </w:pPr>
            <w:r>
              <w:rPr>
                <w:rFonts w:ascii="Times New Roman" w:hAnsi="Times New Roman"/>
                <w:shd w:val="clear" w:color="auto" w:fill="FFFFFF"/>
              </w:rPr>
              <w:t xml:space="preserve">пропуски хоровых занятий без уважительных причин, неудовлетворительная сдача партий в большинстве партитур </w:t>
            </w:r>
            <w:proofErr w:type="spellStart"/>
            <w:r>
              <w:rPr>
                <w:rFonts w:ascii="Times New Roman" w:hAnsi="Times New Roman"/>
                <w:shd w:val="clear" w:color="auto" w:fill="FFFFFF"/>
              </w:rPr>
              <w:t>всеи</w:t>
            </w:r>
            <w:proofErr w:type="spellEnd"/>
            <w:r>
              <w:rPr>
                <w:rFonts w:ascii="Times New Roman" w:hAnsi="Times New Roman"/>
                <w:shd w:val="clear" w:color="auto" w:fill="FFFFFF"/>
              </w:rPr>
              <w:t xml:space="preserve">̆ программы, недопуск к выступлению на </w:t>
            </w:r>
            <w:proofErr w:type="spellStart"/>
            <w:r>
              <w:rPr>
                <w:rFonts w:ascii="Times New Roman" w:hAnsi="Times New Roman"/>
                <w:shd w:val="clear" w:color="auto" w:fill="FFFFFF"/>
              </w:rPr>
              <w:t>отчетныи</w:t>
            </w:r>
            <w:proofErr w:type="spellEnd"/>
            <w:r>
              <w:rPr>
                <w:rFonts w:ascii="Times New Roman" w:hAnsi="Times New Roman"/>
                <w:shd w:val="clear" w:color="auto" w:fill="FFFFFF"/>
              </w:rPr>
              <w:t>̆ концерт</w:t>
            </w:r>
          </w:p>
        </w:tc>
      </w:tr>
      <w:tr w:rsidR="007302B8" w:rsidRPr="008D0062" w14:paraId="22D22084" w14:textId="77777777">
        <w:trPr>
          <w:trHeight w:val="977"/>
        </w:trPr>
        <w:tc>
          <w:tcPr>
            <w:tcW w:w="3793"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28819A82" w14:textId="77777777" w:rsidR="007302B8" w:rsidRDefault="00000000">
            <w:pPr>
              <w:pStyle w:val="a6"/>
              <w:spacing w:before="0" w:after="240" w:line="340" w:lineRule="atLeast"/>
            </w:pPr>
            <w:r>
              <w:rPr>
                <w:rFonts w:ascii="Times New Roman" w:hAnsi="Times New Roman"/>
                <w:sz w:val="28"/>
                <w:szCs w:val="28"/>
                <w:shd w:val="clear" w:color="auto" w:fill="FFFFFF"/>
              </w:rPr>
              <w:t>«зачет» (без отметки)</w:t>
            </w:r>
          </w:p>
        </w:tc>
        <w:tc>
          <w:tcPr>
            <w:tcW w:w="5801" w:type="dxa"/>
            <w:tcBorders>
              <w:top w:val="single" w:sz="2" w:space="0" w:color="000000"/>
              <w:left w:val="single" w:sz="2" w:space="0" w:color="000000"/>
              <w:bottom w:val="single" w:sz="2" w:space="0" w:color="000000"/>
              <w:right w:val="single" w:sz="2" w:space="0" w:color="000000"/>
            </w:tcBorders>
            <w:shd w:val="clear" w:color="auto" w:fill="FEFFFE"/>
            <w:tcMar>
              <w:top w:w="80" w:type="dxa"/>
              <w:left w:w="80" w:type="dxa"/>
              <w:bottom w:w="80" w:type="dxa"/>
              <w:right w:w="80" w:type="dxa"/>
            </w:tcMar>
          </w:tcPr>
          <w:p w14:paraId="0F11395B" w14:textId="77777777" w:rsidR="007302B8" w:rsidRDefault="00000000">
            <w:pPr>
              <w:pStyle w:val="a6"/>
              <w:spacing w:before="0" w:after="240" w:line="340" w:lineRule="atLeast"/>
            </w:pPr>
            <w:r>
              <w:rPr>
                <w:rFonts w:ascii="Times New Roman" w:hAnsi="Times New Roman"/>
                <w:shd w:val="clear" w:color="auto" w:fill="FFFFFF"/>
              </w:rPr>
              <w:t xml:space="preserve">отражает </w:t>
            </w:r>
            <w:proofErr w:type="spellStart"/>
            <w:r>
              <w:rPr>
                <w:rFonts w:ascii="Times New Roman" w:hAnsi="Times New Roman"/>
                <w:shd w:val="clear" w:color="auto" w:fill="FFFFFF"/>
              </w:rPr>
              <w:t>достаточныи</w:t>
            </w:r>
            <w:proofErr w:type="spellEnd"/>
            <w:r>
              <w:rPr>
                <w:rFonts w:ascii="Times New Roman" w:hAnsi="Times New Roman"/>
                <w:shd w:val="clear" w:color="auto" w:fill="FFFFFF"/>
              </w:rPr>
              <w:t xml:space="preserve">̆ уровень подготовки и исполнения на данном этапе обучения, </w:t>
            </w:r>
            <w:proofErr w:type="spellStart"/>
            <w:r>
              <w:rPr>
                <w:rFonts w:ascii="Times New Roman" w:hAnsi="Times New Roman"/>
                <w:shd w:val="clear" w:color="auto" w:fill="FFFFFF"/>
              </w:rPr>
              <w:t>соответствующии</w:t>
            </w:r>
            <w:proofErr w:type="spellEnd"/>
            <w:r>
              <w:rPr>
                <w:rFonts w:ascii="Times New Roman" w:hAnsi="Times New Roman"/>
                <w:shd w:val="clear" w:color="auto" w:fill="FFFFFF"/>
              </w:rPr>
              <w:t>̆ программным требованиям</w:t>
            </w:r>
          </w:p>
        </w:tc>
      </w:tr>
    </w:tbl>
    <w:p w14:paraId="7236343A"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47E91D4" w14:textId="4DBC76E3"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Согласно ФГТ, данная система оценки качества исполнения является </w:t>
      </w:r>
      <w:proofErr w:type="spellStart"/>
      <w:r>
        <w:rPr>
          <w:rFonts w:ascii="Times New Roman" w:hAnsi="Times New Roman"/>
          <w:sz w:val="28"/>
          <w:szCs w:val="28"/>
        </w:rPr>
        <w:t>основнои</w:t>
      </w:r>
      <w:proofErr w:type="spellEnd"/>
      <w:r>
        <w:rPr>
          <w:rFonts w:ascii="Times New Roman" w:hAnsi="Times New Roman"/>
          <w:sz w:val="28"/>
          <w:szCs w:val="28"/>
        </w:rPr>
        <w:t>̆. В зависимости от сложившихся традиций то</w:t>
      </w:r>
      <w:r w:rsidR="00F02139">
        <w:rPr>
          <w:rFonts w:ascii="Times New Roman" w:hAnsi="Times New Roman"/>
          <w:sz w:val="28"/>
          <w:szCs w:val="28"/>
        </w:rPr>
        <w:t>й</w:t>
      </w:r>
      <w:r>
        <w:rPr>
          <w:rFonts w:ascii="Times New Roman" w:hAnsi="Times New Roman"/>
          <w:sz w:val="28"/>
          <w:szCs w:val="28"/>
        </w:rPr>
        <w:t xml:space="preserve"> или ино</w:t>
      </w:r>
      <w:r w:rsidR="00F02139">
        <w:rPr>
          <w:rFonts w:ascii="Times New Roman" w:hAnsi="Times New Roman"/>
          <w:sz w:val="28"/>
          <w:szCs w:val="28"/>
        </w:rPr>
        <w:t xml:space="preserve">й </w:t>
      </w:r>
      <w:r>
        <w:rPr>
          <w:rFonts w:ascii="Times New Roman" w:hAnsi="Times New Roman"/>
          <w:sz w:val="28"/>
          <w:szCs w:val="28"/>
        </w:rPr>
        <w:t>образовательно</w:t>
      </w:r>
      <w:r w:rsidR="00526C5B">
        <w:rPr>
          <w:rFonts w:ascii="Times New Roman" w:hAnsi="Times New Roman"/>
          <w:sz w:val="28"/>
          <w:szCs w:val="28"/>
        </w:rPr>
        <w:t>й организации</w:t>
      </w:r>
      <w:r>
        <w:rPr>
          <w:rFonts w:ascii="Times New Roman" w:hAnsi="Times New Roman"/>
          <w:sz w:val="28"/>
          <w:szCs w:val="28"/>
        </w:rPr>
        <w:t xml:space="preserve"> и с учетом целесообразности оценка качества исполнения может быть дополнена </w:t>
      </w:r>
      <w:proofErr w:type="spellStart"/>
      <w:r>
        <w:rPr>
          <w:rFonts w:ascii="Times New Roman" w:hAnsi="Times New Roman"/>
          <w:sz w:val="28"/>
          <w:szCs w:val="28"/>
        </w:rPr>
        <w:t>системои</w:t>
      </w:r>
      <w:proofErr w:type="spellEnd"/>
      <w:r>
        <w:rPr>
          <w:rFonts w:ascii="Times New Roman" w:hAnsi="Times New Roman"/>
          <w:sz w:val="28"/>
          <w:szCs w:val="28"/>
        </w:rPr>
        <w:t>̆ «+</w:t>
      </w:r>
      <w:r>
        <w:rPr>
          <w:rFonts w:ascii="Times New Roman" w:hAnsi="Times New Roman"/>
          <w:sz w:val="28"/>
          <w:szCs w:val="28"/>
          <w:lang w:val="it-IT"/>
        </w:rPr>
        <w:t>» и «</w:t>
      </w:r>
      <w:r>
        <w:rPr>
          <w:rFonts w:ascii="Times New Roman" w:hAnsi="Times New Roman"/>
          <w:sz w:val="28"/>
          <w:szCs w:val="28"/>
        </w:rPr>
        <w:t>-</w:t>
      </w:r>
      <w:r>
        <w:rPr>
          <w:rFonts w:ascii="Times New Roman" w:hAnsi="Times New Roman"/>
          <w:sz w:val="28"/>
          <w:szCs w:val="28"/>
          <w:lang w:val="it-IT"/>
        </w:rPr>
        <w:t>»</w:t>
      </w:r>
      <w:r>
        <w:rPr>
          <w:rFonts w:ascii="Times New Roman" w:hAnsi="Times New Roman"/>
          <w:sz w:val="28"/>
          <w:szCs w:val="28"/>
        </w:rPr>
        <w:t xml:space="preserve">, что даст возможность более конкретно отметить выступление учащегося. </w:t>
      </w:r>
    </w:p>
    <w:p w14:paraId="26AD3621"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знаний, умений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 </w:t>
      </w:r>
    </w:p>
    <w:p w14:paraId="5E0247BC" w14:textId="77777777" w:rsidR="007302B8" w:rsidRDefault="0000000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r>
        <w:rPr>
          <w:rFonts w:eastAsia="Times New Roman"/>
          <w:color w:val="000000"/>
          <w:sz w:val="28"/>
          <w:szCs w:val="28"/>
          <w:u w:color="000000"/>
          <w:lang w:val="ru-RU"/>
          <w14:textOutline w14:w="0" w14:cap="flat" w14:cmpd="sng" w14:algn="ctr">
            <w14:noFill/>
            <w14:prstDash w14:val="solid"/>
            <w14:bevel/>
          </w14:textOutline>
        </w:rPr>
        <w:tab/>
      </w:r>
    </w:p>
    <w:p w14:paraId="1886D689" w14:textId="77777777" w:rsidR="007302B8" w:rsidRDefault="00000000">
      <w:pPr>
        <w:pStyle w:val="a6"/>
        <w:spacing w:before="0" w:line="360" w:lineRule="auto"/>
        <w:jc w:val="center"/>
        <w:rPr>
          <w:rFonts w:ascii="Times New Roman" w:eastAsia="Times New Roman" w:hAnsi="Times New Roman" w:cs="Times New Roman"/>
          <w:b/>
          <w:bCs/>
          <w:sz w:val="28"/>
          <w:szCs w:val="28"/>
        </w:rPr>
      </w:pPr>
      <w:r>
        <w:rPr>
          <w:rFonts w:ascii="Times New Roman" w:hAnsi="Times New Roman"/>
          <w:b/>
          <w:bCs/>
          <w:sz w:val="28"/>
          <w:szCs w:val="28"/>
        </w:rPr>
        <w:t>V. Методическое обеспечение учебного процесса</w:t>
      </w:r>
    </w:p>
    <w:p w14:paraId="07E0F414" w14:textId="77777777" w:rsidR="007302B8" w:rsidRDefault="007302B8">
      <w:pPr>
        <w:pStyle w:val="a6"/>
        <w:spacing w:before="0" w:line="360" w:lineRule="auto"/>
        <w:jc w:val="center"/>
        <w:rPr>
          <w:rFonts w:ascii="Times New Roman" w:eastAsia="Times New Roman" w:hAnsi="Times New Roman" w:cs="Times New Roman"/>
          <w:b/>
          <w:bCs/>
          <w:sz w:val="28"/>
          <w:szCs w:val="28"/>
        </w:rPr>
      </w:pPr>
    </w:p>
    <w:p w14:paraId="5C00607B" w14:textId="77777777" w:rsidR="007302B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Методические рекомендации педагогическим работникам </w:t>
      </w:r>
    </w:p>
    <w:p w14:paraId="158237E3"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Задача руководителя хорового класса – пробудить у </w:t>
      </w:r>
      <w:proofErr w:type="spellStart"/>
      <w:r>
        <w:rPr>
          <w:rFonts w:ascii="Times New Roman" w:hAnsi="Times New Roman"/>
          <w:sz w:val="28"/>
          <w:szCs w:val="28"/>
        </w:rPr>
        <w:t>детеи</w:t>
      </w:r>
      <w:proofErr w:type="spellEnd"/>
      <w:r>
        <w:rPr>
          <w:rFonts w:ascii="Times New Roman" w:hAnsi="Times New Roman"/>
          <w:sz w:val="28"/>
          <w:szCs w:val="28"/>
        </w:rPr>
        <w:t xml:space="preserve">̆ любовь к хоровому пению, сформировать необходимые навыки и выработать потребность в систематическом коллективном музицировании, учитывая, что хоровое пение – наиболее </w:t>
      </w:r>
      <w:proofErr w:type="spellStart"/>
      <w:r>
        <w:rPr>
          <w:rFonts w:ascii="Times New Roman" w:hAnsi="Times New Roman"/>
          <w:sz w:val="28"/>
          <w:szCs w:val="28"/>
        </w:rPr>
        <w:t>доступныи</w:t>
      </w:r>
      <w:proofErr w:type="spellEnd"/>
      <w:r>
        <w:rPr>
          <w:rFonts w:ascii="Times New Roman" w:hAnsi="Times New Roman"/>
          <w:sz w:val="28"/>
          <w:szCs w:val="28"/>
        </w:rPr>
        <w:t xml:space="preserve">̆ вид </w:t>
      </w:r>
      <w:proofErr w:type="spellStart"/>
      <w:r>
        <w:rPr>
          <w:rFonts w:ascii="Times New Roman" w:hAnsi="Times New Roman"/>
          <w:sz w:val="28"/>
          <w:szCs w:val="28"/>
        </w:rPr>
        <w:t>подобнои</w:t>
      </w:r>
      <w:proofErr w:type="spellEnd"/>
      <w:r>
        <w:rPr>
          <w:rFonts w:ascii="Times New Roman" w:hAnsi="Times New Roman"/>
          <w:sz w:val="28"/>
          <w:szCs w:val="28"/>
        </w:rPr>
        <w:t xml:space="preserve">̆ деятельности. </w:t>
      </w:r>
    </w:p>
    <w:p w14:paraId="3FA6B3D7"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занятиях должны активно использоваться знания </w:t>
      </w:r>
      <w:proofErr w:type="spellStart"/>
      <w:r>
        <w:rPr>
          <w:rFonts w:ascii="Times New Roman" w:hAnsi="Times New Roman"/>
          <w:sz w:val="28"/>
          <w:szCs w:val="28"/>
        </w:rPr>
        <w:t>нотнои</w:t>
      </w:r>
      <w:proofErr w:type="spellEnd"/>
      <w:r>
        <w:rPr>
          <w:rFonts w:ascii="Times New Roman" w:hAnsi="Times New Roman"/>
          <w:sz w:val="28"/>
          <w:szCs w:val="28"/>
        </w:rPr>
        <w:t xml:space="preserve">̆ грамоты и навыки </w:t>
      </w:r>
      <w:proofErr w:type="spellStart"/>
      <w:r>
        <w:rPr>
          <w:rFonts w:ascii="Times New Roman" w:hAnsi="Times New Roman"/>
          <w:sz w:val="28"/>
          <w:szCs w:val="28"/>
        </w:rPr>
        <w:t>сольфеджирования</w:t>
      </w:r>
      <w:proofErr w:type="spellEnd"/>
      <w:r>
        <w:rPr>
          <w:rFonts w:ascii="Times New Roman" w:hAnsi="Times New Roman"/>
          <w:sz w:val="28"/>
          <w:szCs w:val="28"/>
        </w:rPr>
        <w:t xml:space="preserve">, так как работа по нотам, а затем и хоровым партитурам помогает учащимся воспринимать музыкальные произведения сознательно, значительно ускоряет процесс разучивания. Пение по нотам </w:t>
      </w:r>
      <w:r>
        <w:rPr>
          <w:rFonts w:ascii="Times New Roman" w:hAnsi="Times New Roman"/>
          <w:sz w:val="28"/>
          <w:szCs w:val="28"/>
        </w:rPr>
        <w:lastRenderedPageBreak/>
        <w:t xml:space="preserve">необходимо сочетать с пением по слуху, так как именно пение по слуху способствует развитию </w:t>
      </w:r>
      <w:proofErr w:type="spellStart"/>
      <w:r>
        <w:rPr>
          <w:rFonts w:ascii="Times New Roman" w:hAnsi="Times New Roman"/>
          <w:sz w:val="28"/>
          <w:szCs w:val="28"/>
        </w:rPr>
        <w:t>музыкальнои</w:t>
      </w:r>
      <w:proofErr w:type="spellEnd"/>
      <w:r>
        <w:rPr>
          <w:rFonts w:ascii="Times New Roman" w:hAnsi="Times New Roman"/>
          <w:sz w:val="28"/>
          <w:szCs w:val="28"/>
        </w:rPr>
        <w:t xml:space="preserve">̆ памяти. </w:t>
      </w:r>
    </w:p>
    <w:p w14:paraId="794E17AB"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На протяжении всех лет обучения педагог следит за формированием и развитием </w:t>
      </w:r>
      <w:proofErr w:type="spellStart"/>
      <w:r>
        <w:rPr>
          <w:rFonts w:ascii="Times New Roman" w:hAnsi="Times New Roman"/>
          <w:sz w:val="28"/>
          <w:szCs w:val="28"/>
        </w:rPr>
        <w:t>важнейших</w:t>
      </w:r>
      <w:proofErr w:type="spellEnd"/>
      <w:r>
        <w:rPr>
          <w:rFonts w:ascii="Times New Roman" w:hAnsi="Times New Roman"/>
          <w:sz w:val="28"/>
          <w:szCs w:val="28"/>
        </w:rPr>
        <w:t xml:space="preserve"> вокально-хоровых навыков учащихся (дыханием, </w:t>
      </w:r>
      <w:proofErr w:type="spellStart"/>
      <w:r>
        <w:rPr>
          <w:rFonts w:ascii="Times New Roman" w:hAnsi="Times New Roman"/>
          <w:sz w:val="28"/>
          <w:szCs w:val="28"/>
        </w:rPr>
        <w:t>звуковедением</w:t>
      </w:r>
      <w:proofErr w:type="spellEnd"/>
      <w:r>
        <w:rPr>
          <w:rFonts w:ascii="Times New Roman" w:hAnsi="Times New Roman"/>
          <w:sz w:val="28"/>
          <w:szCs w:val="28"/>
        </w:rPr>
        <w:t xml:space="preserve">, ансамблем, строем, </w:t>
      </w:r>
      <w:proofErr w:type="spellStart"/>
      <w:r>
        <w:rPr>
          <w:rFonts w:ascii="Times New Roman" w:hAnsi="Times New Roman"/>
          <w:sz w:val="28"/>
          <w:szCs w:val="28"/>
        </w:rPr>
        <w:t>дикциеи</w:t>
      </w:r>
      <w:proofErr w:type="spellEnd"/>
      <w:r>
        <w:rPr>
          <w:rFonts w:ascii="Times New Roman" w:hAnsi="Times New Roman"/>
          <w:sz w:val="28"/>
          <w:szCs w:val="28"/>
        </w:rPr>
        <w:t xml:space="preserve">̆), постепенно усложняя задачи, расширяя диапазон певческих </w:t>
      </w:r>
      <w:proofErr w:type="spellStart"/>
      <w:r>
        <w:rPr>
          <w:rFonts w:ascii="Times New Roman" w:hAnsi="Times New Roman"/>
          <w:sz w:val="28"/>
          <w:szCs w:val="28"/>
        </w:rPr>
        <w:t>возможностеи</w:t>
      </w:r>
      <w:proofErr w:type="spellEnd"/>
      <w:r>
        <w:rPr>
          <w:rFonts w:ascii="Times New Roman" w:hAnsi="Times New Roman"/>
          <w:sz w:val="28"/>
          <w:szCs w:val="28"/>
        </w:rPr>
        <w:t xml:space="preserve">̆ </w:t>
      </w:r>
      <w:proofErr w:type="spellStart"/>
      <w:r>
        <w:rPr>
          <w:rFonts w:ascii="Times New Roman" w:hAnsi="Times New Roman"/>
          <w:sz w:val="28"/>
          <w:szCs w:val="28"/>
        </w:rPr>
        <w:t>детеи</w:t>
      </w:r>
      <w:proofErr w:type="spellEnd"/>
      <w:r>
        <w:rPr>
          <w:rFonts w:ascii="Times New Roman" w:hAnsi="Times New Roman"/>
          <w:sz w:val="28"/>
          <w:szCs w:val="28"/>
        </w:rPr>
        <w:t xml:space="preserve">̆. </w:t>
      </w:r>
    </w:p>
    <w:p w14:paraId="43EEEFC9"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Отбирая репертуар, педагог должен помнить о необходимости расширения музыкально-художественного кругозора </w:t>
      </w:r>
      <w:proofErr w:type="spellStart"/>
      <w:r>
        <w:rPr>
          <w:rFonts w:ascii="Times New Roman" w:hAnsi="Times New Roman"/>
          <w:sz w:val="28"/>
          <w:szCs w:val="28"/>
        </w:rPr>
        <w:t>детеи</w:t>
      </w:r>
      <w:proofErr w:type="spellEnd"/>
      <w:r>
        <w:rPr>
          <w:rFonts w:ascii="Times New Roman" w:hAnsi="Times New Roman"/>
          <w:sz w:val="28"/>
          <w:szCs w:val="28"/>
        </w:rPr>
        <w:t xml:space="preserve">̆, о том, что хоровое пение – мощное средство патриотического, художественно-эстетического, нравственного воспитания учащихся. Произведения </w:t>
      </w:r>
      <w:proofErr w:type="spellStart"/>
      <w:r>
        <w:rPr>
          <w:rFonts w:ascii="Times New Roman" w:hAnsi="Times New Roman"/>
          <w:sz w:val="28"/>
          <w:szCs w:val="28"/>
        </w:rPr>
        <w:t>русскои</w:t>
      </w:r>
      <w:proofErr w:type="spellEnd"/>
      <w:r>
        <w:rPr>
          <w:rFonts w:ascii="Times New Roman" w:hAnsi="Times New Roman"/>
          <w:sz w:val="28"/>
          <w:szCs w:val="28"/>
        </w:rPr>
        <w:t xml:space="preserve">̆ и </w:t>
      </w:r>
      <w:proofErr w:type="spellStart"/>
      <w:r>
        <w:rPr>
          <w:rFonts w:ascii="Times New Roman" w:hAnsi="Times New Roman"/>
          <w:sz w:val="28"/>
          <w:szCs w:val="28"/>
        </w:rPr>
        <w:t>зарубежнои</w:t>
      </w:r>
      <w:proofErr w:type="spellEnd"/>
      <w:r>
        <w:rPr>
          <w:rFonts w:ascii="Times New Roman" w:hAnsi="Times New Roman"/>
          <w:sz w:val="28"/>
          <w:szCs w:val="28"/>
        </w:rPr>
        <w:t xml:space="preserve">̆ классики должны сочетаться с произведениями современных композиторов и народными песнями разных жанров. </w:t>
      </w:r>
    </w:p>
    <w:p w14:paraId="4071C4D1"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Особое значение имеет работа над словом, </w:t>
      </w:r>
      <w:proofErr w:type="spellStart"/>
      <w:r>
        <w:rPr>
          <w:rFonts w:ascii="Times New Roman" w:hAnsi="Times New Roman"/>
          <w:sz w:val="28"/>
          <w:szCs w:val="28"/>
        </w:rPr>
        <w:t>музыкальнои</w:t>
      </w:r>
      <w:proofErr w:type="spellEnd"/>
      <w:r>
        <w:rPr>
          <w:rFonts w:ascii="Times New Roman" w:hAnsi="Times New Roman"/>
          <w:sz w:val="28"/>
          <w:szCs w:val="28"/>
        </w:rPr>
        <w:t xml:space="preserve">̆ и </w:t>
      </w:r>
      <w:proofErr w:type="spellStart"/>
      <w:r>
        <w:rPr>
          <w:rFonts w:ascii="Times New Roman" w:hAnsi="Times New Roman"/>
          <w:sz w:val="28"/>
          <w:szCs w:val="28"/>
        </w:rPr>
        <w:t>поэтическои</w:t>
      </w:r>
      <w:proofErr w:type="spellEnd"/>
      <w:r>
        <w:rPr>
          <w:rFonts w:ascii="Times New Roman" w:hAnsi="Times New Roman"/>
          <w:sz w:val="28"/>
          <w:szCs w:val="28"/>
        </w:rPr>
        <w:t xml:space="preserve">̆ </w:t>
      </w:r>
      <w:proofErr w:type="spellStart"/>
      <w:r>
        <w:rPr>
          <w:rFonts w:ascii="Times New Roman" w:hAnsi="Times New Roman"/>
          <w:sz w:val="28"/>
          <w:szCs w:val="28"/>
        </w:rPr>
        <w:t>фразои</w:t>
      </w:r>
      <w:proofErr w:type="spellEnd"/>
      <w:r>
        <w:rPr>
          <w:rFonts w:ascii="Times New Roman" w:hAnsi="Times New Roman"/>
          <w:sz w:val="28"/>
          <w:szCs w:val="28"/>
        </w:rPr>
        <w:t xml:space="preserve">̆, </w:t>
      </w:r>
      <w:proofErr w:type="spellStart"/>
      <w:r>
        <w:rPr>
          <w:rFonts w:ascii="Times New Roman" w:hAnsi="Times New Roman"/>
          <w:sz w:val="28"/>
          <w:szCs w:val="28"/>
        </w:rPr>
        <w:t>формои</w:t>
      </w:r>
      <w:proofErr w:type="spellEnd"/>
      <w:r>
        <w:rPr>
          <w:rFonts w:ascii="Times New Roman" w:hAnsi="Times New Roman"/>
          <w:sz w:val="28"/>
          <w:szCs w:val="28"/>
        </w:rPr>
        <w:t xml:space="preserve">̆ всего произведения, над умением почувствовать и выделить кульминационные моменты как всего произведения, так и отдельных его </w:t>
      </w:r>
      <w:proofErr w:type="spellStart"/>
      <w:r>
        <w:rPr>
          <w:rFonts w:ascii="Times New Roman" w:hAnsi="Times New Roman"/>
          <w:sz w:val="28"/>
          <w:szCs w:val="28"/>
        </w:rPr>
        <w:t>частеи</w:t>
      </w:r>
      <w:proofErr w:type="spellEnd"/>
      <w:r>
        <w:rPr>
          <w:rFonts w:ascii="Times New Roman" w:hAnsi="Times New Roman"/>
          <w:sz w:val="28"/>
          <w:szCs w:val="28"/>
        </w:rPr>
        <w:t xml:space="preserve">̆. </w:t>
      </w:r>
    </w:p>
    <w:p w14:paraId="679854C0"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Постепенно, с накоплением опыта хорового исполнения, овладением вокально- хоровыми навыками, репертуар дополняется. Наряду с </w:t>
      </w:r>
      <w:proofErr w:type="spellStart"/>
      <w:r>
        <w:rPr>
          <w:rFonts w:ascii="Times New Roman" w:hAnsi="Times New Roman"/>
          <w:sz w:val="28"/>
          <w:szCs w:val="28"/>
        </w:rPr>
        <w:t>куплетнои</w:t>
      </w:r>
      <w:proofErr w:type="spellEnd"/>
      <w:r>
        <w:rPr>
          <w:rFonts w:ascii="Times New Roman" w:hAnsi="Times New Roman"/>
          <w:sz w:val="28"/>
          <w:szCs w:val="28"/>
        </w:rPr>
        <w:t xml:space="preserve">̆ </w:t>
      </w:r>
      <w:proofErr w:type="spellStart"/>
      <w:r>
        <w:rPr>
          <w:rFonts w:ascii="Times New Roman" w:hAnsi="Times New Roman"/>
          <w:sz w:val="28"/>
          <w:szCs w:val="28"/>
        </w:rPr>
        <w:t>формои</w:t>
      </w:r>
      <w:proofErr w:type="spellEnd"/>
      <w:r>
        <w:rPr>
          <w:rFonts w:ascii="Times New Roman" w:hAnsi="Times New Roman"/>
          <w:sz w:val="28"/>
          <w:szCs w:val="28"/>
        </w:rPr>
        <w:t xml:space="preserve">̆ учащиеся знакомятся с многообразными жанрами </w:t>
      </w:r>
      <w:proofErr w:type="spellStart"/>
      <w:r>
        <w:rPr>
          <w:rFonts w:ascii="Times New Roman" w:hAnsi="Times New Roman"/>
          <w:sz w:val="28"/>
          <w:szCs w:val="28"/>
        </w:rPr>
        <w:t>хоровои</w:t>
      </w:r>
      <w:proofErr w:type="spellEnd"/>
      <w:r>
        <w:rPr>
          <w:rFonts w:ascii="Times New Roman" w:hAnsi="Times New Roman"/>
          <w:sz w:val="28"/>
          <w:szCs w:val="28"/>
        </w:rPr>
        <w:t xml:space="preserve">̆ музыки. Краткие пояснительные беседы к отдельным произведениям используются руководителем хорового класса для выявления своеобразия </w:t>
      </w:r>
      <w:proofErr w:type="spellStart"/>
      <w:r>
        <w:rPr>
          <w:rFonts w:ascii="Times New Roman" w:hAnsi="Times New Roman"/>
          <w:sz w:val="28"/>
          <w:szCs w:val="28"/>
        </w:rPr>
        <w:t>стилеи</w:t>
      </w:r>
      <w:proofErr w:type="spellEnd"/>
      <w:r>
        <w:rPr>
          <w:rFonts w:ascii="Times New Roman" w:hAnsi="Times New Roman"/>
          <w:sz w:val="28"/>
          <w:szCs w:val="28"/>
        </w:rPr>
        <w:t xml:space="preserve">̆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14:paraId="59F826E2"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Для учащихся инструментальных отделений </w:t>
      </w:r>
      <w:proofErr w:type="spellStart"/>
      <w:r>
        <w:rPr>
          <w:rFonts w:ascii="Times New Roman" w:hAnsi="Times New Roman"/>
          <w:sz w:val="28"/>
          <w:szCs w:val="28"/>
        </w:rPr>
        <w:t>хоровои</w:t>
      </w:r>
      <w:proofErr w:type="spellEnd"/>
      <w:r>
        <w:rPr>
          <w:rFonts w:ascii="Times New Roman" w:hAnsi="Times New Roman"/>
          <w:sz w:val="28"/>
          <w:szCs w:val="28"/>
        </w:rPr>
        <w:t xml:space="preserve">̆ класс является одним из обязательных предметов, способствующих формированию навыков коллективного музицирования. Всемерно используя возможности групповых занятий, предусмотренных </w:t>
      </w:r>
      <w:proofErr w:type="spellStart"/>
      <w:r>
        <w:rPr>
          <w:rFonts w:ascii="Times New Roman" w:hAnsi="Times New Roman"/>
          <w:sz w:val="28"/>
          <w:szCs w:val="28"/>
        </w:rPr>
        <w:t>действующими</w:t>
      </w:r>
      <w:proofErr w:type="spellEnd"/>
      <w:r>
        <w:rPr>
          <w:rFonts w:ascii="Times New Roman" w:hAnsi="Times New Roman"/>
          <w:sz w:val="28"/>
          <w:szCs w:val="28"/>
        </w:rPr>
        <w:t xml:space="preserve"> учебными планами, нельзя забывать о том, что хор – это коллектив. Лишь исходя из этого можно профессионально строить работу над всеми компонентами хорового звучания. Так, при организации учебного процесса в школе целесообразно руководствоваться </w:t>
      </w:r>
      <w:r>
        <w:rPr>
          <w:rFonts w:ascii="Times New Roman" w:hAnsi="Times New Roman"/>
          <w:sz w:val="28"/>
          <w:szCs w:val="28"/>
        </w:rPr>
        <w:lastRenderedPageBreak/>
        <w:t xml:space="preserve">интересами и возможностями коллективных форм занятий, координируя их с групповыми, мелкогрупповыми и даже индивидуальными. </w:t>
      </w:r>
      <w:proofErr w:type="spellStart"/>
      <w:r>
        <w:rPr>
          <w:rFonts w:ascii="Times New Roman" w:hAnsi="Times New Roman"/>
          <w:sz w:val="28"/>
          <w:szCs w:val="28"/>
        </w:rPr>
        <w:t>Такои</w:t>
      </w:r>
      <w:proofErr w:type="spellEnd"/>
      <w:r>
        <w:rPr>
          <w:rFonts w:ascii="Times New Roman" w:hAnsi="Times New Roman"/>
          <w:sz w:val="28"/>
          <w:szCs w:val="28"/>
        </w:rPr>
        <w:t xml:space="preserve">̆ </w:t>
      </w:r>
      <w:proofErr w:type="spellStart"/>
      <w:r>
        <w:rPr>
          <w:rFonts w:ascii="Times New Roman" w:hAnsi="Times New Roman"/>
          <w:sz w:val="28"/>
          <w:szCs w:val="28"/>
        </w:rPr>
        <w:t>организационныи</w:t>
      </w:r>
      <w:proofErr w:type="spellEnd"/>
      <w:r>
        <w:rPr>
          <w:rFonts w:ascii="Times New Roman" w:hAnsi="Times New Roman"/>
          <w:sz w:val="28"/>
          <w:szCs w:val="28"/>
        </w:rPr>
        <w:t xml:space="preserve">̆ принцип будет способствовать </w:t>
      </w:r>
      <w:proofErr w:type="spellStart"/>
      <w:r>
        <w:rPr>
          <w:rFonts w:ascii="Times New Roman" w:hAnsi="Times New Roman"/>
          <w:sz w:val="28"/>
          <w:szCs w:val="28"/>
        </w:rPr>
        <w:t>успешнои</w:t>
      </w:r>
      <w:proofErr w:type="spellEnd"/>
      <w:r>
        <w:rPr>
          <w:rFonts w:ascii="Times New Roman" w:hAnsi="Times New Roman"/>
          <w:sz w:val="28"/>
          <w:szCs w:val="28"/>
        </w:rPr>
        <w:t xml:space="preserve">̆ работе хорового класса как исполнительского коллектива. </w:t>
      </w:r>
    </w:p>
    <w:p w14:paraId="1FF8A3D7" w14:textId="77777777" w:rsidR="007302B8" w:rsidRDefault="007302B8">
      <w:pPr>
        <w:pStyle w:val="a6"/>
        <w:spacing w:before="0" w:line="360" w:lineRule="auto"/>
        <w:jc w:val="both"/>
        <w:rPr>
          <w:rFonts w:ascii="Times New Roman" w:eastAsia="Times New Roman" w:hAnsi="Times New Roman" w:cs="Times New Roman"/>
          <w:sz w:val="28"/>
          <w:szCs w:val="28"/>
        </w:rPr>
      </w:pPr>
    </w:p>
    <w:p w14:paraId="20B22CA0" w14:textId="77777777" w:rsidR="007302B8" w:rsidRDefault="007302B8">
      <w:pPr>
        <w:pStyle w:val="a6"/>
        <w:spacing w:before="0" w:line="360" w:lineRule="auto"/>
        <w:jc w:val="both"/>
        <w:rPr>
          <w:rFonts w:ascii="Times New Roman" w:eastAsia="Times New Roman" w:hAnsi="Times New Roman" w:cs="Times New Roman"/>
          <w:sz w:val="28"/>
          <w:szCs w:val="28"/>
        </w:rPr>
      </w:pPr>
    </w:p>
    <w:p w14:paraId="6E66AE78" w14:textId="77777777" w:rsidR="007302B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Методические рекомендации по организации </w:t>
      </w:r>
      <w:proofErr w:type="spellStart"/>
      <w:r>
        <w:rPr>
          <w:rFonts w:ascii="Times New Roman" w:hAnsi="Times New Roman"/>
          <w:b/>
          <w:bCs/>
          <w:sz w:val="28"/>
          <w:szCs w:val="28"/>
        </w:rPr>
        <w:t>самостоятельнои</w:t>
      </w:r>
      <w:proofErr w:type="spellEnd"/>
      <w:r>
        <w:rPr>
          <w:rFonts w:ascii="Times New Roman" w:hAnsi="Times New Roman"/>
          <w:b/>
          <w:bCs/>
          <w:sz w:val="28"/>
          <w:szCs w:val="28"/>
        </w:rPr>
        <w:t xml:space="preserve">̆ работы </w:t>
      </w:r>
    </w:p>
    <w:p w14:paraId="74402235"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Объем </w:t>
      </w:r>
      <w:proofErr w:type="spellStart"/>
      <w:r>
        <w:rPr>
          <w:rFonts w:ascii="Times New Roman" w:hAnsi="Times New Roman"/>
          <w:sz w:val="28"/>
          <w:szCs w:val="28"/>
        </w:rPr>
        <w:t>самостоятельнои</w:t>
      </w:r>
      <w:proofErr w:type="spellEnd"/>
      <w:r>
        <w:rPr>
          <w:rFonts w:ascii="Times New Roman" w:hAnsi="Times New Roman"/>
          <w:sz w:val="28"/>
          <w:szCs w:val="28"/>
        </w:rPr>
        <w:t xml:space="preserve">̆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w:t>
      </w:r>
      <w:proofErr w:type="spellStart"/>
      <w:r>
        <w:rPr>
          <w:rFonts w:ascii="Times New Roman" w:hAnsi="Times New Roman"/>
          <w:sz w:val="28"/>
          <w:szCs w:val="28"/>
        </w:rPr>
        <w:t>опорои</w:t>
      </w:r>
      <w:proofErr w:type="spellEnd"/>
      <w:r>
        <w:rPr>
          <w:rFonts w:ascii="Times New Roman" w:hAnsi="Times New Roman"/>
          <w:sz w:val="28"/>
          <w:szCs w:val="28"/>
        </w:rPr>
        <w:t xml:space="preserve">̆ на сложившиеся в учебном заведении педагогические традиции и методическую целесообразность, а также индивидуальные способности ученика. </w:t>
      </w:r>
    </w:p>
    <w:p w14:paraId="5B6D4BC1"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Необходимым условием </w:t>
      </w:r>
      <w:proofErr w:type="spellStart"/>
      <w:r>
        <w:rPr>
          <w:rFonts w:ascii="Times New Roman" w:hAnsi="Times New Roman"/>
          <w:sz w:val="28"/>
          <w:szCs w:val="28"/>
        </w:rPr>
        <w:t>самостоятельнои</w:t>
      </w:r>
      <w:proofErr w:type="spellEnd"/>
      <w:r>
        <w:rPr>
          <w:rFonts w:ascii="Times New Roman" w:hAnsi="Times New Roman"/>
          <w:sz w:val="28"/>
          <w:szCs w:val="28"/>
        </w:rPr>
        <w:t xml:space="preserve">̆ работы учащегося в классе хорового пения является домашняя работа. Прежде всего, она должна заключаться в </w:t>
      </w:r>
      <w:proofErr w:type="spellStart"/>
      <w:r>
        <w:rPr>
          <w:rFonts w:ascii="Times New Roman" w:hAnsi="Times New Roman"/>
          <w:sz w:val="28"/>
          <w:szCs w:val="28"/>
        </w:rPr>
        <w:t>систематическои</w:t>
      </w:r>
      <w:proofErr w:type="spellEnd"/>
      <w:r>
        <w:rPr>
          <w:rFonts w:ascii="Times New Roman" w:hAnsi="Times New Roman"/>
          <w:sz w:val="28"/>
          <w:szCs w:val="28"/>
        </w:rPr>
        <w:t xml:space="preserve">̆ проработке </w:t>
      </w:r>
      <w:proofErr w:type="spellStart"/>
      <w:r>
        <w:rPr>
          <w:rFonts w:ascii="Times New Roman" w:hAnsi="Times New Roman"/>
          <w:sz w:val="28"/>
          <w:szCs w:val="28"/>
        </w:rPr>
        <w:t>своеи</w:t>
      </w:r>
      <w:proofErr w:type="spellEnd"/>
      <w:r>
        <w:rPr>
          <w:rFonts w:ascii="Times New Roman" w:hAnsi="Times New Roman"/>
          <w:sz w:val="28"/>
          <w:szCs w:val="28"/>
        </w:rPr>
        <w:t xml:space="preserve">̆ </w:t>
      </w:r>
      <w:proofErr w:type="spellStart"/>
      <w:r>
        <w:rPr>
          <w:rFonts w:ascii="Times New Roman" w:hAnsi="Times New Roman"/>
          <w:sz w:val="28"/>
          <w:szCs w:val="28"/>
        </w:rPr>
        <w:t>хоровои</w:t>
      </w:r>
      <w:proofErr w:type="spellEnd"/>
      <w:r>
        <w:rPr>
          <w:rFonts w:ascii="Times New Roman" w:hAnsi="Times New Roman"/>
          <w:sz w:val="28"/>
          <w:szCs w:val="28"/>
        </w:rPr>
        <w:t xml:space="preserve">̆ партии в произведениях, изучаемых в хоровом классе. </w:t>
      </w:r>
      <w:proofErr w:type="spellStart"/>
      <w:r>
        <w:rPr>
          <w:rFonts w:ascii="Times New Roman" w:hAnsi="Times New Roman"/>
          <w:sz w:val="28"/>
          <w:szCs w:val="28"/>
        </w:rPr>
        <w:t>Обучающийся</w:t>
      </w:r>
      <w:proofErr w:type="spellEnd"/>
      <w:r>
        <w:rPr>
          <w:rFonts w:ascii="Times New Roman" w:hAnsi="Times New Roman"/>
          <w:sz w:val="28"/>
          <w:szCs w:val="28"/>
        </w:rPr>
        <w:t xml:space="preserve"> регулярно готовится дома к </w:t>
      </w:r>
      <w:proofErr w:type="spellStart"/>
      <w:r>
        <w:rPr>
          <w:rFonts w:ascii="Times New Roman" w:hAnsi="Times New Roman"/>
          <w:sz w:val="28"/>
          <w:szCs w:val="28"/>
        </w:rPr>
        <w:t>контрольнои</w:t>
      </w:r>
      <w:proofErr w:type="spellEnd"/>
      <w:r>
        <w:rPr>
          <w:rFonts w:ascii="Times New Roman" w:hAnsi="Times New Roman"/>
          <w:sz w:val="28"/>
          <w:szCs w:val="28"/>
        </w:rPr>
        <w:t xml:space="preserve">̆ сдаче партий произведений. В результате </w:t>
      </w:r>
      <w:proofErr w:type="spellStart"/>
      <w:r>
        <w:rPr>
          <w:rFonts w:ascii="Times New Roman" w:hAnsi="Times New Roman"/>
          <w:sz w:val="28"/>
          <w:szCs w:val="28"/>
        </w:rPr>
        <w:t>домашнеи</w:t>
      </w:r>
      <w:proofErr w:type="spellEnd"/>
      <w:r>
        <w:rPr>
          <w:rFonts w:ascii="Times New Roman" w:hAnsi="Times New Roman"/>
          <w:sz w:val="28"/>
          <w:szCs w:val="28"/>
        </w:rPr>
        <w:t xml:space="preserve">̆ подготовки </w:t>
      </w:r>
      <w:proofErr w:type="spellStart"/>
      <w:r>
        <w:rPr>
          <w:rFonts w:ascii="Times New Roman" w:hAnsi="Times New Roman"/>
          <w:sz w:val="28"/>
          <w:szCs w:val="28"/>
        </w:rPr>
        <w:t>учащийся</w:t>
      </w:r>
      <w:proofErr w:type="spellEnd"/>
      <w:r>
        <w:rPr>
          <w:rFonts w:ascii="Times New Roman" w:hAnsi="Times New Roman"/>
          <w:sz w:val="28"/>
          <w:szCs w:val="28"/>
        </w:rPr>
        <w:t xml:space="preserve"> при сдаче партий должен уметь выразительно исполнять свой </w:t>
      </w:r>
      <w:proofErr w:type="spellStart"/>
      <w:r>
        <w:rPr>
          <w:rFonts w:ascii="Times New Roman" w:hAnsi="Times New Roman"/>
          <w:sz w:val="28"/>
          <w:szCs w:val="28"/>
        </w:rPr>
        <w:t>хоровои</w:t>
      </w:r>
      <w:proofErr w:type="spellEnd"/>
      <w:r>
        <w:rPr>
          <w:rFonts w:ascii="Times New Roman" w:hAnsi="Times New Roman"/>
          <w:sz w:val="28"/>
          <w:szCs w:val="28"/>
        </w:rPr>
        <w:t xml:space="preserve">̆ голос в звучании </w:t>
      </w:r>
      <w:proofErr w:type="spellStart"/>
      <w:r>
        <w:rPr>
          <w:rFonts w:ascii="Times New Roman" w:hAnsi="Times New Roman"/>
          <w:sz w:val="28"/>
          <w:szCs w:val="28"/>
        </w:rPr>
        <w:t>всеи</w:t>
      </w:r>
      <w:proofErr w:type="spellEnd"/>
      <w:r>
        <w:rPr>
          <w:rFonts w:ascii="Times New Roman" w:hAnsi="Times New Roman"/>
          <w:sz w:val="28"/>
          <w:szCs w:val="28"/>
        </w:rPr>
        <w:t xml:space="preserve">̆ </w:t>
      </w:r>
      <w:proofErr w:type="spellStart"/>
      <w:r>
        <w:rPr>
          <w:rFonts w:ascii="Times New Roman" w:hAnsi="Times New Roman"/>
          <w:sz w:val="28"/>
          <w:szCs w:val="28"/>
        </w:rPr>
        <w:t>хоровои</w:t>
      </w:r>
      <w:proofErr w:type="spellEnd"/>
      <w:r>
        <w:rPr>
          <w:rFonts w:ascii="Times New Roman" w:hAnsi="Times New Roman"/>
          <w:sz w:val="28"/>
          <w:szCs w:val="28"/>
        </w:rPr>
        <w:t xml:space="preserve">̆ фактуры без сопровождения. </w:t>
      </w:r>
    </w:p>
    <w:p w14:paraId="0B0018BD" w14:textId="77777777" w:rsidR="007302B8" w:rsidRDefault="00000000">
      <w:pPr>
        <w:pStyle w:val="a6"/>
        <w:spacing w:before="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hAnsi="Times New Roman"/>
          <w:sz w:val="28"/>
          <w:szCs w:val="28"/>
        </w:rPr>
        <w:t xml:space="preserve">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 </w:t>
      </w:r>
    </w:p>
    <w:p w14:paraId="1DC1B42C"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B29C797"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CDAA9E5"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BB49F50"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B50BA46"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306CCCC"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26EB7EE2"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36F7699"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5625A4E5"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7D33D2CF"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482B4570"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3F13A571"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6FBEAC07" w14:textId="77777777" w:rsidR="007302B8" w:rsidRDefault="007302B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36" w:hanging="10"/>
        <w:jc w:val="both"/>
        <w:rPr>
          <w:rFonts w:eastAsia="Times New Roman"/>
          <w:color w:val="000000"/>
          <w:sz w:val="28"/>
          <w:szCs w:val="28"/>
          <w:u w:color="000000"/>
          <w:lang w:val="ru-RU"/>
          <w14:textOutline w14:w="0" w14:cap="flat" w14:cmpd="sng" w14:algn="ctr">
            <w14:noFill/>
            <w14:prstDash w14:val="solid"/>
            <w14:bevel/>
          </w14:textOutline>
        </w:rPr>
      </w:pPr>
    </w:p>
    <w:p w14:paraId="00DA696E" w14:textId="77777777" w:rsidR="007302B8" w:rsidRDefault="00000000">
      <w:pPr>
        <w:pStyle w:val="a6"/>
        <w:spacing w:before="0" w:line="30" w:lineRule="atLeast"/>
        <w:jc w:val="center"/>
        <w:rPr>
          <w:rFonts w:ascii="Times New Roman" w:eastAsia="Times New Roman" w:hAnsi="Times New Roman" w:cs="Times New Roman"/>
          <w:b/>
          <w:bCs/>
          <w:sz w:val="28"/>
          <w:szCs w:val="28"/>
        </w:rPr>
      </w:pPr>
      <w:r>
        <w:rPr>
          <w:rFonts w:ascii="Times New Roman" w:hAnsi="Times New Roman"/>
          <w:b/>
          <w:bCs/>
          <w:sz w:val="28"/>
          <w:szCs w:val="28"/>
        </w:rPr>
        <w:t xml:space="preserve">VI. Списки </w:t>
      </w:r>
      <w:proofErr w:type="spellStart"/>
      <w:r>
        <w:rPr>
          <w:rFonts w:ascii="Times New Roman" w:hAnsi="Times New Roman"/>
          <w:b/>
          <w:bCs/>
          <w:sz w:val="28"/>
          <w:szCs w:val="28"/>
        </w:rPr>
        <w:t>рекомендуемои</w:t>
      </w:r>
      <w:proofErr w:type="spellEnd"/>
      <w:r>
        <w:rPr>
          <w:rFonts w:ascii="Times New Roman" w:hAnsi="Times New Roman"/>
          <w:b/>
          <w:bCs/>
          <w:sz w:val="28"/>
          <w:szCs w:val="28"/>
        </w:rPr>
        <w:t xml:space="preserve">̆ </w:t>
      </w:r>
      <w:proofErr w:type="spellStart"/>
      <w:r>
        <w:rPr>
          <w:rFonts w:ascii="Times New Roman" w:hAnsi="Times New Roman"/>
          <w:b/>
          <w:bCs/>
          <w:sz w:val="28"/>
          <w:szCs w:val="28"/>
        </w:rPr>
        <w:t>методическои</w:t>
      </w:r>
      <w:proofErr w:type="spellEnd"/>
      <w:r>
        <w:rPr>
          <w:rFonts w:ascii="Times New Roman" w:hAnsi="Times New Roman"/>
          <w:b/>
          <w:bCs/>
          <w:sz w:val="28"/>
          <w:szCs w:val="28"/>
        </w:rPr>
        <w:t xml:space="preserve">̆ и </w:t>
      </w:r>
      <w:proofErr w:type="spellStart"/>
      <w:r>
        <w:rPr>
          <w:rFonts w:ascii="Times New Roman" w:hAnsi="Times New Roman"/>
          <w:b/>
          <w:bCs/>
          <w:sz w:val="28"/>
          <w:szCs w:val="28"/>
        </w:rPr>
        <w:t>нотнои</w:t>
      </w:r>
      <w:proofErr w:type="spellEnd"/>
      <w:r>
        <w:rPr>
          <w:rFonts w:ascii="Times New Roman" w:hAnsi="Times New Roman"/>
          <w:b/>
          <w:bCs/>
          <w:sz w:val="28"/>
          <w:szCs w:val="28"/>
        </w:rPr>
        <w:t>̆ литературы</w:t>
      </w:r>
    </w:p>
    <w:p w14:paraId="560B4F31" w14:textId="77777777" w:rsidR="007302B8" w:rsidRDefault="007302B8">
      <w:pPr>
        <w:pStyle w:val="a6"/>
        <w:spacing w:before="0" w:line="30" w:lineRule="atLeast"/>
        <w:rPr>
          <w:rFonts w:ascii="Times New Roman" w:eastAsia="Times New Roman" w:hAnsi="Times New Roman" w:cs="Times New Roman"/>
          <w:b/>
          <w:bCs/>
          <w:sz w:val="28"/>
          <w:szCs w:val="28"/>
        </w:rPr>
      </w:pPr>
    </w:p>
    <w:p w14:paraId="0AE9E76B" w14:textId="77777777" w:rsidR="007302B8" w:rsidRDefault="00000000">
      <w:pPr>
        <w:pStyle w:val="a6"/>
        <w:spacing w:before="0" w:line="30" w:lineRule="atLeast"/>
        <w:jc w:val="center"/>
        <w:rPr>
          <w:rFonts w:ascii="Times New Roman" w:eastAsia="Times New Roman" w:hAnsi="Times New Roman" w:cs="Times New Roman"/>
          <w:b/>
          <w:bCs/>
          <w:sz w:val="28"/>
          <w:szCs w:val="28"/>
        </w:rPr>
      </w:pPr>
      <w:r>
        <w:rPr>
          <w:rFonts w:ascii="Times New Roman" w:hAnsi="Times New Roman"/>
          <w:b/>
          <w:bCs/>
          <w:sz w:val="28"/>
          <w:szCs w:val="28"/>
        </w:rPr>
        <w:t xml:space="preserve">Список </w:t>
      </w:r>
      <w:proofErr w:type="spellStart"/>
      <w:r>
        <w:rPr>
          <w:rFonts w:ascii="Times New Roman" w:hAnsi="Times New Roman"/>
          <w:b/>
          <w:bCs/>
          <w:sz w:val="28"/>
          <w:szCs w:val="28"/>
        </w:rPr>
        <w:t>рекомендуемои</w:t>
      </w:r>
      <w:proofErr w:type="spellEnd"/>
      <w:r>
        <w:rPr>
          <w:rFonts w:ascii="Times New Roman" w:hAnsi="Times New Roman"/>
          <w:b/>
          <w:bCs/>
          <w:sz w:val="28"/>
          <w:szCs w:val="28"/>
        </w:rPr>
        <w:t xml:space="preserve">̆ </w:t>
      </w:r>
      <w:proofErr w:type="spellStart"/>
      <w:r>
        <w:rPr>
          <w:rFonts w:ascii="Times New Roman" w:hAnsi="Times New Roman"/>
          <w:b/>
          <w:bCs/>
          <w:sz w:val="28"/>
          <w:szCs w:val="28"/>
        </w:rPr>
        <w:t>методическои</w:t>
      </w:r>
      <w:proofErr w:type="spellEnd"/>
      <w:r>
        <w:rPr>
          <w:rFonts w:ascii="Times New Roman" w:hAnsi="Times New Roman"/>
          <w:b/>
          <w:bCs/>
          <w:sz w:val="28"/>
          <w:szCs w:val="28"/>
        </w:rPr>
        <w:t>̆ литературы</w:t>
      </w:r>
    </w:p>
    <w:p w14:paraId="4A5F9FEE" w14:textId="77777777" w:rsidR="007302B8" w:rsidRDefault="007302B8">
      <w:pPr>
        <w:pStyle w:val="a6"/>
        <w:spacing w:before="0" w:line="30" w:lineRule="atLeast"/>
        <w:rPr>
          <w:rFonts w:ascii="Times New Roman" w:eastAsia="Times New Roman" w:hAnsi="Times New Roman" w:cs="Times New Roman"/>
          <w:sz w:val="28"/>
          <w:szCs w:val="28"/>
        </w:rPr>
      </w:pPr>
    </w:p>
    <w:p w14:paraId="51873FCE"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Возрождение. Русская хоровая музыка для </w:t>
      </w:r>
      <w:proofErr w:type="spellStart"/>
      <w:r>
        <w:rPr>
          <w:rFonts w:ascii="Times New Roman" w:hAnsi="Times New Roman"/>
          <w:sz w:val="28"/>
          <w:szCs w:val="28"/>
        </w:rPr>
        <w:t>детеи</w:t>
      </w:r>
      <w:proofErr w:type="spellEnd"/>
      <w:r>
        <w:rPr>
          <w:rFonts w:ascii="Times New Roman" w:hAnsi="Times New Roman"/>
          <w:sz w:val="28"/>
          <w:szCs w:val="28"/>
        </w:rPr>
        <w:t xml:space="preserve">̆ СПб.: Нота, 2002 </w:t>
      </w:r>
    </w:p>
    <w:p w14:paraId="4CA7B394"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Дмитриев Л. Основы </w:t>
      </w:r>
      <w:proofErr w:type="spellStart"/>
      <w:r>
        <w:rPr>
          <w:rFonts w:ascii="Times New Roman" w:hAnsi="Times New Roman"/>
          <w:sz w:val="28"/>
          <w:szCs w:val="28"/>
        </w:rPr>
        <w:t>вокальнои</w:t>
      </w:r>
      <w:proofErr w:type="spellEnd"/>
      <w:r>
        <w:rPr>
          <w:rFonts w:ascii="Times New Roman" w:hAnsi="Times New Roman"/>
          <w:sz w:val="28"/>
          <w:szCs w:val="28"/>
        </w:rPr>
        <w:t xml:space="preserve">̆ методики. – М.: Музыка, 2000 </w:t>
      </w:r>
    </w:p>
    <w:p w14:paraId="58A10443"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Добровольская Н. Вокально-хоровые упражнения в детском хоре. М., 1987 </w:t>
      </w:r>
    </w:p>
    <w:p w14:paraId="342D73D4"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Композиторы-классики для детского хора. Праздник Рождества. Православные песнопения. М.: Музыка, 2005 </w:t>
      </w:r>
    </w:p>
    <w:p w14:paraId="4EC15EA9" w14:textId="77777777" w:rsidR="007302B8" w:rsidRDefault="00000000">
      <w:pPr>
        <w:pStyle w:val="a6"/>
        <w:numPr>
          <w:ilvl w:val="0"/>
          <w:numId w:val="8"/>
        </w:numPr>
        <w:spacing w:before="0" w:line="360" w:lineRule="auto"/>
        <w:rPr>
          <w:rFonts w:ascii="Times New Roman" w:hAnsi="Times New Roman"/>
          <w:sz w:val="28"/>
          <w:szCs w:val="28"/>
        </w:rPr>
      </w:pPr>
      <w:r>
        <w:rPr>
          <w:rFonts w:ascii="Times New Roman" w:hAnsi="Times New Roman"/>
          <w:sz w:val="28"/>
          <w:szCs w:val="28"/>
        </w:rPr>
        <w:t xml:space="preserve">Малыши поют классику. СПб.: Композитор, 1998. Вып.1 и Вып.2 </w:t>
      </w:r>
      <w:r>
        <w:rPr>
          <w:rFonts w:ascii="Arial Unicode MS" w:hAnsi="Arial Unicode MS"/>
          <w:sz w:val="28"/>
          <w:szCs w:val="28"/>
        </w:rPr>
        <w:br/>
      </w:r>
    </w:p>
    <w:p w14:paraId="6B5960A5"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Михайлова</w:t>
      </w:r>
      <w:proofErr w:type="spellEnd"/>
      <w:r>
        <w:rPr>
          <w:rFonts w:ascii="Times New Roman" w:hAnsi="Times New Roman"/>
          <w:sz w:val="28"/>
          <w:szCs w:val="28"/>
        </w:rPr>
        <w:t xml:space="preserve"> М. Развитие музыкальных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w:t>
      </w:r>
      <w:proofErr w:type="spellStart"/>
      <w:r>
        <w:rPr>
          <w:rFonts w:ascii="Times New Roman" w:hAnsi="Times New Roman"/>
          <w:sz w:val="28"/>
          <w:szCs w:val="28"/>
        </w:rPr>
        <w:t>детеи</w:t>
      </w:r>
      <w:proofErr w:type="spellEnd"/>
      <w:r>
        <w:rPr>
          <w:rFonts w:ascii="Times New Roman" w:hAnsi="Times New Roman"/>
          <w:sz w:val="28"/>
          <w:szCs w:val="28"/>
        </w:rPr>
        <w:t>̆. – Ярославль, «Академия развития», 1997</w:t>
      </w:r>
    </w:p>
    <w:p w14:paraId="5EDD7F51"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Нотная папка </w:t>
      </w:r>
      <w:proofErr w:type="spellStart"/>
      <w:r>
        <w:rPr>
          <w:rFonts w:ascii="Times New Roman" w:hAnsi="Times New Roman"/>
          <w:sz w:val="28"/>
          <w:szCs w:val="28"/>
        </w:rPr>
        <w:t>хормейстера</w:t>
      </w:r>
      <w:proofErr w:type="spellEnd"/>
      <w:r>
        <w:rPr>
          <w:rFonts w:ascii="Times New Roman" w:hAnsi="Times New Roman"/>
          <w:sz w:val="28"/>
          <w:szCs w:val="28"/>
        </w:rPr>
        <w:t xml:space="preserve">. </w:t>
      </w:r>
      <w:proofErr w:type="spellStart"/>
      <w:r>
        <w:rPr>
          <w:rFonts w:ascii="Times New Roman" w:hAnsi="Times New Roman"/>
          <w:sz w:val="28"/>
          <w:szCs w:val="28"/>
        </w:rPr>
        <w:t>Младшии</w:t>
      </w:r>
      <w:proofErr w:type="spellEnd"/>
      <w:r>
        <w:rPr>
          <w:rFonts w:ascii="Times New Roman" w:hAnsi="Times New Roman"/>
          <w:sz w:val="28"/>
          <w:szCs w:val="28"/>
        </w:rPr>
        <w:t>̆ хор. М.: Дека-ВС, 2004</w:t>
      </w:r>
    </w:p>
    <w:p w14:paraId="726A3D7C"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Нотная папка </w:t>
      </w:r>
      <w:proofErr w:type="spellStart"/>
      <w:r>
        <w:rPr>
          <w:rFonts w:ascii="Times New Roman" w:hAnsi="Times New Roman"/>
          <w:sz w:val="28"/>
          <w:szCs w:val="28"/>
        </w:rPr>
        <w:t>хормейстера</w:t>
      </w:r>
      <w:proofErr w:type="spellEnd"/>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 xml:space="preserve"> чего начинается </w:t>
      </w:r>
      <w:proofErr w:type="spellStart"/>
      <w:r>
        <w:rPr>
          <w:rFonts w:ascii="Times New Roman" w:hAnsi="Times New Roman"/>
          <w:sz w:val="28"/>
          <w:szCs w:val="28"/>
        </w:rPr>
        <w:t>детскии</w:t>
      </w:r>
      <w:proofErr w:type="spellEnd"/>
      <w:r>
        <w:rPr>
          <w:rFonts w:ascii="Times New Roman" w:hAnsi="Times New Roman"/>
          <w:sz w:val="28"/>
          <w:szCs w:val="28"/>
        </w:rPr>
        <w:t>̆ хор (Золотая библиотека педагогического репертуара). М.: Дека-ВС, 2005</w:t>
      </w:r>
    </w:p>
    <w:p w14:paraId="70C5AFEF"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Поет </w:t>
      </w:r>
      <w:proofErr w:type="spellStart"/>
      <w:r>
        <w:rPr>
          <w:rFonts w:ascii="Times New Roman" w:hAnsi="Times New Roman"/>
          <w:sz w:val="28"/>
          <w:szCs w:val="28"/>
        </w:rPr>
        <w:t>детскии</w:t>
      </w:r>
      <w:proofErr w:type="spellEnd"/>
      <w:r>
        <w:rPr>
          <w:rFonts w:ascii="Times New Roman" w:hAnsi="Times New Roman"/>
          <w:sz w:val="28"/>
          <w:szCs w:val="28"/>
        </w:rPr>
        <w:t xml:space="preserve">̆ хор. </w:t>
      </w:r>
      <w:proofErr w:type="spellStart"/>
      <w:r>
        <w:rPr>
          <w:rFonts w:ascii="Times New Roman" w:hAnsi="Times New Roman"/>
          <w:sz w:val="28"/>
          <w:szCs w:val="28"/>
        </w:rPr>
        <w:t>Ростов</w:t>
      </w:r>
      <w:proofErr w:type="spellEnd"/>
      <w:r>
        <w:rPr>
          <w:rFonts w:ascii="Times New Roman" w:hAnsi="Times New Roman"/>
          <w:sz w:val="28"/>
          <w:szCs w:val="28"/>
        </w:rPr>
        <w:t>-н/Д: Феникс, 1992</w:t>
      </w:r>
    </w:p>
    <w:p w14:paraId="6AFB679F"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СамаринВ.,ОсенневаМ.,УколоваЛ.Методикаработысдетскимвокально-хоровым коллективом. – М</w:t>
      </w:r>
      <w:r>
        <w:rPr>
          <w:rFonts w:ascii="Times New Roman" w:hAnsi="Times New Roman"/>
          <w:sz w:val="28"/>
          <w:szCs w:val="28"/>
          <w:lang w:val="pt-PT"/>
        </w:rPr>
        <w:t>.: Academia, 1999</w:t>
      </w:r>
    </w:p>
    <w:p w14:paraId="49C32C15"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Струве Г. </w:t>
      </w:r>
      <w:proofErr w:type="spellStart"/>
      <w:r>
        <w:rPr>
          <w:rFonts w:ascii="Times New Roman" w:hAnsi="Times New Roman"/>
          <w:sz w:val="28"/>
          <w:szCs w:val="28"/>
        </w:rPr>
        <w:t>Школьныи</w:t>
      </w:r>
      <w:proofErr w:type="spellEnd"/>
      <w:r>
        <w:rPr>
          <w:rFonts w:ascii="Times New Roman" w:hAnsi="Times New Roman"/>
          <w:sz w:val="28"/>
          <w:szCs w:val="28"/>
        </w:rPr>
        <w:t>̆ хор. М.,1981Соколов В. Работа с хором.2-е издание. - М.,1981 12. Стулова Г. Теория и практика работы с хором. - М., 2002</w:t>
      </w:r>
    </w:p>
    <w:p w14:paraId="5F7EFC11"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Стулова Г. </w:t>
      </w:r>
      <w:proofErr w:type="spellStart"/>
      <w:r>
        <w:rPr>
          <w:rFonts w:ascii="Times New Roman" w:hAnsi="Times New Roman"/>
          <w:sz w:val="28"/>
          <w:szCs w:val="28"/>
        </w:rPr>
        <w:t>Хоровои</w:t>
      </w:r>
      <w:proofErr w:type="spellEnd"/>
      <w:r>
        <w:rPr>
          <w:rFonts w:ascii="Times New Roman" w:hAnsi="Times New Roman"/>
          <w:sz w:val="28"/>
          <w:szCs w:val="28"/>
        </w:rPr>
        <w:t>̆ класс: Теория и практика работы в детском хоре. -М.,1988</w:t>
      </w:r>
    </w:p>
    <w:p w14:paraId="2598FB3C"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lastRenderedPageBreak/>
        <w:t xml:space="preserve">Теорияиметодикамузыкальногообразованиядетей:Научно-методическоепособие/Л.В.Школяр, </w:t>
      </w:r>
      <w:proofErr w:type="spellStart"/>
      <w:r>
        <w:rPr>
          <w:rFonts w:ascii="Times New Roman" w:hAnsi="Times New Roman"/>
          <w:sz w:val="28"/>
          <w:szCs w:val="28"/>
        </w:rPr>
        <w:t>М.С.Красильникова</w:t>
      </w:r>
      <w:proofErr w:type="spellEnd"/>
      <w:r>
        <w:rPr>
          <w:rFonts w:ascii="Times New Roman" w:hAnsi="Times New Roman"/>
          <w:sz w:val="28"/>
          <w:szCs w:val="28"/>
        </w:rPr>
        <w:t xml:space="preserve">, </w:t>
      </w:r>
      <w:proofErr w:type="spellStart"/>
      <w:r>
        <w:rPr>
          <w:rFonts w:ascii="Times New Roman" w:hAnsi="Times New Roman"/>
          <w:sz w:val="28"/>
          <w:szCs w:val="28"/>
        </w:rPr>
        <w:t>Е.Д.Критская</w:t>
      </w:r>
      <w:proofErr w:type="spellEnd"/>
      <w:r>
        <w:rPr>
          <w:rFonts w:ascii="Times New Roman" w:hAnsi="Times New Roman"/>
          <w:sz w:val="28"/>
          <w:szCs w:val="28"/>
        </w:rPr>
        <w:t xml:space="preserve"> и др. – М., 1998</w:t>
      </w:r>
    </w:p>
    <w:p w14:paraId="78EAE537"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Халабузарь</w:t>
      </w:r>
      <w:proofErr w:type="spellEnd"/>
      <w:r>
        <w:rPr>
          <w:rFonts w:ascii="Times New Roman" w:hAnsi="Times New Roman"/>
          <w:sz w:val="28"/>
          <w:szCs w:val="28"/>
        </w:rPr>
        <w:t xml:space="preserve"> П., Попов В. Теория и методика музыкального воспитания. – Санкт-Петербург, 2000</w:t>
      </w:r>
    </w:p>
    <w:p w14:paraId="66686690"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Халабузарь</w:t>
      </w:r>
      <w:proofErr w:type="spellEnd"/>
      <w:r>
        <w:rPr>
          <w:rFonts w:ascii="Times New Roman" w:hAnsi="Times New Roman"/>
          <w:sz w:val="28"/>
          <w:szCs w:val="28"/>
        </w:rPr>
        <w:t xml:space="preserve"> П., Попов В., Добровольская Н. Методика музыкального воспитания. Учебное пособие. М.,1990</w:t>
      </w:r>
    </w:p>
    <w:p w14:paraId="4E339E9E"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Хоры советских композиторов на народные песни. М.:, </w:t>
      </w:r>
      <w:proofErr w:type="spellStart"/>
      <w:r>
        <w:rPr>
          <w:rFonts w:ascii="Times New Roman" w:hAnsi="Times New Roman"/>
          <w:sz w:val="28"/>
          <w:szCs w:val="28"/>
        </w:rPr>
        <w:t>Музгиз</w:t>
      </w:r>
      <w:proofErr w:type="spellEnd"/>
      <w:r>
        <w:rPr>
          <w:rFonts w:ascii="Times New Roman" w:hAnsi="Times New Roman"/>
          <w:sz w:val="28"/>
          <w:szCs w:val="28"/>
        </w:rPr>
        <w:t>, 1959</w:t>
      </w:r>
    </w:p>
    <w:p w14:paraId="2D58FA5A"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Чесноков П. Хор и управление им. - М.,1961 </w:t>
      </w:r>
    </w:p>
    <w:p w14:paraId="49891833" w14:textId="77777777" w:rsidR="007302B8" w:rsidRDefault="007302B8">
      <w:pPr>
        <w:pStyle w:val="a6"/>
        <w:spacing w:before="0" w:after="240" w:line="360" w:lineRule="atLeast"/>
        <w:rPr>
          <w:rFonts w:ascii="Times Roman" w:eastAsia="Times Roman" w:hAnsi="Times Roman" w:cs="Times Roman"/>
          <w:b/>
          <w:bCs/>
          <w:sz w:val="32"/>
          <w:szCs w:val="32"/>
        </w:rPr>
      </w:pPr>
    </w:p>
    <w:p w14:paraId="2B723DA3" w14:textId="77777777" w:rsidR="007302B8" w:rsidRDefault="00000000">
      <w:pPr>
        <w:pStyle w:val="a6"/>
        <w:spacing w:before="0" w:line="360" w:lineRule="auto"/>
        <w:jc w:val="center"/>
        <w:rPr>
          <w:rFonts w:ascii="Times New Roman" w:eastAsia="Times New Roman" w:hAnsi="Times New Roman" w:cs="Times New Roman"/>
          <w:sz w:val="28"/>
          <w:szCs w:val="28"/>
        </w:rPr>
      </w:pPr>
      <w:r>
        <w:rPr>
          <w:rFonts w:ascii="Times New Roman" w:hAnsi="Times New Roman"/>
          <w:b/>
          <w:bCs/>
          <w:sz w:val="28"/>
          <w:szCs w:val="28"/>
        </w:rPr>
        <w:t xml:space="preserve">Список рекомендуемых нотных сборников </w:t>
      </w:r>
      <w:r>
        <w:rPr>
          <w:rFonts w:ascii="Arial Unicode MS" w:hAnsi="Arial Unicode MS"/>
          <w:sz w:val="28"/>
          <w:szCs w:val="28"/>
        </w:rPr>
        <w:br/>
      </w:r>
    </w:p>
    <w:p w14:paraId="58B35946" w14:textId="77777777" w:rsidR="007302B8" w:rsidRDefault="00000000">
      <w:pPr>
        <w:pStyle w:val="a6"/>
        <w:numPr>
          <w:ilvl w:val="0"/>
          <w:numId w:val="9"/>
        </w:numPr>
        <w:spacing w:before="0" w:line="360" w:lineRule="auto"/>
        <w:rPr>
          <w:rFonts w:ascii="Times New Roman" w:hAnsi="Times New Roman"/>
          <w:sz w:val="28"/>
          <w:szCs w:val="28"/>
        </w:rPr>
      </w:pPr>
      <w:proofErr w:type="spellStart"/>
      <w:r>
        <w:rPr>
          <w:rFonts w:ascii="Times New Roman" w:hAnsi="Times New Roman"/>
          <w:sz w:val="28"/>
          <w:szCs w:val="28"/>
        </w:rPr>
        <w:t>Аренскии</w:t>
      </w:r>
      <w:proofErr w:type="spellEnd"/>
      <w:r>
        <w:rPr>
          <w:rFonts w:ascii="Times New Roman" w:hAnsi="Times New Roman"/>
          <w:sz w:val="28"/>
          <w:szCs w:val="28"/>
        </w:rPr>
        <w:t>̆ А. Детские песни. М.: Музыка, 1979</w:t>
      </w:r>
    </w:p>
    <w:p w14:paraId="7374C212"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Баневич</w:t>
      </w:r>
      <w:proofErr w:type="spellEnd"/>
      <w:r>
        <w:rPr>
          <w:rFonts w:ascii="Times New Roman" w:hAnsi="Times New Roman"/>
          <w:sz w:val="28"/>
          <w:szCs w:val="28"/>
        </w:rPr>
        <w:t xml:space="preserve"> С. Я песню сочинил: Песни для </w:t>
      </w:r>
      <w:proofErr w:type="spellStart"/>
      <w:r>
        <w:rPr>
          <w:rFonts w:ascii="Times New Roman" w:hAnsi="Times New Roman"/>
          <w:sz w:val="28"/>
          <w:szCs w:val="28"/>
        </w:rPr>
        <w:t>детеи</w:t>
      </w:r>
      <w:proofErr w:type="spellEnd"/>
      <w:r>
        <w:rPr>
          <w:rFonts w:ascii="Times New Roman" w:hAnsi="Times New Roman"/>
          <w:sz w:val="28"/>
          <w:szCs w:val="28"/>
        </w:rPr>
        <w:t>̆ младшего, среднего и старшего возраста.</w:t>
      </w:r>
    </w:p>
    <w:p w14:paraId="61461F1A"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Бандина</w:t>
      </w:r>
      <w:proofErr w:type="spellEnd"/>
      <w:r>
        <w:rPr>
          <w:rFonts w:ascii="Times New Roman" w:hAnsi="Times New Roman"/>
          <w:sz w:val="28"/>
          <w:szCs w:val="28"/>
        </w:rPr>
        <w:t xml:space="preserve"> А., Попов В., Тихеева Л. «Школа хорового пения», </w:t>
      </w:r>
      <w:proofErr w:type="spellStart"/>
      <w:r>
        <w:rPr>
          <w:rFonts w:ascii="Times New Roman" w:hAnsi="Times New Roman"/>
          <w:sz w:val="28"/>
          <w:szCs w:val="28"/>
        </w:rPr>
        <w:t>Вып</w:t>
      </w:r>
      <w:proofErr w:type="spellEnd"/>
      <w:r>
        <w:rPr>
          <w:rFonts w:ascii="Times New Roman" w:hAnsi="Times New Roman"/>
          <w:sz w:val="28"/>
          <w:szCs w:val="28"/>
        </w:rPr>
        <w:t>. 1,2. М.,1966</w:t>
      </w:r>
    </w:p>
    <w:p w14:paraId="5A241E4E"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Гречанинов А. Хоры для детского, среднего и старшего возраста. М.: Музыка, 1958</w:t>
      </w:r>
    </w:p>
    <w:p w14:paraId="36AB8BD3"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Грибков И. «Вместе с хором». Из репертуара Детского хора телевидения и радио Санкт-Петербурга: Выпуски 1,2,3,4,5. СПб, «Союз художников», 2003-2011</w:t>
      </w:r>
    </w:p>
    <w:p w14:paraId="6E1FF04C"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Гродзенская Н. «Композиторы-классики детям». Пение в сопровождении ф-но. М., «Музыка», 1979</w:t>
      </w:r>
    </w:p>
    <w:p w14:paraId="5A527ADC"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Дубравин</w:t>
      </w:r>
      <w:proofErr w:type="spellEnd"/>
      <w:r>
        <w:rPr>
          <w:rFonts w:ascii="Times New Roman" w:hAnsi="Times New Roman"/>
          <w:sz w:val="28"/>
          <w:szCs w:val="28"/>
        </w:rPr>
        <w:t xml:space="preserve"> Я. Музыка для детского хора. СПб.: Композитор, Санкт-Петербург, 2004 </w:t>
      </w:r>
    </w:p>
    <w:p w14:paraId="29402F74"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Ельчева</w:t>
      </w:r>
      <w:proofErr w:type="spellEnd"/>
      <w:r>
        <w:rPr>
          <w:rFonts w:ascii="Times New Roman" w:hAnsi="Times New Roman"/>
          <w:sz w:val="28"/>
          <w:szCs w:val="28"/>
        </w:rPr>
        <w:t xml:space="preserve"> И. Разноцветье. СПб.: Композитор, Санкт-Петербург, 2004 </w:t>
      </w:r>
    </w:p>
    <w:p w14:paraId="1E692D57"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Карш</w:t>
      </w:r>
      <w:proofErr w:type="spellEnd"/>
      <w:r>
        <w:rPr>
          <w:rFonts w:ascii="Times New Roman" w:hAnsi="Times New Roman"/>
          <w:sz w:val="28"/>
          <w:szCs w:val="28"/>
        </w:rPr>
        <w:t xml:space="preserve"> Н. Сказочные песни. СПб.: Композитор, Санкт-Петербург, 2006 </w:t>
      </w:r>
    </w:p>
    <w:p w14:paraId="43FD1EEC"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lastRenderedPageBreak/>
        <w:t xml:space="preserve">Куликов Б., Аверина Н. «Золотая библиотека педагогического репертуара. Нотная папка </w:t>
      </w:r>
      <w:proofErr w:type="spellStart"/>
      <w:r>
        <w:rPr>
          <w:rFonts w:ascii="Times New Roman" w:hAnsi="Times New Roman"/>
          <w:sz w:val="28"/>
          <w:szCs w:val="28"/>
        </w:rPr>
        <w:t>хормейстера</w:t>
      </w:r>
      <w:proofErr w:type="spellEnd"/>
      <w:r>
        <w:rPr>
          <w:rFonts w:ascii="Times New Roman" w:hAnsi="Times New Roman"/>
          <w:sz w:val="28"/>
          <w:szCs w:val="28"/>
        </w:rPr>
        <w:t>». Выпуски 1,2,3,4. М., «Дека-ВС», 2007</w:t>
      </w:r>
    </w:p>
    <w:p w14:paraId="6098260A"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Логинов А. народные песни в обработке для женского (детского) хора. СПб.: </w:t>
      </w:r>
      <w:proofErr w:type="spellStart"/>
      <w:r>
        <w:rPr>
          <w:rFonts w:ascii="Times New Roman" w:hAnsi="Times New Roman"/>
          <w:sz w:val="28"/>
          <w:szCs w:val="28"/>
        </w:rPr>
        <w:t>Мадр</w:t>
      </w:r>
      <w:proofErr w:type="spellEnd"/>
      <w:r>
        <w:rPr>
          <w:rFonts w:ascii="Times New Roman" w:hAnsi="Times New Roman"/>
          <w:sz w:val="28"/>
          <w:szCs w:val="28"/>
        </w:rPr>
        <w:t>, 2003</w:t>
      </w:r>
    </w:p>
    <w:p w14:paraId="47F83376"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Металлиди</w:t>
      </w:r>
      <w:proofErr w:type="spellEnd"/>
      <w:r>
        <w:rPr>
          <w:rFonts w:ascii="Times New Roman" w:hAnsi="Times New Roman"/>
          <w:sz w:val="28"/>
          <w:szCs w:val="28"/>
        </w:rPr>
        <w:t xml:space="preserve"> Ж. Петь по-всякому: Для </w:t>
      </w:r>
      <w:proofErr w:type="spellStart"/>
      <w:r>
        <w:rPr>
          <w:rFonts w:ascii="Times New Roman" w:hAnsi="Times New Roman"/>
          <w:sz w:val="28"/>
          <w:szCs w:val="28"/>
        </w:rPr>
        <w:t>детеи</w:t>
      </w:r>
      <w:proofErr w:type="spellEnd"/>
      <w:r>
        <w:rPr>
          <w:rFonts w:ascii="Times New Roman" w:hAnsi="Times New Roman"/>
          <w:sz w:val="28"/>
          <w:szCs w:val="28"/>
        </w:rPr>
        <w:t>̆ дошкольного и младшего школьного возраста. СПб.: Композитор, Санкт-Петербург, 2004</w:t>
      </w:r>
    </w:p>
    <w:p w14:paraId="17DB09F1"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Металлиди</w:t>
      </w:r>
      <w:proofErr w:type="spellEnd"/>
      <w:r>
        <w:rPr>
          <w:rFonts w:ascii="Times New Roman" w:hAnsi="Times New Roman"/>
          <w:sz w:val="28"/>
          <w:szCs w:val="28"/>
        </w:rPr>
        <w:t xml:space="preserve"> Ж. Унеси меня, мой змей: Песня для детского хора. СПб.: Композитор, Санкт-Петербург, 2000 СПб.: Композитор, Санкт-Петербург, 2005</w:t>
      </w:r>
    </w:p>
    <w:p w14:paraId="49190E62"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Подгайц</w:t>
      </w:r>
      <w:proofErr w:type="spellEnd"/>
      <w:r>
        <w:rPr>
          <w:rFonts w:ascii="Times New Roman" w:hAnsi="Times New Roman"/>
          <w:sz w:val="28"/>
          <w:szCs w:val="28"/>
        </w:rPr>
        <w:t xml:space="preserve"> Е. Хоровые миниатюры и песни. Музыка утра (в двух частях). М.: </w:t>
      </w:r>
      <w:proofErr w:type="spellStart"/>
      <w:r>
        <w:rPr>
          <w:rFonts w:ascii="Times New Roman" w:hAnsi="Times New Roman"/>
          <w:sz w:val="28"/>
          <w:szCs w:val="28"/>
        </w:rPr>
        <w:t>Владос</w:t>
      </w:r>
      <w:proofErr w:type="spellEnd"/>
      <w:r>
        <w:rPr>
          <w:rFonts w:ascii="Times New Roman" w:hAnsi="Times New Roman"/>
          <w:sz w:val="28"/>
          <w:szCs w:val="28"/>
        </w:rPr>
        <w:t>, 2004</w:t>
      </w:r>
    </w:p>
    <w:p w14:paraId="6149A968"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Портнов Г. Смешные и добрые песни: Песня для </w:t>
      </w:r>
      <w:proofErr w:type="spellStart"/>
      <w:r>
        <w:rPr>
          <w:rFonts w:ascii="Times New Roman" w:hAnsi="Times New Roman"/>
          <w:sz w:val="28"/>
          <w:szCs w:val="28"/>
        </w:rPr>
        <w:t>детеи</w:t>
      </w:r>
      <w:proofErr w:type="spellEnd"/>
      <w:r>
        <w:rPr>
          <w:rFonts w:ascii="Times New Roman" w:hAnsi="Times New Roman"/>
          <w:sz w:val="28"/>
          <w:szCs w:val="28"/>
        </w:rPr>
        <w:t>̆ всех возрастов. СПб.: Композитор, Санкт-Петербург, 2005</w:t>
      </w:r>
    </w:p>
    <w:p w14:paraId="61F4D285"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Римша В. Как у бабушки Арины. СПб.: Союз художников, 2003</w:t>
      </w:r>
    </w:p>
    <w:p w14:paraId="083D2D0F"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Роганова И., </w:t>
      </w:r>
      <w:proofErr w:type="spellStart"/>
      <w:r>
        <w:rPr>
          <w:rFonts w:ascii="Times New Roman" w:hAnsi="Times New Roman"/>
          <w:sz w:val="28"/>
          <w:szCs w:val="28"/>
        </w:rPr>
        <w:t>Ставинова</w:t>
      </w:r>
      <w:proofErr w:type="spellEnd"/>
      <w:r>
        <w:rPr>
          <w:rFonts w:ascii="Times New Roman" w:hAnsi="Times New Roman"/>
          <w:sz w:val="28"/>
          <w:szCs w:val="28"/>
        </w:rPr>
        <w:t xml:space="preserve"> Т., Сенюшкина Е., </w:t>
      </w:r>
      <w:proofErr w:type="spellStart"/>
      <w:r>
        <w:rPr>
          <w:rFonts w:ascii="Times New Roman" w:hAnsi="Times New Roman"/>
          <w:sz w:val="28"/>
          <w:szCs w:val="28"/>
        </w:rPr>
        <w:t>Рыкалина</w:t>
      </w:r>
      <w:proofErr w:type="spellEnd"/>
      <w:r>
        <w:rPr>
          <w:rFonts w:ascii="Times New Roman" w:hAnsi="Times New Roman"/>
          <w:sz w:val="28"/>
          <w:szCs w:val="28"/>
        </w:rPr>
        <w:t xml:space="preserve"> О. В помощь </w:t>
      </w:r>
      <w:proofErr w:type="spellStart"/>
      <w:r>
        <w:rPr>
          <w:rFonts w:ascii="Times New Roman" w:hAnsi="Times New Roman"/>
          <w:sz w:val="28"/>
          <w:szCs w:val="28"/>
        </w:rPr>
        <w:t>хормейстеру</w:t>
      </w:r>
      <w:proofErr w:type="spellEnd"/>
      <w:r>
        <w:rPr>
          <w:rFonts w:ascii="Times New Roman" w:hAnsi="Times New Roman"/>
          <w:sz w:val="28"/>
          <w:szCs w:val="28"/>
        </w:rPr>
        <w:t>: Младшим школьникам, учебное пособие. СПб.: Композитор, Санкт-Петербург, 2015</w:t>
      </w:r>
    </w:p>
    <w:p w14:paraId="2DF64BC7"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Роганова И. Хрестоматия </w:t>
      </w:r>
      <w:proofErr w:type="spellStart"/>
      <w:r>
        <w:rPr>
          <w:rFonts w:ascii="Times New Roman" w:hAnsi="Times New Roman"/>
          <w:sz w:val="28"/>
          <w:szCs w:val="28"/>
        </w:rPr>
        <w:t>Младшии</w:t>
      </w:r>
      <w:proofErr w:type="spellEnd"/>
      <w:r>
        <w:rPr>
          <w:rFonts w:ascii="Times New Roman" w:hAnsi="Times New Roman"/>
          <w:sz w:val="28"/>
          <w:szCs w:val="28"/>
        </w:rPr>
        <w:t>̆ хор (одноголосие), Ч. 1, 2. СПб.: Композитор, Санкт-Петербург, 2015</w:t>
      </w:r>
    </w:p>
    <w:p w14:paraId="5CC5D507"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Роганова И. Хрестоматия </w:t>
      </w:r>
      <w:proofErr w:type="spellStart"/>
      <w:r>
        <w:rPr>
          <w:rFonts w:ascii="Times New Roman" w:hAnsi="Times New Roman"/>
          <w:sz w:val="28"/>
          <w:szCs w:val="28"/>
        </w:rPr>
        <w:t>Младшии</w:t>
      </w:r>
      <w:proofErr w:type="spellEnd"/>
      <w:r>
        <w:rPr>
          <w:rFonts w:ascii="Times New Roman" w:hAnsi="Times New Roman"/>
          <w:sz w:val="28"/>
          <w:szCs w:val="28"/>
        </w:rPr>
        <w:t>̆ хор (</w:t>
      </w:r>
      <w:proofErr w:type="spellStart"/>
      <w:r>
        <w:rPr>
          <w:rFonts w:ascii="Times New Roman" w:hAnsi="Times New Roman"/>
          <w:sz w:val="28"/>
          <w:szCs w:val="28"/>
        </w:rPr>
        <w:t>двухголосие</w:t>
      </w:r>
      <w:proofErr w:type="spellEnd"/>
      <w:r>
        <w:rPr>
          <w:rFonts w:ascii="Times New Roman" w:hAnsi="Times New Roman"/>
          <w:sz w:val="28"/>
          <w:szCs w:val="28"/>
        </w:rPr>
        <w:t>), Ч. 1, 2. СПб.: Композитор, Санкт-Петербург, 2015</w:t>
      </w:r>
    </w:p>
    <w:p w14:paraId="2C8A4F2D"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Русу-Козулина Н. Веселое путешествие. СПб.: Союз художников, 2006</w:t>
      </w:r>
    </w:p>
    <w:p w14:paraId="510C3ED3"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Песни для детского хора», сост. Струве Г. М., 2001</w:t>
      </w:r>
    </w:p>
    <w:p w14:paraId="5DD2F772"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«Песни для детского хора», </w:t>
      </w:r>
      <w:proofErr w:type="spellStart"/>
      <w:r>
        <w:rPr>
          <w:rFonts w:ascii="Times New Roman" w:hAnsi="Times New Roman"/>
          <w:sz w:val="28"/>
          <w:szCs w:val="28"/>
        </w:rPr>
        <w:t>Вып</w:t>
      </w:r>
      <w:proofErr w:type="spellEnd"/>
      <w:r>
        <w:rPr>
          <w:rFonts w:ascii="Times New Roman" w:hAnsi="Times New Roman"/>
          <w:sz w:val="28"/>
          <w:szCs w:val="28"/>
        </w:rPr>
        <w:t>. 5. Хоровые произведения русских и зарубежных композиторов, сост. Соколов В. М., 1963</w:t>
      </w:r>
    </w:p>
    <w:p w14:paraId="016BC59B"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«Песни для детского хора», </w:t>
      </w:r>
      <w:proofErr w:type="spellStart"/>
      <w:r>
        <w:rPr>
          <w:rFonts w:ascii="Times New Roman" w:hAnsi="Times New Roman"/>
          <w:sz w:val="28"/>
          <w:szCs w:val="28"/>
        </w:rPr>
        <w:t>Вып</w:t>
      </w:r>
      <w:proofErr w:type="spellEnd"/>
      <w:r>
        <w:rPr>
          <w:rFonts w:ascii="Times New Roman" w:hAnsi="Times New Roman"/>
          <w:sz w:val="28"/>
          <w:szCs w:val="28"/>
        </w:rPr>
        <w:t>. 12, сост. Соколов В. М., 1975</w:t>
      </w:r>
    </w:p>
    <w:p w14:paraId="1E888215"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«Поет детская хоровая студия «Пионерия», сост. Струве Г. М., 1989</w:t>
      </w:r>
    </w:p>
    <w:p w14:paraId="75F33100"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«Поющее детство». Произведения для детского хора (сост. Мякишев И.), М., 2002</w:t>
      </w:r>
    </w:p>
    <w:p w14:paraId="0DABBC62"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lastRenderedPageBreak/>
        <w:t>Рубинштейн</w:t>
      </w:r>
      <w:proofErr w:type="spellEnd"/>
      <w:r>
        <w:rPr>
          <w:rFonts w:ascii="Times New Roman" w:hAnsi="Times New Roman"/>
          <w:sz w:val="28"/>
          <w:szCs w:val="28"/>
        </w:rPr>
        <w:t xml:space="preserve"> А. «Избранные хоры», М., 1979</w:t>
      </w:r>
    </w:p>
    <w:p w14:paraId="1066C2B6"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Славкин М. «Поет </w:t>
      </w:r>
      <w:proofErr w:type="spellStart"/>
      <w:r>
        <w:rPr>
          <w:rFonts w:ascii="Times New Roman" w:hAnsi="Times New Roman"/>
          <w:sz w:val="28"/>
          <w:szCs w:val="28"/>
        </w:rPr>
        <w:t>детскии</w:t>
      </w:r>
      <w:proofErr w:type="spellEnd"/>
      <w:r>
        <w:rPr>
          <w:rFonts w:ascii="Times New Roman" w:hAnsi="Times New Roman"/>
          <w:sz w:val="28"/>
          <w:szCs w:val="28"/>
        </w:rPr>
        <w:t>̆ хор «Преображение». - М.,«</w:t>
      </w:r>
      <w:proofErr w:type="spellStart"/>
      <w:r>
        <w:rPr>
          <w:rFonts w:ascii="Times New Roman" w:hAnsi="Times New Roman"/>
          <w:sz w:val="28"/>
          <w:szCs w:val="28"/>
        </w:rPr>
        <w:t>Владос</w:t>
      </w:r>
      <w:proofErr w:type="spellEnd"/>
      <w:r>
        <w:rPr>
          <w:rFonts w:ascii="Times New Roman" w:hAnsi="Times New Roman"/>
          <w:sz w:val="28"/>
          <w:szCs w:val="28"/>
        </w:rPr>
        <w:t>», 2001</w:t>
      </w:r>
    </w:p>
    <w:p w14:paraId="5148820E"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Соколов В. «Обработки и переложения для детского хора». М., 1969</w:t>
      </w:r>
    </w:p>
    <w:p w14:paraId="65B226EE"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Соколов В., Попов В., </w:t>
      </w:r>
      <w:proofErr w:type="spellStart"/>
      <w:r>
        <w:rPr>
          <w:rFonts w:ascii="Times New Roman" w:hAnsi="Times New Roman"/>
          <w:sz w:val="28"/>
          <w:szCs w:val="28"/>
        </w:rPr>
        <w:t>Арбелян</w:t>
      </w:r>
      <w:proofErr w:type="spellEnd"/>
      <w:r>
        <w:rPr>
          <w:rFonts w:ascii="Times New Roman" w:hAnsi="Times New Roman"/>
          <w:sz w:val="28"/>
          <w:szCs w:val="28"/>
        </w:rPr>
        <w:t xml:space="preserve"> Л. Школа хорового пения. М.: Музыка, 1971 </w:t>
      </w:r>
      <w:proofErr w:type="spellStart"/>
      <w:r>
        <w:rPr>
          <w:rFonts w:ascii="Times New Roman" w:hAnsi="Times New Roman"/>
          <w:sz w:val="28"/>
          <w:szCs w:val="28"/>
        </w:rPr>
        <w:t>Вып</w:t>
      </w:r>
      <w:proofErr w:type="spellEnd"/>
      <w:r>
        <w:rPr>
          <w:rFonts w:ascii="Times New Roman" w:hAnsi="Times New Roman"/>
          <w:sz w:val="28"/>
          <w:szCs w:val="28"/>
        </w:rPr>
        <w:t>. 1, 2</w:t>
      </w:r>
    </w:p>
    <w:p w14:paraId="7E8C5C1D"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Струве Л. «Музыкальные ступеньки». Методика развития музыкальных </w:t>
      </w:r>
      <w:proofErr w:type="spellStart"/>
      <w:r>
        <w:rPr>
          <w:rFonts w:ascii="Times New Roman" w:hAnsi="Times New Roman"/>
          <w:sz w:val="28"/>
          <w:szCs w:val="28"/>
        </w:rPr>
        <w:t>способностеи</w:t>
      </w:r>
      <w:proofErr w:type="spellEnd"/>
      <w:r>
        <w:rPr>
          <w:rFonts w:ascii="Times New Roman" w:hAnsi="Times New Roman"/>
          <w:sz w:val="28"/>
          <w:szCs w:val="28"/>
        </w:rPr>
        <w:t xml:space="preserve">̆ и певческого голоса у </w:t>
      </w:r>
      <w:proofErr w:type="spellStart"/>
      <w:r>
        <w:rPr>
          <w:rFonts w:ascii="Times New Roman" w:hAnsi="Times New Roman"/>
          <w:sz w:val="28"/>
          <w:szCs w:val="28"/>
        </w:rPr>
        <w:t>детеи</w:t>
      </w:r>
      <w:proofErr w:type="spellEnd"/>
      <w:r>
        <w:rPr>
          <w:rFonts w:ascii="Times New Roman" w:hAnsi="Times New Roman"/>
          <w:sz w:val="28"/>
          <w:szCs w:val="28"/>
        </w:rPr>
        <w:t>̆ дошкольного возраста. М., 2001</w:t>
      </w:r>
    </w:p>
    <w:p w14:paraId="69B6B4B3"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Струве Г.А. «Ступеньки </w:t>
      </w:r>
      <w:proofErr w:type="spellStart"/>
      <w:r>
        <w:rPr>
          <w:rFonts w:ascii="Times New Roman" w:hAnsi="Times New Roman"/>
          <w:sz w:val="28"/>
          <w:szCs w:val="28"/>
        </w:rPr>
        <w:t>музыкальнои</w:t>
      </w:r>
      <w:proofErr w:type="spellEnd"/>
      <w:r>
        <w:rPr>
          <w:rFonts w:ascii="Times New Roman" w:hAnsi="Times New Roman"/>
          <w:sz w:val="28"/>
          <w:szCs w:val="28"/>
        </w:rPr>
        <w:t>̆ грамотности». СПб, 1997</w:t>
      </w:r>
    </w:p>
    <w:p w14:paraId="213F3416"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Струве Г.А. «Каноны для детского хора». СПб, 1998</w:t>
      </w:r>
    </w:p>
    <w:p w14:paraId="10BDE98A"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Тормис</w:t>
      </w:r>
      <w:proofErr w:type="spellEnd"/>
      <w:r>
        <w:rPr>
          <w:rFonts w:ascii="Times New Roman" w:hAnsi="Times New Roman"/>
          <w:sz w:val="28"/>
          <w:szCs w:val="28"/>
        </w:rPr>
        <w:t xml:space="preserve"> В. Картинки природы. Л.: Музыка, 1979 </w:t>
      </w:r>
    </w:p>
    <w:p w14:paraId="60B519CA" w14:textId="77777777" w:rsidR="007302B8" w:rsidRDefault="00000000">
      <w:pPr>
        <w:pStyle w:val="a6"/>
        <w:numPr>
          <w:ilvl w:val="0"/>
          <w:numId w:val="7"/>
        </w:numPr>
        <w:spacing w:before="0" w:line="360" w:lineRule="auto"/>
        <w:rPr>
          <w:rFonts w:ascii="Times New Roman" w:hAnsi="Times New Roman"/>
          <w:sz w:val="28"/>
          <w:szCs w:val="28"/>
        </w:rPr>
      </w:pPr>
      <w:proofErr w:type="spellStart"/>
      <w:r>
        <w:rPr>
          <w:rFonts w:ascii="Times New Roman" w:hAnsi="Times New Roman"/>
          <w:sz w:val="28"/>
          <w:szCs w:val="28"/>
        </w:rPr>
        <w:t>Ходош</w:t>
      </w:r>
      <w:proofErr w:type="spellEnd"/>
      <w:r>
        <w:rPr>
          <w:rFonts w:ascii="Times New Roman" w:hAnsi="Times New Roman"/>
          <w:sz w:val="28"/>
          <w:szCs w:val="28"/>
        </w:rPr>
        <w:t xml:space="preserve"> Э. «Поет </w:t>
      </w:r>
      <w:proofErr w:type="spellStart"/>
      <w:r>
        <w:rPr>
          <w:rFonts w:ascii="Times New Roman" w:hAnsi="Times New Roman"/>
          <w:sz w:val="28"/>
          <w:szCs w:val="28"/>
        </w:rPr>
        <w:t>детскии</w:t>
      </w:r>
      <w:proofErr w:type="spellEnd"/>
      <w:r>
        <w:rPr>
          <w:rFonts w:ascii="Times New Roman" w:hAnsi="Times New Roman"/>
          <w:sz w:val="28"/>
          <w:szCs w:val="28"/>
        </w:rPr>
        <w:t xml:space="preserve">̆ хор». </w:t>
      </w:r>
      <w:proofErr w:type="spellStart"/>
      <w:r>
        <w:rPr>
          <w:rFonts w:ascii="Times New Roman" w:hAnsi="Times New Roman"/>
          <w:sz w:val="28"/>
          <w:szCs w:val="28"/>
        </w:rPr>
        <w:t>Ростов</w:t>
      </w:r>
      <w:proofErr w:type="spellEnd"/>
      <w:r>
        <w:rPr>
          <w:rFonts w:ascii="Times New Roman" w:hAnsi="Times New Roman"/>
          <w:sz w:val="28"/>
          <w:szCs w:val="28"/>
        </w:rPr>
        <w:t xml:space="preserve">-на-Дону, 1998 </w:t>
      </w:r>
    </w:p>
    <w:p w14:paraId="1EAB3F3D"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«Хоры без сопровождения», для начинающих детских хоровых коллективов. Сост. В. </w:t>
      </w:r>
      <w:proofErr w:type="spellStart"/>
      <w:r>
        <w:rPr>
          <w:rFonts w:ascii="Times New Roman" w:hAnsi="Times New Roman"/>
          <w:sz w:val="28"/>
          <w:szCs w:val="28"/>
        </w:rPr>
        <w:t>Вып</w:t>
      </w:r>
      <w:proofErr w:type="spellEnd"/>
      <w:r>
        <w:rPr>
          <w:rFonts w:ascii="Times New Roman" w:hAnsi="Times New Roman"/>
          <w:sz w:val="28"/>
          <w:szCs w:val="28"/>
        </w:rPr>
        <w:t xml:space="preserve">. 1, 2. М., 1965 </w:t>
      </w:r>
    </w:p>
    <w:p w14:paraId="2AA5CD5F"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Хрестоматия для 1-3 классов ДМШ. – М., «Музыка», 1983</w:t>
      </w:r>
    </w:p>
    <w:p w14:paraId="35C4708E"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Чесноков П. «Собрание духовно-музыкальных сочинений», Тетр.4, М., 1995</w:t>
      </w:r>
    </w:p>
    <w:p w14:paraId="4C1ED685"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Чесноков П. Сборник хоровых произведений для женских хоров. СПб.: Композитор, </w:t>
      </w:r>
    </w:p>
    <w:p w14:paraId="56188B79"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Тугаринов Ю. «Произведения для детского хора», 2-е издание. «Современная музыка», 2009 </w:t>
      </w:r>
    </w:p>
    <w:p w14:paraId="06AB9506"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Фадеев Вал. Про собак, котов и кошек: Песня для детского хора на стихи Б. Заходера и Н. Черных. </w:t>
      </w:r>
      <w:proofErr w:type="spellStart"/>
      <w:r>
        <w:rPr>
          <w:rFonts w:ascii="Times New Roman" w:hAnsi="Times New Roman"/>
          <w:sz w:val="28"/>
          <w:szCs w:val="28"/>
        </w:rPr>
        <w:t>ЧПб</w:t>
      </w:r>
      <w:proofErr w:type="spellEnd"/>
      <w:r>
        <w:rPr>
          <w:rFonts w:ascii="Times New Roman" w:hAnsi="Times New Roman"/>
          <w:sz w:val="28"/>
          <w:szCs w:val="28"/>
        </w:rPr>
        <w:t>.: Союз художников, 2005 Санкт-Петербург, 2000</w:t>
      </w:r>
    </w:p>
    <w:p w14:paraId="7F80C883" w14:textId="77777777" w:rsidR="007302B8" w:rsidRDefault="00000000">
      <w:pPr>
        <w:pStyle w:val="a6"/>
        <w:numPr>
          <w:ilvl w:val="0"/>
          <w:numId w:val="7"/>
        </w:numPr>
        <w:spacing w:before="0" w:line="360" w:lineRule="auto"/>
        <w:rPr>
          <w:rFonts w:ascii="Times New Roman" w:hAnsi="Times New Roman"/>
          <w:sz w:val="28"/>
          <w:szCs w:val="28"/>
        </w:rPr>
      </w:pPr>
      <w:r>
        <w:rPr>
          <w:rFonts w:ascii="Times New Roman" w:hAnsi="Times New Roman"/>
          <w:sz w:val="28"/>
          <w:szCs w:val="28"/>
        </w:rPr>
        <w:t xml:space="preserve">Чесноков П. Духовная музыка. М.: Музыка, 1995 </w:t>
      </w:r>
    </w:p>
    <w:sectPr w:rsidR="007302B8">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59A61" w14:textId="77777777" w:rsidR="00D10103" w:rsidRDefault="00D10103">
      <w:r>
        <w:separator/>
      </w:r>
    </w:p>
  </w:endnote>
  <w:endnote w:type="continuationSeparator" w:id="0">
    <w:p w14:paraId="1F96B1E2" w14:textId="77777777" w:rsidR="00D10103" w:rsidRDefault="00D10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200247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BCAE" w14:textId="77777777" w:rsidR="007302B8" w:rsidRDefault="007302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133B5" w14:textId="77777777" w:rsidR="00D10103" w:rsidRDefault="00D10103">
      <w:r>
        <w:separator/>
      </w:r>
    </w:p>
  </w:footnote>
  <w:footnote w:type="continuationSeparator" w:id="0">
    <w:p w14:paraId="4785777B" w14:textId="77777777" w:rsidR="00D10103" w:rsidRDefault="00D10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1087" w14:textId="77777777" w:rsidR="007302B8" w:rsidRDefault="007302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02F21"/>
    <w:multiLevelType w:val="hybridMultilevel"/>
    <w:tmpl w:val="9814B61A"/>
    <w:numStyleLink w:val="a"/>
  </w:abstractNum>
  <w:abstractNum w:abstractNumId="1" w15:restartNumberingAfterBreak="0">
    <w:nsid w:val="2E036DDE"/>
    <w:multiLevelType w:val="hybridMultilevel"/>
    <w:tmpl w:val="94621A1C"/>
    <w:numStyleLink w:val="a0"/>
  </w:abstractNum>
  <w:abstractNum w:abstractNumId="2" w15:restartNumberingAfterBreak="0">
    <w:nsid w:val="34BE2839"/>
    <w:multiLevelType w:val="hybridMultilevel"/>
    <w:tmpl w:val="94621A1C"/>
    <w:styleLink w:val="a0"/>
    <w:lvl w:ilvl="0" w:tplc="22546974">
      <w:start w:val="1"/>
      <w:numFmt w:val="bullet"/>
      <w:lvlText w:val="-"/>
      <w:lvlJc w:val="left"/>
      <w:pPr>
        <w:tabs>
          <w:tab w:val="num" w:pos="33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1" w:tplc="27124112">
      <w:start w:val="1"/>
      <w:numFmt w:val="bullet"/>
      <w:lvlText w:val="-"/>
      <w:lvlJc w:val="left"/>
      <w:pPr>
        <w:tabs>
          <w:tab w:val="num" w:pos="57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tplc="DC949C26">
      <w:start w:val="1"/>
      <w:numFmt w:val="bullet"/>
      <w:lvlText w:val="-"/>
      <w:lvlJc w:val="left"/>
      <w:pPr>
        <w:tabs>
          <w:tab w:val="num" w:pos="81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tplc="C574A64E">
      <w:start w:val="1"/>
      <w:numFmt w:val="bullet"/>
      <w:lvlText w:val="-"/>
      <w:lvlJc w:val="left"/>
      <w:pPr>
        <w:tabs>
          <w:tab w:val="left" w:pos="708"/>
          <w:tab w:val="num" w:pos="10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tplc="70D2C984">
      <w:start w:val="1"/>
      <w:numFmt w:val="bullet"/>
      <w:lvlText w:val="-"/>
      <w:lvlJc w:val="left"/>
      <w:pPr>
        <w:tabs>
          <w:tab w:val="left" w:pos="708"/>
          <w:tab w:val="num" w:pos="129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0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tplc="4EA207E0">
      <w:start w:val="1"/>
      <w:numFmt w:val="bullet"/>
      <w:lvlText w:val="-"/>
      <w:lvlJc w:val="left"/>
      <w:pPr>
        <w:tabs>
          <w:tab w:val="left" w:pos="708"/>
          <w:tab w:val="num" w:pos="1531"/>
          <w:tab w:val="left" w:pos="2124"/>
          <w:tab w:val="left" w:pos="2832"/>
          <w:tab w:val="left" w:pos="3540"/>
          <w:tab w:val="left" w:pos="4248"/>
          <w:tab w:val="left" w:pos="4956"/>
          <w:tab w:val="left" w:pos="5664"/>
          <w:tab w:val="left" w:pos="6372"/>
          <w:tab w:val="left" w:pos="7080"/>
          <w:tab w:val="left" w:pos="7788"/>
          <w:tab w:val="left" w:pos="8496"/>
          <w:tab w:val="left" w:pos="9204"/>
        </w:tabs>
        <w:ind w:left="15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tplc="97066E76">
      <w:start w:val="1"/>
      <w:numFmt w:val="bullet"/>
      <w:lvlText w:val="-"/>
      <w:lvlJc w:val="left"/>
      <w:pPr>
        <w:tabs>
          <w:tab w:val="left" w:pos="708"/>
          <w:tab w:val="left" w:pos="1416"/>
          <w:tab w:val="num" w:pos="1771"/>
          <w:tab w:val="left" w:pos="2124"/>
          <w:tab w:val="left" w:pos="2832"/>
          <w:tab w:val="left" w:pos="3540"/>
          <w:tab w:val="left" w:pos="4248"/>
          <w:tab w:val="left" w:pos="4956"/>
          <w:tab w:val="left" w:pos="5664"/>
          <w:tab w:val="left" w:pos="6372"/>
          <w:tab w:val="left" w:pos="7080"/>
          <w:tab w:val="left" w:pos="7788"/>
          <w:tab w:val="left" w:pos="8496"/>
          <w:tab w:val="left" w:pos="9204"/>
        </w:tabs>
        <w:ind w:left="17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tplc="05143E86">
      <w:start w:val="1"/>
      <w:numFmt w:val="bullet"/>
      <w:lvlText w:val="-"/>
      <w:lvlJc w:val="left"/>
      <w:pPr>
        <w:tabs>
          <w:tab w:val="left" w:pos="708"/>
          <w:tab w:val="left" w:pos="1416"/>
          <w:tab w:val="num" w:pos="2011"/>
          <w:tab w:val="left" w:pos="2124"/>
          <w:tab w:val="left" w:pos="2832"/>
          <w:tab w:val="left" w:pos="3540"/>
          <w:tab w:val="left" w:pos="4248"/>
          <w:tab w:val="left" w:pos="4956"/>
          <w:tab w:val="left" w:pos="5664"/>
          <w:tab w:val="left" w:pos="6372"/>
          <w:tab w:val="left" w:pos="7080"/>
          <w:tab w:val="left" w:pos="7788"/>
          <w:tab w:val="left" w:pos="8496"/>
          <w:tab w:val="left" w:pos="9204"/>
        </w:tabs>
        <w:ind w:left="20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tplc="F5F8BD04">
      <w:start w:val="1"/>
      <w:numFmt w:val="bullet"/>
      <w:lvlText w:val="-"/>
      <w:lvlJc w:val="left"/>
      <w:pPr>
        <w:tabs>
          <w:tab w:val="left" w:pos="708"/>
          <w:tab w:val="left" w:pos="1416"/>
          <w:tab w:val="num" w:pos="2251"/>
          <w:tab w:val="left" w:pos="2832"/>
          <w:tab w:val="left" w:pos="3540"/>
          <w:tab w:val="left" w:pos="4248"/>
          <w:tab w:val="left" w:pos="4956"/>
          <w:tab w:val="left" w:pos="5664"/>
          <w:tab w:val="left" w:pos="6372"/>
          <w:tab w:val="left" w:pos="7080"/>
          <w:tab w:val="left" w:pos="7788"/>
          <w:tab w:val="left" w:pos="8496"/>
          <w:tab w:val="left" w:pos="9204"/>
        </w:tabs>
        <w:ind w:left="22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abstractNum w:abstractNumId="3" w15:restartNumberingAfterBreak="0">
    <w:nsid w:val="50256844"/>
    <w:multiLevelType w:val="hybridMultilevel"/>
    <w:tmpl w:val="9814B61A"/>
    <w:styleLink w:val="a"/>
    <w:lvl w:ilvl="0" w:tplc="984C0890">
      <w:start w:val="1"/>
      <w:numFmt w:val="decimal"/>
      <w:lvlText w:val="%1."/>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FC44DBE">
      <w:start w:val="1"/>
      <w:numFmt w:val="decimal"/>
      <w:lvlText w:val="%2."/>
      <w:lvlJc w:val="left"/>
      <w:pPr>
        <w:ind w:left="87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BA601C0">
      <w:start w:val="1"/>
      <w:numFmt w:val="decimal"/>
      <w:lvlText w:val="%3."/>
      <w:lvlJc w:val="left"/>
      <w:pPr>
        <w:ind w:left="109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35EDD2C">
      <w:start w:val="1"/>
      <w:numFmt w:val="decimal"/>
      <w:lvlText w:val="%4."/>
      <w:lvlJc w:val="left"/>
      <w:pPr>
        <w:ind w:left="131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760656E">
      <w:start w:val="1"/>
      <w:numFmt w:val="decimal"/>
      <w:lvlText w:val="%5."/>
      <w:lvlJc w:val="left"/>
      <w:pPr>
        <w:ind w:left="153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F2E1438">
      <w:start w:val="1"/>
      <w:numFmt w:val="decimal"/>
      <w:lvlText w:val="%6."/>
      <w:lvlJc w:val="left"/>
      <w:pPr>
        <w:ind w:left="175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FE6F51E">
      <w:start w:val="1"/>
      <w:numFmt w:val="decimal"/>
      <w:lvlText w:val="%7."/>
      <w:lvlJc w:val="left"/>
      <w:pPr>
        <w:ind w:left="197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8E47DD4">
      <w:start w:val="1"/>
      <w:numFmt w:val="decimal"/>
      <w:lvlText w:val="%8."/>
      <w:lvlJc w:val="left"/>
      <w:pPr>
        <w:ind w:left="219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31806A2">
      <w:start w:val="1"/>
      <w:numFmt w:val="decimal"/>
      <w:lvlText w:val="%9."/>
      <w:lvlJc w:val="left"/>
      <w:pPr>
        <w:ind w:left="2418" w:hanging="43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928071739">
    <w:abstractNumId w:val="2"/>
  </w:num>
  <w:num w:numId="2" w16cid:durableId="1544950148">
    <w:abstractNumId w:val="1"/>
  </w:num>
  <w:num w:numId="3" w16cid:durableId="2147307398">
    <w:abstractNumId w:val="1"/>
    <w:lvlOverride w:ilvl="0">
      <w:lvl w:ilvl="0" w:tplc="33161FFA">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1">
      <w:lvl w:ilvl="1" w:tplc="2C2C125E">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F1F003A8">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7CD0D5B0">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7DC6A4B8">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A634C506">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F43412B4">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012C45D0">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BFBABBBC">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4" w16cid:durableId="173766318">
    <w:abstractNumId w:val="1"/>
    <w:lvlOverride w:ilvl="0">
      <w:lvl w:ilvl="0" w:tplc="33161FFA">
        <w:start w:val="1"/>
        <w:numFmt w:val="bullet"/>
        <w:lvlText w:val="-"/>
        <w:lvlJc w:val="left"/>
        <w:pPr>
          <w:ind w:left="283" w:hanging="283"/>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Override>
    <w:lvlOverride w:ilvl="1">
      <w:lvl w:ilvl="1" w:tplc="2C2C125E">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F1F003A8">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7CD0D5B0">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7DC6A4B8">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A634C506">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F43412B4">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012C45D0">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BFBABBBC">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5" w16cid:durableId="778334301">
    <w:abstractNumId w:val="1"/>
    <w:lvlOverride w:ilvl="0">
      <w:lvl w:ilvl="0" w:tplc="33161FFA">
        <w:start w:val="1"/>
        <w:numFmt w:val="bullet"/>
        <w:lvlText w:val="-"/>
        <w:lvlJc w:val="left"/>
        <w:pPr>
          <w:tabs>
            <w:tab w:val="num" w:pos="33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1">
      <w:lvl w:ilvl="1" w:tplc="2C2C125E">
        <w:start w:val="1"/>
        <w:numFmt w:val="bullet"/>
        <w:lvlText w:val="-"/>
        <w:lvlJc w:val="left"/>
        <w:pPr>
          <w:tabs>
            <w:tab w:val="num" w:pos="571"/>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2">
      <w:lvl w:ilvl="2" w:tplc="F1F003A8">
        <w:start w:val="1"/>
        <w:numFmt w:val="bullet"/>
        <w:lvlText w:val="-"/>
        <w:lvlJc w:val="left"/>
        <w:pPr>
          <w:tabs>
            <w:tab w:val="num" w:pos="81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3">
      <w:lvl w:ilvl="3" w:tplc="7CD0D5B0">
        <w:start w:val="1"/>
        <w:numFmt w:val="bullet"/>
        <w:lvlText w:val="-"/>
        <w:lvlJc w:val="left"/>
        <w:pPr>
          <w:tabs>
            <w:tab w:val="left" w:pos="708"/>
            <w:tab w:val="num" w:pos="10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4">
      <w:lvl w:ilvl="4" w:tplc="7DC6A4B8">
        <w:start w:val="1"/>
        <w:numFmt w:val="bullet"/>
        <w:lvlText w:val="-"/>
        <w:lvlJc w:val="left"/>
        <w:pPr>
          <w:tabs>
            <w:tab w:val="left" w:pos="708"/>
            <w:tab w:val="num" w:pos="129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0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5">
      <w:lvl w:ilvl="5" w:tplc="A634C506">
        <w:start w:val="1"/>
        <w:numFmt w:val="bullet"/>
        <w:lvlText w:val="-"/>
        <w:lvlJc w:val="left"/>
        <w:pPr>
          <w:tabs>
            <w:tab w:val="left" w:pos="708"/>
            <w:tab w:val="num" w:pos="1531"/>
            <w:tab w:val="left" w:pos="2124"/>
            <w:tab w:val="left" w:pos="2832"/>
            <w:tab w:val="left" w:pos="3540"/>
            <w:tab w:val="left" w:pos="4248"/>
            <w:tab w:val="left" w:pos="4956"/>
            <w:tab w:val="left" w:pos="5664"/>
            <w:tab w:val="left" w:pos="6372"/>
            <w:tab w:val="left" w:pos="7080"/>
            <w:tab w:val="left" w:pos="7788"/>
            <w:tab w:val="left" w:pos="8496"/>
            <w:tab w:val="left" w:pos="9204"/>
          </w:tabs>
          <w:ind w:left="154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6">
      <w:lvl w:ilvl="6" w:tplc="F43412B4">
        <w:start w:val="1"/>
        <w:numFmt w:val="bullet"/>
        <w:lvlText w:val="-"/>
        <w:lvlJc w:val="left"/>
        <w:pPr>
          <w:tabs>
            <w:tab w:val="left" w:pos="708"/>
            <w:tab w:val="left" w:pos="1416"/>
            <w:tab w:val="num" w:pos="1771"/>
            <w:tab w:val="left" w:pos="2124"/>
            <w:tab w:val="left" w:pos="2832"/>
            <w:tab w:val="left" w:pos="3540"/>
            <w:tab w:val="left" w:pos="4248"/>
            <w:tab w:val="left" w:pos="4956"/>
            <w:tab w:val="left" w:pos="5664"/>
            <w:tab w:val="left" w:pos="6372"/>
            <w:tab w:val="left" w:pos="7080"/>
            <w:tab w:val="left" w:pos="7788"/>
            <w:tab w:val="left" w:pos="8496"/>
            <w:tab w:val="left" w:pos="9204"/>
          </w:tabs>
          <w:ind w:left="178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7">
      <w:lvl w:ilvl="7" w:tplc="012C45D0">
        <w:start w:val="1"/>
        <w:numFmt w:val="bullet"/>
        <w:lvlText w:val="-"/>
        <w:lvlJc w:val="left"/>
        <w:pPr>
          <w:tabs>
            <w:tab w:val="left" w:pos="708"/>
            <w:tab w:val="left" w:pos="1416"/>
            <w:tab w:val="num" w:pos="2011"/>
            <w:tab w:val="left" w:pos="2124"/>
            <w:tab w:val="left" w:pos="2832"/>
            <w:tab w:val="left" w:pos="3540"/>
            <w:tab w:val="left" w:pos="4248"/>
            <w:tab w:val="left" w:pos="4956"/>
            <w:tab w:val="left" w:pos="5664"/>
            <w:tab w:val="left" w:pos="6372"/>
            <w:tab w:val="left" w:pos="7080"/>
            <w:tab w:val="left" w:pos="7788"/>
            <w:tab w:val="left" w:pos="8496"/>
            <w:tab w:val="left" w:pos="9204"/>
          </w:tabs>
          <w:ind w:left="202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lvlOverride w:ilvl="8">
      <w:lvl w:ilvl="8" w:tplc="BFBABBBC">
        <w:start w:val="1"/>
        <w:numFmt w:val="bullet"/>
        <w:lvlText w:val="-"/>
        <w:lvlJc w:val="left"/>
        <w:pPr>
          <w:tabs>
            <w:tab w:val="left" w:pos="708"/>
            <w:tab w:val="left" w:pos="1416"/>
            <w:tab w:val="num" w:pos="2251"/>
            <w:tab w:val="left" w:pos="2832"/>
            <w:tab w:val="left" w:pos="3540"/>
            <w:tab w:val="left" w:pos="4248"/>
            <w:tab w:val="left" w:pos="4956"/>
            <w:tab w:val="left" w:pos="5664"/>
            <w:tab w:val="left" w:pos="6372"/>
            <w:tab w:val="left" w:pos="7080"/>
            <w:tab w:val="left" w:pos="7788"/>
            <w:tab w:val="left" w:pos="8496"/>
            <w:tab w:val="left" w:pos="9204"/>
          </w:tabs>
          <w:ind w:left="2261" w:hanging="31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Override>
  </w:num>
  <w:num w:numId="6" w16cid:durableId="2075469741">
    <w:abstractNumId w:val="3"/>
  </w:num>
  <w:num w:numId="7" w16cid:durableId="81804949">
    <w:abstractNumId w:val="0"/>
  </w:num>
  <w:num w:numId="8" w16cid:durableId="313025126">
    <w:abstractNumId w:val="0"/>
    <w:lvlOverride w:ilvl="0">
      <w:startOverride w:val="5"/>
    </w:lvlOverride>
  </w:num>
  <w:num w:numId="9" w16cid:durableId="15914242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2B8"/>
    <w:rsid w:val="003E4439"/>
    <w:rsid w:val="00526C5B"/>
    <w:rsid w:val="006243A1"/>
    <w:rsid w:val="007302B8"/>
    <w:rsid w:val="007532C2"/>
    <w:rsid w:val="00791D58"/>
    <w:rsid w:val="008D0062"/>
    <w:rsid w:val="00B05FC9"/>
    <w:rsid w:val="00D10103"/>
    <w:rsid w:val="00F02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D37A"/>
  <w15:docId w15:val="{7E1B6456-308C-4303-90AD-BA45438B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sz w:val="24"/>
      <w:szCs w:val="24"/>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6">
    <w:name w:val="По умолчанию"/>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a7">
    <w:name w:val="Body Tex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a0">
    <w:name w:val="Тире"/>
    <w:pPr>
      <w:numPr>
        <w:numId w:val="1"/>
      </w:numPr>
    </w:pPr>
  </w:style>
  <w:style w:type="paragraph" w:customStyle="1" w:styleId="2">
    <w:name w:val="Стиль таблицы 2"/>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a">
    <w:name w:val="С числами"/>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26</Pages>
  <Words>5048</Words>
  <Characters>28777</Characters>
  <Application>Microsoft Office Word</Application>
  <DocSecurity>0</DocSecurity>
  <Lines>239</Lines>
  <Paragraphs>67</Paragraphs>
  <ScaleCrop>false</ScaleCrop>
  <Company/>
  <LinksUpToDate>false</LinksUpToDate>
  <CharactersWithSpaces>33758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iv4fspm@gmail.com</cp:lastModifiedBy>
  <cp:revision>2</cp:revision>
  <dcterms:created xsi:type="dcterms:W3CDTF">2026-06-12T12:17:00Z</dcterms:created>
  <dcterms:modified xsi:type="dcterms:W3CDTF">2026-06-12T12:17:00Z</dcterms:modified>
</cp:coreProperties>
</file>