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AFA14" w14:textId="77777777" w:rsidR="00702903" w:rsidRDefault="00702903">
      <w:pPr>
        <w:spacing w:after="0"/>
        <w:ind w:left="0" w:right="65" w:firstLine="0"/>
        <w:jc w:val="center"/>
        <w:rPr>
          <w:b/>
        </w:rPr>
      </w:pPr>
    </w:p>
    <w:p w14:paraId="6018A256" w14:textId="77777777" w:rsidR="001E3D47" w:rsidRDefault="001E3D47" w:rsidP="001E3D47">
      <w:pPr>
        <w:jc w:val="center"/>
        <w:rPr>
          <w:b/>
          <w:szCs w:val="28"/>
        </w:rPr>
      </w:pPr>
      <w:r>
        <w:rPr>
          <w:b/>
          <w:szCs w:val="28"/>
        </w:rPr>
        <w:t>Департамент культуры города Москвы</w:t>
      </w:r>
    </w:p>
    <w:p w14:paraId="2C18AB9D" w14:textId="77777777" w:rsidR="001E3D47" w:rsidRDefault="001E3D47" w:rsidP="001E3D47">
      <w:pPr>
        <w:jc w:val="center"/>
        <w:rPr>
          <w:i/>
          <w:szCs w:val="28"/>
        </w:rPr>
      </w:pPr>
      <w:r>
        <w:rPr>
          <w:i/>
          <w:szCs w:val="28"/>
        </w:rPr>
        <w:t>Государственное бюджетное учреждение</w:t>
      </w:r>
    </w:p>
    <w:p w14:paraId="497C6EDD" w14:textId="77777777" w:rsidR="001E3D47" w:rsidRDefault="001E3D47" w:rsidP="001E3D47">
      <w:pPr>
        <w:jc w:val="center"/>
        <w:rPr>
          <w:i/>
          <w:szCs w:val="28"/>
        </w:rPr>
      </w:pPr>
      <w:r>
        <w:rPr>
          <w:i/>
          <w:szCs w:val="28"/>
        </w:rPr>
        <w:t>дополнительного образования города Москвы</w:t>
      </w:r>
    </w:p>
    <w:p w14:paraId="45B60367" w14:textId="77777777" w:rsidR="001E3D47" w:rsidRDefault="001E3D47" w:rsidP="001E3D47">
      <w:pPr>
        <w:jc w:val="center"/>
        <w:rPr>
          <w:b/>
          <w:szCs w:val="28"/>
        </w:rPr>
      </w:pPr>
      <w:r>
        <w:rPr>
          <w:b/>
          <w:szCs w:val="28"/>
        </w:rPr>
        <w:t>«Московская городская детская музыкальная школа</w:t>
      </w:r>
    </w:p>
    <w:p w14:paraId="72AD6E91" w14:textId="77777777" w:rsidR="001E3D47" w:rsidRDefault="001E3D47" w:rsidP="001E3D47">
      <w:pPr>
        <w:jc w:val="center"/>
        <w:rPr>
          <w:b/>
          <w:szCs w:val="28"/>
        </w:rPr>
      </w:pPr>
      <w:r>
        <w:rPr>
          <w:b/>
          <w:szCs w:val="28"/>
        </w:rPr>
        <w:t>имени И.О.Дунаевского»</w:t>
      </w:r>
    </w:p>
    <w:p w14:paraId="02779CF4" w14:textId="77777777" w:rsidR="001E3D47" w:rsidRDefault="001E3D47" w:rsidP="001E3D47">
      <w:pPr>
        <w:jc w:val="center"/>
        <w:rPr>
          <w:szCs w:val="28"/>
        </w:rPr>
      </w:pPr>
    </w:p>
    <w:p w14:paraId="41CCDBE3" w14:textId="77777777" w:rsidR="001E3D47" w:rsidRDefault="007F740F" w:rsidP="001E3D47">
      <w:pPr>
        <w:jc w:val="right"/>
        <w:rPr>
          <w:szCs w:val="28"/>
        </w:rPr>
      </w:pPr>
      <w:r>
        <w:rPr>
          <w:szCs w:val="28"/>
        </w:rPr>
        <w:t xml:space="preserve"> </w:t>
      </w:r>
    </w:p>
    <w:p w14:paraId="6B1C637D" w14:textId="77777777" w:rsidR="007F740F" w:rsidRDefault="007F740F" w:rsidP="001E3D47">
      <w:pPr>
        <w:jc w:val="right"/>
        <w:rPr>
          <w:szCs w:val="28"/>
        </w:rPr>
      </w:pPr>
    </w:p>
    <w:p w14:paraId="3B21A2F4" w14:textId="77777777" w:rsidR="007F740F" w:rsidRDefault="007F740F" w:rsidP="0022411E">
      <w:pPr>
        <w:ind w:left="0" w:firstLine="0"/>
        <w:rPr>
          <w:szCs w:val="28"/>
        </w:rPr>
      </w:pPr>
    </w:p>
    <w:p w14:paraId="14753DE4" w14:textId="77777777" w:rsidR="001E3D47" w:rsidRDefault="001E3D47" w:rsidP="001E3D47">
      <w:pPr>
        <w:jc w:val="center"/>
        <w:rPr>
          <w:szCs w:val="28"/>
        </w:rPr>
      </w:pPr>
    </w:p>
    <w:p w14:paraId="70D3FFBC" w14:textId="77777777" w:rsidR="001E3D47" w:rsidRDefault="001E3D47" w:rsidP="001E3D47">
      <w:pPr>
        <w:jc w:val="center"/>
        <w:rPr>
          <w:b/>
          <w:szCs w:val="28"/>
        </w:rPr>
      </w:pPr>
      <w:r>
        <w:rPr>
          <w:b/>
          <w:szCs w:val="28"/>
        </w:rPr>
        <w:t xml:space="preserve">Дополнительная предпрофессиональная </w:t>
      </w:r>
    </w:p>
    <w:p w14:paraId="1006BA13" w14:textId="0BC3C382" w:rsidR="001E3D47" w:rsidRDefault="001E3D47" w:rsidP="001E3D47">
      <w:pPr>
        <w:jc w:val="center"/>
        <w:rPr>
          <w:b/>
          <w:szCs w:val="28"/>
        </w:rPr>
      </w:pPr>
      <w:r>
        <w:rPr>
          <w:b/>
          <w:szCs w:val="28"/>
        </w:rPr>
        <w:t xml:space="preserve">программа </w:t>
      </w:r>
    </w:p>
    <w:p w14:paraId="6D1D183B" w14:textId="77777777" w:rsidR="001E3D47" w:rsidRDefault="001E3D47" w:rsidP="001E3D47">
      <w:pPr>
        <w:jc w:val="center"/>
        <w:rPr>
          <w:b/>
          <w:szCs w:val="28"/>
        </w:rPr>
      </w:pPr>
      <w:r>
        <w:rPr>
          <w:b/>
          <w:szCs w:val="28"/>
        </w:rPr>
        <w:t>в области музыкального искусства</w:t>
      </w:r>
    </w:p>
    <w:p w14:paraId="10378B85" w14:textId="77777777" w:rsidR="001E3D47" w:rsidRDefault="001E3D47" w:rsidP="001E3D47">
      <w:pPr>
        <w:jc w:val="center"/>
        <w:rPr>
          <w:b/>
          <w:szCs w:val="28"/>
        </w:rPr>
      </w:pPr>
      <w:r>
        <w:rPr>
          <w:b/>
          <w:szCs w:val="28"/>
        </w:rPr>
        <w:t>«ХОРОВОЕ ПЕНИЕ»</w:t>
      </w:r>
    </w:p>
    <w:p w14:paraId="3DF01900" w14:textId="77777777" w:rsidR="001E3D47" w:rsidRDefault="001E3D47" w:rsidP="001E3D47">
      <w:pPr>
        <w:spacing w:after="0" w:line="256" w:lineRule="auto"/>
        <w:ind w:left="77" w:right="0" w:firstLine="0"/>
      </w:pPr>
    </w:p>
    <w:p w14:paraId="3EFBEADE" w14:textId="77777777" w:rsidR="001E3D47" w:rsidRDefault="001E3D47" w:rsidP="001E3D47">
      <w:pPr>
        <w:spacing w:after="0" w:line="256" w:lineRule="auto"/>
        <w:ind w:left="721" w:right="705"/>
        <w:jc w:val="center"/>
      </w:pPr>
      <w:r>
        <w:t>Предметная</w:t>
      </w:r>
      <w:r>
        <w:rPr>
          <w:b/>
        </w:rPr>
        <w:t xml:space="preserve"> </w:t>
      </w:r>
      <w:r>
        <w:t>область</w:t>
      </w:r>
      <w:r>
        <w:rPr>
          <w:b/>
        </w:rPr>
        <w:t xml:space="preserve">  </w:t>
      </w:r>
    </w:p>
    <w:p w14:paraId="616E26A1" w14:textId="77777777" w:rsidR="001E3D47" w:rsidRDefault="001E3D47" w:rsidP="001E3D47">
      <w:pPr>
        <w:spacing w:after="0" w:line="256" w:lineRule="auto"/>
        <w:ind w:left="721" w:right="707"/>
        <w:jc w:val="center"/>
      </w:pPr>
      <w:r>
        <w:t>ПО</w:t>
      </w:r>
      <w:r>
        <w:rPr>
          <w:b/>
        </w:rPr>
        <w:t xml:space="preserve">.01. </w:t>
      </w:r>
      <w:r>
        <w:t>МУЗЫКАЛЬНОЕ</w:t>
      </w:r>
      <w:r>
        <w:rPr>
          <w:b/>
        </w:rPr>
        <w:t xml:space="preserve"> </w:t>
      </w:r>
      <w:r>
        <w:t>ИСПОЛНИТЕЛЬСТВО</w:t>
      </w:r>
      <w:r>
        <w:rPr>
          <w:b/>
        </w:rPr>
        <w:t xml:space="preserve"> </w:t>
      </w:r>
    </w:p>
    <w:p w14:paraId="59CCE27A" w14:textId="77777777" w:rsidR="001E3D47" w:rsidRDefault="001E3D47" w:rsidP="001E3D47">
      <w:pPr>
        <w:spacing w:after="0" w:line="256" w:lineRule="auto"/>
        <w:ind w:left="77" w:right="0" w:firstLine="0"/>
        <w:jc w:val="center"/>
      </w:pPr>
      <w:r>
        <w:rPr>
          <w:b/>
        </w:rPr>
        <w:t xml:space="preserve"> </w:t>
      </w:r>
    </w:p>
    <w:p w14:paraId="2419430E" w14:textId="77777777" w:rsidR="001E3D47" w:rsidRDefault="001E3D47" w:rsidP="001E3D47">
      <w:pPr>
        <w:spacing w:after="0" w:line="256" w:lineRule="auto"/>
        <w:ind w:left="96" w:right="0" w:firstLine="0"/>
        <w:jc w:val="center"/>
      </w:pPr>
      <w:r>
        <w:rPr>
          <w:b/>
          <w:sz w:val="36"/>
        </w:rPr>
        <w:t xml:space="preserve"> </w:t>
      </w:r>
    </w:p>
    <w:p w14:paraId="782E36AA" w14:textId="77777777" w:rsidR="001E3D47" w:rsidRDefault="001E3D47" w:rsidP="001E3D47">
      <w:pPr>
        <w:spacing w:after="0" w:line="228" w:lineRule="auto"/>
        <w:ind w:left="17" w:right="7"/>
        <w:jc w:val="center"/>
        <w:rPr>
          <w:b/>
          <w:sz w:val="36"/>
        </w:rPr>
      </w:pPr>
      <w:r>
        <w:rPr>
          <w:sz w:val="36"/>
        </w:rPr>
        <w:t>Программа</w:t>
      </w:r>
      <w:r>
        <w:rPr>
          <w:b/>
          <w:sz w:val="36"/>
        </w:rPr>
        <w:t xml:space="preserve"> </w:t>
      </w:r>
      <w:r>
        <w:rPr>
          <w:sz w:val="36"/>
        </w:rPr>
        <w:t>по</w:t>
      </w:r>
      <w:r>
        <w:rPr>
          <w:b/>
          <w:sz w:val="36"/>
        </w:rPr>
        <w:t xml:space="preserve"> </w:t>
      </w:r>
      <w:r>
        <w:rPr>
          <w:sz w:val="36"/>
        </w:rPr>
        <w:t>учебному</w:t>
      </w:r>
      <w:r>
        <w:rPr>
          <w:b/>
          <w:sz w:val="36"/>
        </w:rPr>
        <w:t xml:space="preserve"> </w:t>
      </w:r>
      <w:r>
        <w:rPr>
          <w:sz w:val="36"/>
        </w:rPr>
        <w:t>предмету</w:t>
      </w:r>
      <w:r>
        <w:rPr>
          <w:b/>
          <w:sz w:val="36"/>
        </w:rPr>
        <w:t xml:space="preserve">  </w:t>
      </w:r>
    </w:p>
    <w:p w14:paraId="1FF41C02" w14:textId="77777777" w:rsidR="001E3D47" w:rsidRDefault="001E3D47" w:rsidP="001E3D47">
      <w:pPr>
        <w:spacing w:after="0" w:line="228" w:lineRule="auto"/>
        <w:ind w:left="17" w:right="7"/>
        <w:jc w:val="center"/>
      </w:pPr>
      <w:r>
        <w:rPr>
          <w:sz w:val="36"/>
        </w:rPr>
        <w:t>ПО</w:t>
      </w:r>
      <w:r>
        <w:rPr>
          <w:b/>
          <w:sz w:val="36"/>
        </w:rPr>
        <w:t>.01.</w:t>
      </w:r>
      <w:r>
        <w:rPr>
          <w:sz w:val="36"/>
        </w:rPr>
        <w:t>УП</w:t>
      </w:r>
      <w:r>
        <w:rPr>
          <w:b/>
          <w:sz w:val="36"/>
        </w:rPr>
        <w:t>.04.</w:t>
      </w:r>
      <w:r w:rsidRPr="00EA6E0C">
        <w:rPr>
          <w:sz w:val="36"/>
        </w:rPr>
        <w:t xml:space="preserve"> </w:t>
      </w:r>
      <w:r>
        <w:rPr>
          <w:sz w:val="36"/>
        </w:rPr>
        <w:t>ХОР</w:t>
      </w:r>
      <w:r>
        <w:rPr>
          <w:b/>
          <w:sz w:val="36"/>
        </w:rPr>
        <w:t xml:space="preserve"> </w:t>
      </w:r>
    </w:p>
    <w:p w14:paraId="72E34321" w14:textId="77777777" w:rsidR="001E3D47" w:rsidRDefault="001E3D47" w:rsidP="001E3D47">
      <w:pPr>
        <w:spacing w:after="0" w:line="228" w:lineRule="auto"/>
        <w:ind w:left="17" w:right="7"/>
        <w:jc w:val="center"/>
        <w:rPr>
          <w:b/>
          <w:sz w:val="36"/>
        </w:rPr>
      </w:pPr>
    </w:p>
    <w:p w14:paraId="139330FE" w14:textId="77777777" w:rsidR="001E3D47" w:rsidRDefault="001E3D47" w:rsidP="001E3D47">
      <w:pPr>
        <w:spacing w:after="14" w:line="256" w:lineRule="auto"/>
        <w:ind w:left="0" w:right="54" w:firstLine="0"/>
        <w:jc w:val="center"/>
      </w:pPr>
    </w:p>
    <w:p w14:paraId="10CB3840" w14:textId="77777777" w:rsidR="001E3D47" w:rsidRDefault="001E3D47" w:rsidP="001E3D47">
      <w:pPr>
        <w:spacing w:after="4" w:line="256" w:lineRule="auto"/>
        <w:ind w:left="628" w:right="0" w:firstLine="0"/>
        <w:jc w:val="center"/>
      </w:pPr>
    </w:p>
    <w:p w14:paraId="5F3996A9" w14:textId="77777777" w:rsidR="0022411E" w:rsidRDefault="0022411E" w:rsidP="001E3D47">
      <w:pPr>
        <w:spacing w:after="4" w:line="256" w:lineRule="auto"/>
        <w:ind w:left="628" w:right="0" w:firstLine="0"/>
        <w:jc w:val="center"/>
      </w:pPr>
    </w:p>
    <w:p w14:paraId="3F55C010" w14:textId="77777777" w:rsidR="0022411E" w:rsidRDefault="0022411E" w:rsidP="001E3D47">
      <w:pPr>
        <w:spacing w:after="4" w:line="256" w:lineRule="auto"/>
        <w:ind w:left="628" w:right="0" w:firstLine="0"/>
        <w:jc w:val="center"/>
      </w:pPr>
    </w:p>
    <w:p w14:paraId="57B60A84" w14:textId="77777777" w:rsidR="0022411E" w:rsidRDefault="0022411E" w:rsidP="001E3D47">
      <w:pPr>
        <w:spacing w:after="4" w:line="256" w:lineRule="auto"/>
        <w:ind w:left="628" w:right="0" w:firstLine="0"/>
        <w:jc w:val="center"/>
      </w:pPr>
    </w:p>
    <w:p w14:paraId="7DBE4896" w14:textId="77777777" w:rsidR="0022411E" w:rsidRDefault="0022411E" w:rsidP="001E3D47">
      <w:pPr>
        <w:spacing w:after="4" w:line="256" w:lineRule="auto"/>
        <w:ind w:left="628" w:right="0" w:firstLine="0"/>
        <w:jc w:val="center"/>
      </w:pPr>
    </w:p>
    <w:p w14:paraId="07F38C25" w14:textId="77777777" w:rsidR="0022411E" w:rsidRDefault="0022411E" w:rsidP="001E3D47">
      <w:pPr>
        <w:spacing w:after="4" w:line="256" w:lineRule="auto"/>
        <w:ind w:left="628" w:right="0" w:firstLine="0"/>
        <w:jc w:val="center"/>
      </w:pPr>
    </w:p>
    <w:p w14:paraId="25541F6A" w14:textId="77777777" w:rsidR="0022411E" w:rsidRDefault="0022411E" w:rsidP="001E3D47">
      <w:pPr>
        <w:spacing w:after="4" w:line="256" w:lineRule="auto"/>
        <w:ind w:left="628" w:right="0" w:firstLine="0"/>
        <w:jc w:val="center"/>
      </w:pPr>
    </w:p>
    <w:p w14:paraId="2745F349" w14:textId="77777777" w:rsidR="0022411E" w:rsidRDefault="0022411E" w:rsidP="001E3D47">
      <w:pPr>
        <w:spacing w:after="4" w:line="256" w:lineRule="auto"/>
        <w:ind w:left="628" w:right="0" w:firstLine="0"/>
        <w:jc w:val="center"/>
      </w:pPr>
    </w:p>
    <w:p w14:paraId="4192FFD3" w14:textId="7DACBE27" w:rsidR="00E90B1A" w:rsidRDefault="007C0234" w:rsidP="007F740F">
      <w:pPr>
        <w:spacing w:after="17" w:line="256" w:lineRule="auto"/>
        <w:ind w:left="13" w:right="0"/>
        <w:jc w:val="center"/>
      </w:pPr>
      <w:r>
        <w:t xml:space="preserve"> </w:t>
      </w:r>
    </w:p>
    <w:p w14:paraId="3F6D265B" w14:textId="77777777" w:rsidR="00E90B1A" w:rsidRDefault="00E90B1A">
      <w:pPr>
        <w:spacing w:after="0"/>
        <w:ind w:left="0" w:right="65" w:firstLine="0"/>
        <w:jc w:val="center"/>
      </w:pPr>
    </w:p>
    <w:p w14:paraId="59654FB1" w14:textId="77777777" w:rsidR="00E90B1A" w:rsidRDefault="00E90B1A">
      <w:pPr>
        <w:spacing w:after="0"/>
        <w:ind w:left="0" w:right="65" w:firstLine="0"/>
        <w:jc w:val="center"/>
      </w:pPr>
    </w:p>
    <w:p w14:paraId="1EAF22F4" w14:textId="77777777" w:rsidR="00702903" w:rsidRDefault="00BE23B5">
      <w:pPr>
        <w:spacing w:after="130"/>
        <w:ind w:left="2171" w:right="0"/>
        <w:jc w:val="left"/>
      </w:pPr>
      <w:r>
        <w:rPr>
          <w:b/>
        </w:rPr>
        <w:t xml:space="preserve">Структура программы учебного предмета </w:t>
      </w:r>
    </w:p>
    <w:p w14:paraId="3FDCA276" w14:textId="77777777" w:rsidR="00702903" w:rsidRDefault="00BE23B5">
      <w:pPr>
        <w:spacing w:after="382"/>
        <w:ind w:left="2161" w:right="0" w:firstLine="0"/>
        <w:jc w:val="left"/>
      </w:pPr>
      <w:r>
        <w:rPr>
          <w:b/>
        </w:rPr>
        <w:t xml:space="preserve"> </w:t>
      </w:r>
    </w:p>
    <w:p w14:paraId="0E516F13" w14:textId="77777777" w:rsidR="00702903" w:rsidRDefault="00BE23B5">
      <w:pPr>
        <w:tabs>
          <w:tab w:val="center" w:pos="2230"/>
          <w:tab w:val="center" w:pos="4257"/>
          <w:tab w:val="center" w:pos="4968"/>
          <w:tab w:val="center" w:pos="5673"/>
          <w:tab w:val="center" w:pos="6383"/>
          <w:tab w:val="center" w:pos="7093"/>
          <w:tab w:val="center" w:pos="7804"/>
          <w:tab w:val="center" w:pos="8514"/>
        </w:tabs>
        <w:spacing w:after="343"/>
        <w:ind w:left="-15" w:right="0" w:firstLine="0"/>
        <w:jc w:val="left"/>
      </w:pPr>
      <w:r>
        <w:rPr>
          <w:b/>
        </w:rPr>
        <w:t xml:space="preserve">I. </w:t>
      </w:r>
      <w:r>
        <w:rPr>
          <w:b/>
        </w:rPr>
        <w:tab/>
        <w:t xml:space="preserve">Пояснительная записка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r>
        <w:rPr>
          <w:b/>
        </w:rPr>
        <w:tab/>
        <w:t xml:space="preserve"> </w:t>
      </w:r>
    </w:p>
    <w:p w14:paraId="651ED616" w14:textId="77777777" w:rsidR="00702903" w:rsidRDefault="00BE23B5">
      <w:pPr>
        <w:numPr>
          <w:ilvl w:val="0"/>
          <w:numId w:val="1"/>
        </w:numPr>
        <w:spacing w:after="12" w:line="268" w:lineRule="auto"/>
        <w:ind w:right="0" w:hanging="141"/>
      </w:pPr>
      <w:r>
        <w:rPr>
          <w:i/>
          <w:sz w:val="24"/>
        </w:rPr>
        <w:t xml:space="preserve">Характеристика учебного предмета, его место и роль в образовательном процессе; </w:t>
      </w:r>
    </w:p>
    <w:p w14:paraId="6B07EDF2" w14:textId="77777777" w:rsidR="00702903" w:rsidRDefault="00BE23B5">
      <w:pPr>
        <w:numPr>
          <w:ilvl w:val="0"/>
          <w:numId w:val="1"/>
        </w:numPr>
        <w:spacing w:after="12" w:line="268" w:lineRule="auto"/>
        <w:ind w:right="0" w:hanging="141"/>
      </w:pPr>
      <w:r>
        <w:rPr>
          <w:i/>
          <w:sz w:val="24"/>
        </w:rPr>
        <w:t xml:space="preserve">Срок реализации учебного предмета; </w:t>
      </w:r>
    </w:p>
    <w:p w14:paraId="2A404298" w14:textId="2CCB8B0C" w:rsidR="00702903" w:rsidRDefault="00BE23B5">
      <w:pPr>
        <w:numPr>
          <w:ilvl w:val="0"/>
          <w:numId w:val="1"/>
        </w:numPr>
        <w:spacing w:after="12" w:line="268" w:lineRule="auto"/>
        <w:ind w:right="0" w:hanging="141"/>
      </w:pPr>
      <w:r>
        <w:rPr>
          <w:i/>
          <w:sz w:val="24"/>
        </w:rPr>
        <w:t>Объем учебного времени, предусмотренный учебным планом образовательн</w:t>
      </w:r>
      <w:r w:rsidR="00D96C4C">
        <w:rPr>
          <w:i/>
          <w:sz w:val="24"/>
        </w:rPr>
        <w:t xml:space="preserve">ой </w:t>
      </w:r>
      <w:r>
        <w:rPr>
          <w:i/>
          <w:sz w:val="24"/>
        </w:rPr>
        <w:t xml:space="preserve">   </w:t>
      </w:r>
      <w:r w:rsidR="00D96C4C">
        <w:rPr>
          <w:i/>
          <w:sz w:val="24"/>
        </w:rPr>
        <w:t>организации</w:t>
      </w:r>
      <w:r>
        <w:rPr>
          <w:i/>
          <w:sz w:val="24"/>
        </w:rPr>
        <w:t xml:space="preserve"> на реализацию учебного предмета; - Форма проведения учебных аудиторных занятий; </w:t>
      </w:r>
    </w:p>
    <w:p w14:paraId="7E47876C" w14:textId="77777777" w:rsidR="00702903" w:rsidRDefault="00BE23B5">
      <w:pPr>
        <w:numPr>
          <w:ilvl w:val="0"/>
          <w:numId w:val="1"/>
        </w:numPr>
        <w:spacing w:after="12" w:line="268" w:lineRule="auto"/>
        <w:ind w:right="0" w:hanging="141"/>
      </w:pPr>
      <w:r>
        <w:rPr>
          <w:i/>
          <w:sz w:val="24"/>
        </w:rPr>
        <w:t xml:space="preserve">Цели и задачи учебного предмета; </w:t>
      </w:r>
    </w:p>
    <w:p w14:paraId="19234202" w14:textId="77777777" w:rsidR="00702903" w:rsidRDefault="00BE23B5">
      <w:pPr>
        <w:numPr>
          <w:ilvl w:val="0"/>
          <w:numId w:val="1"/>
        </w:numPr>
        <w:spacing w:after="12" w:line="268" w:lineRule="auto"/>
        <w:ind w:right="0" w:hanging="141"/>
      </w:pPr>
      <w:r>
        <w:rPr>
          <w:i/>
          <w:sz w:val="24"/>
        </w:rPr>
        <w:t xml:space="preserve">Обоснование структуры программы учебного предмета; </w:t>
      </w:r>
    </w:p>
    <w:p w14:paraId="78A7FF4B" w14:textId="77777777" w:rsidR="00702903" w:rsidRDefault="00BE23B5">
      <w:pPr>
        <w:numPr>
          <w:ilvl w:val="0"/>
          <w:numId w:val="1"/>
        </w:numPr>
        <w:spacing w:after="12" w:line="268" w:lineRule="auto"/>
        <w:ind w:right="0" w:hanging="141"/>
      </w:pPr>
      <w:r>
        <w:rPr>
          <w:i/>
          <w:sz w:val="24"/>
        </w:rPr>
        <w:t xml:space="preserve">Методы обучения;  </w:t>
      </w:r>
    </w:p>
    <w:p w14:paraId="5FF9E5C4" w14:textId="77777777" w:rsidR="00702903" w:rsidRDefault="00BE23B5">
      <w:pPr>
        <w:numPr>
          <w:ilvl w:val="0"/>
          <w:numId w:val="1"/>
        </w:numPr>
        <w:spacing w:after="12" w:line="268" w:lineRule="auto"/>
        <w:ind w:right="0" w:hanging="141"/>
      </w:pPr>
      <w:r>
        <w:rPr>
          <w:i/>
          <w:sz w:val="24"/>
        </w:rPr>
        <w:t xml:space="preserve">Описание материально-технических условий реализации учебного предмета; </w:t>
      </w:r>
    </w:p>
    <w:p w14:paraId="10F0846C" w14:textId="77777777" w:rsidR="00702903" w:rsidRDefault="00BE23B5">
      <w:pPr>
        <w:spacing w:after="74"/>
        <w:ind w:left="0" w:right="0" w:firstLine="0"/>
        <w:jc w:val="left"/>
      </w:pPr>
      <w:r>
        <w:rPr>
          <w:i/>
          <w:sz w:val="24"/>
        </w:rPr>
        <w:t xml:space="preserve"> </w:t>
      </w:r>
    </w:p>
    <w:p w14:paraId="7614CC24" w14:textId="77777777" w:rsidR="00702903" w:rsidRDefault="00BE23B5">
      <w:pPr>
        <w:tabs>
          <w:tab w:val="center" w:pos="2709"/>
          <w:tab w:val="center" w:pos="5673"/>
          <w:tab w:val="center" w:pos="6383"/>
          <w:tab w:val="center" w:pos="7093"/>
          <w:tab w:val="center" w:pos="7804"/>
          <w:tab w:val="center" w:pos="8514"/>
        </w:tabs>
        <w:spacing w:after="177"/>
        <w:ind w:left="-15" w:right="0" w:firstLine="0"/>
        <w:jc w:val="left"/>
      </w:pPr>
      <w:r>
        <w:rPr>
          <w:b/>
        </w:rPr>
        <w:t xml:space="preserve">II. </w:t>
      </w:r>
      <w:r>
        <w:rPr>
          <w:b/>
        </w:rPr>
        <w:tab/>
        <w:t xml:space="preserve">Содержание учебного предмета  </w:t>
      </w:r>
      <w:r>
        <w:rPr>
          <w:b/>
        </w:rPr>
        <w:tab/>
        <w:t xml:space="preserve"> </w:t>
      </w:r>
      <w:r>
        <w:rPr>
          <w:b/>
        </w:rPr>
        <w:tab/>
        <w:t xml:space="preserve"> </w:t>
      </w:r>
      <w:r>
        <w:rPr>
          <w:b/>
        </w:rPr>
        <w:tab/>
        <w:t xml:space="preserve"> </w:t>
      </w:r>
      <w:r>
        <w:rPr>
          <w:b/>
        </w:rPr>
        <w:tab/>
        <w:t xml:space="preserve"> </w:t>
      </w:r>
      <w:r>
        <w:rPr>
          <w:b/>
        </w:rPr>
        <w:tab/>
        <w:t xml:space="preserve"> </w:t>
      </w:r>
    </w:p>
    <w:p w14:paraId="16E88807" w14:textId="77777777" w:rsidR="00702903" w:rsidRDefault="00BE23B5">
      <w:pPr>
        <w:numPr>
          <w:ilvl w:val="0"/>
          <w:numId w:val="2"/>
        </w:numPr>
        <w:spacing w:after="12" w:line="268" w:lineRule="auto"/>
        <w:ind w:right="0" w:hanging="141"/>
      </w:pPr>
      <w:r>
        <w:rPr>
          <w:i/>
          <w:sz w:val="24"/>
        </w:rPr>
        <w:t xml:space="preserve">Сведения о затратах учебного времени; </w:t>
      </w:r>
    </w:p>
    <w:p w14:paraId="71B72D43" w14:textId="77777777" w:rsidR="00702903" w:rsidRDefault="00BE23B5">
      <w:pPr>
        <w:numPr>
          <w:ilvl w:val="0"/>
          <w:numId w:val="2"/>
        </w:numPr>
        <w:spacing w:after="344" w:line="268" w:lineRule="auto"/>
        <w:ind w:right="0" w:hanging="141"/>
      </w:pPr>
      <w:r>
        <w:rPr>
          <w:i/>
          <w:sz w:val="24"/>
        </w:rPr>
        <w:t xml:space="preserve">Требования по годам (этапам) обучения; </w:t>
      </w:r>
    </w:p>
    <w:p w14:paraId="1B505070" w14:textId="77777777" w:rsidR="00702903" w:rsidRDefault="00BE23B5">
      <w:pPr>
        <w:numPr>
          <w:ilvl w:val="0"/>
          <w:numId w:val="3"/>
        </w:numPr>
        <w:spacing w:after="263"/>
        <w:ind w:right="0" w:hanging="711"/>
        <w:jc w:val="left"/>
      </w:pPr>
      <w:r>
        <w:rPr>
          <w:b/>
        </w:rPr>
        <w:t xml:space="preserve">Требования к уровню подготовки обучающихся  </w:t>
      </w:r>
      <w:r>
        <w:rPr>
          <w:b/>
        </w:rPr>
        <w:tab/>
        <w:t xml:space="preserve"> </w:t>
      </w:r>
      <w:r>
        <w:rPr>
          <w:b/>
        </w:rPr>
        <w:tab/>
        <w:t xml:space="preserve"> </w:t>
      </w:r>
    </w:p>
    <w:p w14:paraId="732A9E25" w14:textId="77777777" w:rsidR="00702903" w:rsidRDefault="00BE23B5">
      <w:pPr>
        <w:spacing w:after="221"/>
        <w:ind w:left="0" w:right="0" w:firstLine="0"/>
        <w:jc w:val="left"/>
      </w:pPr>
      <w:r>
        <w:rPr>
          <w:b/>
        </w:rPr>
        <w:t xml:space="preserve"> </w:t>
      </w:r>
    </w:p>
    <w:p w14:paraId="4501D9E4" w14:textId="77777777" w:rsidR="00702903" w:rsidRDefault="00BE23B5">
      <w:pPr>
        <w:numPr>
          <w:ilvl w:val="0"/>
          <w:numId w:val="3"/>
        </w:numPr>
        <w:spacing w:after="142"/>
        <w:ind w:right="0" w:hanging="711"/>
        <w:jc w:val="left"/>
      </w:pPr>
      <w:r>
        <w:rPr>
          <w:b/>
        </w:rPr>
        <w:t xml:space="preserve">Формы и методы контроля, система оценок   </w:t>
      </w:r>
      <w:r>
        <w:rPr>
          <w:b/>
        </w:rPr>
        <w:tab/>
        <w:t xml:space="preserve"> </w:t>
      </w:r>
      <w:r>
        <w:rPr>
          <w:b/>
        </w:rPr>
        <w:tab/>
        <w:t xml:space="preserve"> </w:t>
      </w:r>
      <w:r>
        <w:rPr>
          <w:b/>
        </w:rPr>
        <w:tab/>
        <w:t xml:space="preserve">  </w:t>
      </w:r>
    </w:p>
    <w:p w14:paraId="7310E1C2" w14:textId="77777777" w:rsidR="00702903" w:rsidRDefault="00BE23B5">
      <w:pPr>
        <w:numPr>
          <w:ilvl w:val="0"/>
          <w:numId w:val="4"/>
        </w:numPr>
        <w:spacing w:after="12" w:line="268" w:lineRule="auto"/>
        <w:ind w:right="0" w:hanging="141"/>
      </w:pPr>
      <w:r>
        <w:rPr>
          <w:i/>
          <w:sz w:val="24"/>
        </w:rPr>
        <w:t xml:space="preserve">Аттестация: цели, виды, форма, содержание;  </w:t>
      </w:r>
    </w:p>
    <w:p w14:paraId="69B1B8D3" w14:textId="77777777" w:rsidR="00702903" w:rsidRDefault="00BE23B5">
      <w:pPr>
        <w:numPr>
          <w:ilvl w:val="0"/>
          <w:numId w:val="4"/>
        </w:numPr>
        <w:spacing w:after="12" w:line="268" w:lineRule="auto"/>
        <w:ind w:right="0" w:hanging="141"/>
      </w:pPr>
      <w:r>
        <w:rPr>
          <w:i/>
          <w:sz w:val="24"/>
        </w:rPr>
        <w:t xml:space="preserve">Критерии оценки; </w:t>
      </w:r>
    </w:p>
    <w:p w14:paraId="620C5F7A" w14:textId="77777777" w:rsidR="00702903" w:rsidRDefault="00BE23B5">
      <w:pPr>
        <w:spacing w:after="74"/>
        <w:ind w:left="0" w:right="0" w:firstLine="0"/>
        <w:jc w:val="left"/>
      </w:pPr>
      <w:r>
        <w:rPr>
          <w:i/>
          <w:sz w:val="24"/>
        </w:rPr>
        <w:t xml:space="preserve"> </w:t>
      </w:r>
    </w:p>
    <w:p w14:paraId="0FB7A995" w14:textId="77777777" w:rsidR="00702903" w:rsidRDefault="00BE23B5">
      <w:pPr>
        <w:tabs>
          <w:tab w:val="center" w:pos="3616"/>
          <w:tab w:val="center" w:pos="7093"/>
          <w:tab w:val="center" w:pos="7804"/>
          <w:tab w:val="center" w:pos="8514"/>
        </w:tabs>
        <w:spacing w:after="0"/>
        <w:ind w:left="-15" w:right="0" w:firstLine="0"/>
        <w:jc w:val="left"/>
      </w:pPr>
      <w:r>
        <w:rPr>
          <w:b/>
        </w:rPr>
        <w:t xml:space="preserve">V. </w:t>
      </w:r>
      <w:r>
        <w:rPr>
          <w:b/>
        </w:rPr>
        <w:tab/>
        <w:t xml:space="preserve">Методическое обеспечение учебного процесса </w:t>
      </w:r>
      <w:r>
        <w:rPr>
          <w:b/>
        </w:rPr>
        <w:tab/>
        <w:t xml:space="preserve"> </w:t>
      </w:r>
      <w:r>
        <w:rPr>
          <w:b/>
        </w:rPr>
        <w:tab/>
        <w:t xml:space="preserve"> </w:t>
      </w:r>
      <w:r>
        <w:rPr>
          <w:b/>
        </w:rPr>
        <w:tab/>
        <w:t xml:space="preserve"> </w:t>
      </w:r>
    </w:p>
    <w:p w14:paraId="13F17FF0" w14:textId="77777777" w:rsidR="00702903" w:rsidRDefault="00BE23B5">
      <w:pPr>
        <w:numPr>
          <w:ilvl w:val="0"/>
          <w:numId w:val="5"/>
        </w:numPr>
        <w:spacing w:after="12" w:line="268" w:lineRule="auto"/>
        <w:ind w:right="0" w:hanging="141"/>
      </w:pPr>
      <w:r>
        <w:rPr>
          <w:i/>
          <w:sz w:val="24"/>
        </w:rPr>
        <w:t xml:space="preserve">Методические рекомендации педагогическим работникам; </w:t>
      </w:r>
    </w:p>
    <w:p w14:paraId="32C5E69E" w14:textId="77777777" w:rsidR="00702903" w:rsidRDefault="00BE23B5">
      <w:pPr>
        <w:numPr>
          <w:ilvl w:val="0"/>
          <w:numId w:val="5"/>
        </w:numPr>
        <w:spacing w:after="12" w:line="268" w:lineRule="auto"/>
        <w:ind w:right="0" w:hanging="141"/>
      </w:pPr>
      <w:r>
        <w:rPr>
          <w:i/>
          <w:sz w:val="24"/>
        </w:rPr>
        <w:t>Рекомендации по организации самостоятельной работы обучающихся</w:t>
      </w:r>
      <w:r>
        <w:rPr>
          <w:rFonts w:ascii="Calibri" w:eastAsia="Calibri" w:hAnsi="Calibri" w:cs="Calibri"/>
          <w:sz w:val="24"/>
        </w:rPr>
        <w:t xml:space="preserve">; </w:t>
      </w:r>
    </w:p>
    <w:p w14:paraId="6D2CF95D" w14:textId="77777777" w:rsidR="00702903" w:rsidRDefault="00BE23B5">
      <w:pPr>
        <w:spacing w:after="70"/>
        <w:ind w:left="426" w:right="0" w:firstLine="0"/>
        <w:jc w:val="left"/>
      </w:pPr>
      <w:r>
        <w:rPr>
          <w:rFonts w:ascii="Calibri" w:eastAsia="Calibri" w:hAnsi="Calibri" w:cs="Calibri"/>
          <w:sz w:val="24"/>
        </w:rPr>
        <w:t xml:space="preserve"> </w:t>
      </w:r>
    </w:p>
    <w:p w14:paraId="716746F0" w14:textId="77777777" w:rsidR="00702903" w:rsidRDefault="00BE23B5">
      <w:pPr>
        <w:tabs>
          <w:tab w:val="center" w:pos="4523"/>
        </w:tabs>
        <w:spacing w:after="0"/>
        <w:ind w:left="-15" w:right="0" w:firstLine="0"/>
        <w:jc w:val="left"/>
      </w:pPr>
      <w:r>
        <w:rPr>
          <w:b/>
        </w:rPr>
        <w:t xml:space="preserve">VI. </w:t>
      </w:r>
      <w:r>
        <w:rPr>
          <w:b/>
        </w:rPr>
        <w:tab/>
        <w:t xml:space="preserve">Списки рекомендуемой нотной и методической литературы  </w:t>
      </w:r>
    </w:p>
    <w:p w14:paraId="22196398" w14:textId="77777777" w:rsidR="00702903" w:rsidRDefault="00BE23B5">
      <w:pPr>
        <w:numPr>
          <w:ilvl w:val="0"/>
          <w:numId w:val="6"/>
        </w:numPr>
        <w:spacing w:after="12" w:line="268" w:lineRule="auto"/>
        <w:ind w:right="0" w:hanging="141"/>
      </w:pPr>
      <w:r>
        <w:rPr>
          <w:i/>
          <w:sz w:val="24"/>
        </w:rPr>
        <w:t xml:space="preserve">Список рекомендуемой нотной литературы; </w:t>
      </w:r>
    </w:p>
    <w:p w14:paraId="430E822E" w14:textId="77777777" w:rsidR="00702903" w:rsidRDefault="00BE23B5">
      <w:pPr>
        <w:numPr>
          <w:ilvl w:val="0"/>
          <w:numId w:val="6"/>
        </w:numPr>
        <w:spacing w:after="12" w:line="268" w:lineRule="auto"/>
        <w:ind w:right="0" w:hanging="141"/>
      </w:pPr>
      <w:r>
        <w:rPr>
          <w:i/>
          <w:sz w:val="24"/>
        </w:rPr>
        <w:t xml:space="preserve">Список рекомендуемой методической литературы; </w:t>
      </w:r>
    </w:p>
    <w:p w14:paraId="1EA4EEE3" w14:textId="77777777" w:rsidR="00702903" w:rsidRDefault="00BE23B5">
      <w:pPr>
        <w:spacing w:after="227"/>
        <w:ind w:left="0" w:right="0" w:firstLine="0"/>
        <w:jc w:val="left"/>
      </w:pPr>
      <w:r>
        <w:rPr>
          <w:rFonts w:ascii="Arial" w:eastAsia="Arial" w:hAnsi="Arial" w:cs="Arial"/>
          <w:sz w:val="22"/>
        </w:rPr>
        <w:t xml:space="preserve"> </w:t>
      </w:r>
    </w:p>
    <w:p w14:paraId="386D3B94" w14:textId="77777777" w:rsidR="00702903" w:rsidRDefault="00BE23B5">
      <w:pPr>
        <w:spacing w:after="175"/>
        <w:ind w:left="0" w:right="0" w:firstLine="0"/>
        <w:jc w:val="left"/>
      </w:pPr>
      <w:r>
        <w:t xml:space="preserve"> </w:t>
      </w:r>
    </w:p>
    <w:p w14:paraId="519370AF" w14:textId="77777777" w:rsidR="00702903" w:rsidRDefault="00702903" w:rsidP="00E90B1A">
      <w:pPr>
        <w:spacing w:after="170"/>
        <w:ind w:left="0" w:right="0" w:firstLine="0"/>
        <w:jc w:val="left"/>
      </w:pPr>
    </w:p>
    <w:p w14:paraId="2056D433" w14:textId="77777777" w:rsidR="00702903" w:rsidRDefault="00BE23B5">
      <w:pPr>
        <w:spacing w:after="0"/>
        <w:ind w:left="0" w:right="0" w:firstLine="0"/>
        <w:jc w:val="left"/>
      </w:pPr>
      <w:r>
        <w:rPr>
          <w:rFonts w:ascii="Calibri" w:eastAsia="Calibri" w:hAnsi="Calibri" w:cs="Calibri"/>
        </w:rPr>
        <w:t xml:space="preserve"> </w:t>
      </w:r>
    </w:p>
    <w:p w14:paraId="3E176E36" w14:textId="77777777" w:rsidR="00702903" w:rsidRDefault="00BE23B5">
      <w:pPr>
        <w:spacing w:after="0"/>
        <w:ind w:left="711" w:right="0" w:firstLine="0"/>
        <w:jc w:val="left"/>
      </w:pPr>
      <w:r>
        <w:rPr>
          <w:rFonts w:ascii="Calibri" w:eastAsia="Calibri" w:hAnsi="Calibri" w:cs="Calibri"/>
        </w:rPr>
        <w:t xml:space="preserve"> </w:t>
      </w:r>
    </w:p>
    <w:p w14:paraId="23EBE49C" w14:textId="77777777" w:rsidR="00702903" w:rsidRDefault="00BE23B5">
      <w:pPr>
        <w:spacing w:after="0"/>
        <w:ind w:left="711" w:right="0" w:firstLine="0"/>
        <w:jc w:val="left"/>
      </w:pPr>
      <w:r>
        <w:rPr>
          <w:rFonts w:ascii="Calibri" w:eastAsia="Calibri" w:hAnsi="Calibri" w:cs="Calibri"/>
        </w:rPr>
        <w:lastRenderedPageBreak/>
        <w:t xml:space="preserve"> </w:t>
      </w:r>
    </w:p>
    <w:p w14:paraId="2BAE0A17" w14:textId="77777777" w:rsidR="00702903" w:rsidRDefault="00BE23B5">
      <w:pPr>
        <w:spacing w:after="0"/>
        <w:ind w:left="711" w:right="0" w:firstLine="0"/>
        <w:jc w:val="left"/>
      </w:pPr>
      <w:r>
        <w:rPr>
          <w:rFonts w:ascii="Calibri" w:eastAsia="Calibri" w:hAnsi="Calibri" w:cs="Calibri"/>
        </w:rPr>
        <w:t xml:space="preserve"> </w:t>
      </w:r>
    </w:p>
    <w:p w14:paraId="4EC5F0E4" w14:textId="77777777" w:rsidR="00702903" w:rsidRDefault="00BE23B5">
      <w:pPr>
        <w:spacing w:after="180"/>
        <w:ind w:left="354" w:right="0"/>
        <w:jc w:val="center"/>
      </w:pPr>
      <w:r>
        <w:rPr>
          <w:b/>
        </w:rPr>
        <w:t>I.</w:t>
      </w:r>
      <w:r>
        <w:rPr>
          <w:rFonts w:ascii="Arial" w:eastAsia="Arial" w:hAnsi="Arial" w:cs="Arial"/>
          <w:b/>
        </w:rPr>
        <w:t xml:space="preserve"> </w:t>
      </w:r>
      <w:r>
        <w:rPr>
          <w:b/>
        </w:rPr>
        <w:t xml:space="preserve">ПОЯСНИТЕЛЬНАЯ ЗАПИСКА </w:t>
      </w:r>
    </w:p>
    <w:p w14:paraId="1AB7412F" w14:textId="77777777" w:rsidR="00702903" w:rsidRDefault="00BE23B5">
      <w:pPr>
        <w:numPr>
          <w:ilvl w:val="1"/>
          <w:numId w:val="6"/>
        </w:numPr>
        <w:spacing w:after="0" w:line="402" w:lineRule="auto"/>
        <w:ind w:right="0" w:firstLine="711"/>
        <w:jc w:val="left"/>
      </w:pPr>
      <w:r>
        <w:rPr>
          <w:b/>
          <w:i/>
        </w:rPr>
        <w:t>Характеристика учебного предмета, его место и роль в образовательном процессе</w:t>
      </w:r>
      <w:r>
        <w:t xml:space="preserve"> </w:t>
      </w:r>
    </w:p>
    <w:p w14:paraId="034C6033" w14:textId="221D8660" w:rsidR="00702903" w:rsidRDefault="00BE23B5">
      <w:pPr>
        <w:spacing w:after="38" w:line="370" w:lineRule="auto"/>
        <w:ind w:left="-15" w:right="17" w:firstLine="711"/>
      </w:pPr>
      <w:r>
        <w:t xml:space="preserve">Программа   учебного предмета «Хор»  разработана  на  основе  и  с  учетом  федеральных  государственных  требований  к  дополнительной  предпрофессиональной программе  в  области  музыкального  искусства  «Хоровое пение». </w:t>
      </w:r>
    </w:p>
    <w:p w14:paraId="241339E1" w14:textId="61B8C386" w:rsidR="00702903" w:rsidRDefault="00BE23B5">
      <w:pPr>
        <w:spacing w:after="0" w:line="398" w:lineRule="auto"/>
        <w:ind w:left="-15" w:right="17" w:firstLine="711"/>
      </w:pPr>
      <w:r>
        <w:t xml:space="preserve">Хоровое исполнительство - один из наиболее сложных и значимых видов музыкальной деятельности. В дополнительной предпрофессиональной программе «Хоровое пение» учебный предмет «Хор» является основным предметом обязательной части.  </w:t>
      </w:r>
    </w:p>
    <w:p w14:paraId="10A02CCF" w14:textId="77777777" w:rsidR="00702903" w:rsidRDefault="00BE23B5">
      <w:pPr>
        <w:spacing w:after="39" w:line="378" w:lineRule="auto"/>
        <w:ind w:left="-15" w:right="17" w:firstLine="686"/>
      </w:pPr>
      <w:r>
        <w:t xml:space="preserve">Учебный предмет «Хор» направлен на приобретение детьми знаний, умений и навыков в области хорового пения, на эстетическое воспитание и художественное образование, духовно-нравственное развитие ученика, на овладение детьми духовными и культурными ценностями народов мира и Российской Федерации. </w:t>
      </w:r>
    </w:p>
    <w:p w14:paraId="6BE3B0ED" w14:textId="77777777" w:rsidR="00702903" w:rsidRDefault="00BE23B5">
      <w:pPr>
        <w:numPr>
          <w:ilvl w:val="1"/>
          <w:numId w:val="6"/>
        </w:numPr>
        <w:spacing w:after="178"/>
        <w:ind w:right="0" w:firstLine="711"/>
        <w:jc w:val="left"/>
      </w:pPr>
      <w:r>
        <w:rPr>
          <w:b/>
          <w:i/>
        </w:rPr>
        <w:t xml:space="preserve">Срок реализации учебного предмета «Хор» </w:t>
      </w:r>
    </w:p>
    <w:p w14:paraId="190768FD" w14:textId="437A848F" w:rsidR="00702903" w:rsidRDefault="00BE23B5">
      <w:pPr>
        <w:spacing w:after="7" w:line="397" w:lineRule="auto"/>
        <w:ind w:left="-15" w:right="17" w:firstLine="686"/>
      </w:pPr>
      <w:r>
        <w:t>Срок реализации учебного предмета «Хор» для детей, поступивших в образовательн</w:t>
      </w:r>
      <w:r w:rsidR="00D96C4C">
        <w:t>ая</w:t>
      </w:r>
      <w:r>
        <w:t xml:space="preserve"> </w:t>
      </w:r>
      <w:r w:rsidR="00D96C4C">
        <w:t>организация</w:t>
      </w:r>
      <w:r>
        <w:t xml:space="preserve"> в первый класс в возрасте с шести лет шести месяцев до девяти лет, составляет 8 лет (с 1 по 8 классы). Срок освоения учебного предмета «Хор» может быть увеличен на один год при 9-летнем сроке реализации образовательной программы «Хоровое пение».  </w:t>
      </w:r>
    </w:p>
    <w:p w14:paraId="4C53732C" w14:textId="6B41E503" w:rsidR="00702903" w:rsidRDefault="00BE23B5">
      <w:pPr>
        <w:numPr>
          <w:ilvl w:val="1"/>
          <w:numId w:val="6"/>
        </w:numPr>
        <w:spacing w:after="218" w:line="395" w:lineRule="auto"/>
        <w:ind w:right="0" w:firstLine="711"/>
        <w:jc w:val="left"/>
      </w:pPr>
      <w:r>
        <w:rPr>
          <w:b/>
          <w:i/>
        </w:rPr>
        <w:t>Объем учебного времени,</w:t>
      </w:r>
      <w:r>
        <w:rPr>
          <w:b/>
        </w:rPr>
        <w:t xml:space="preserve"> </w:t>
      </w:r>
      <w:r>
        <w:t>предусмотренный учебным планом образовательно</w:t>
      </w:r>
      <w:r w:rsidR="00D96C4C">
        <w:t>й организации</w:t>
      </w:r>
      <w:r>
        <w:t xml:space="preserve"> на реализацию учебного предмета «Хор»: </w:t>
      </w:r>
    </w:p>
    <w:p w14:paraId="387640D7" w14:textId="77777777" w:rsidR="00702903" w:rsidRDefault="00BE23B5">
      <w:pPr>
        <w:pStyle w:val="1"/>
        <w:ind w:right="11"/>
      </w:pPr>
      <w:r>
        <w:lastRenderedPageBreak/>
        <w:t xml:space="preserve">Таблица 1 </w:t>
      </w:r>
    </w:p>
    <w:tbl>
      <w:tblPr>
        <w:tblStyle w:val="TableGrid"/>
        <w:tblW w:w="8904" w:type="dxa"/>
        <w:tblInd w:w="566" w:type="dxa"/>
        <w:tblCellMar>
          <w:top w:w="6" w:type="dxa"/>
          <w:left w:w="110" w:type="dxa"/>
          <w:right w:w="43" w:type="dxa"/>
        </w:tblCellMar>
        <w:tblLook w:val="04A0" w:firstRow="1" w:lastRow="0" w:firstColumn="1" w:lastColumn="0" w:noHBand="0" w:noVBand="1"/>
      </w:tblPr>
      <w:tblGrid>
        <w:gridCol w:w="4737"/>
        <w:gridCol w:w="2156"/>
        <w:gridCol w:w="2011"/>
      </w:tblGrid>
      <w:tr w:rsidR="00702903" w14:paraId="5ACF9C71" w14:textId="77777777">
        <w:trPr>
          <w:trHeight w:val="495"/>
        </w:trPr>
        <w:tc>
          <w:tcPr>
            <w:tcW w:w="4737" w:type="dxa"/>
            <w:tcBorders>
              <w:top w:val="single" w:sz="4" w:space="0" w:color="000000"/>
              <w:left w:val="single" w:sz="4" w:space="0" w:color="000000"/>
              <w:bottom w:val="single" w:sz="4" w:space="0" w:color="000000"/>
              <w:right w:val="single" w:sz="4" w:space="0" w:color="000000"/>
            </w:tcBorders>
          </w:tcPr>
          <w:p w14:paraId="2BA25A7D" w14:textId="77777777" w:rsidR="00702903" w:rsidRDefault="00BE23B5">
            <w:pPr>
              <w:spacing w:after="0"/>
              <w:ind w:left="1356" w:right="0" w:firstLine="0"/>
              <w:jc w:val="left"/>
            </w:pPr>
            <w:r>
              <w:t xml:space="preserve">Срок обучения/класс </w:t>
            </w:r>
          </w:p>
        </w:tc>
        <w:tc>
          <w:tcPr>
            <w:tcW w:w="2156" w:type="dxa"/>
            <w:tcBorders>
              <w:top w:val="single" w:sz="4" w:space="0" w:color="000000"/>
              <w:left w:val="single" w:sz="4" w:space="0" w:color="000000"/>
              <w:bottom w:val="single" w:sz="4" w:space="0" w:color="000000"/>
              <w:right w:val="single" w:sz="4" w:space="0" w:color="000000"/>
            </w:tcBorders>
          </w:tcPr>
          <w:p w14:paraId="0E7633D9" w14:textId="77777777" w:rsidR="00702903" w:rsidRDefault="00BE23B5">
            <w:pPr>
              <w:spacing w:after="0"/>
              <w:ind w:left="0" w:right="75" w:firstLine="0"/>
              <w:jc w:val="center"/>
            </w:pPr>
            <w:r>
              <w:t xml:space="preserve">8 лет </w:t>
            </w:r>
          </w:p>
        </w:tc>
        <w:tc>
          <w:tcPr>
            <w:tcW w:w="2011" w:type="dxa"/>
            <w:tcBorders>
              <w:top w:val="single" w:sz="4" w:space="0" w:color="000000"/>
              <w:left w:val="single" w:sz="4" w:space="0" w:color="000000"/>
              <w:bottom w:val="single" w:sz="4" w:space="0" w:color="000000"/>
              <w:right w:val="single" w:sz="4" w:space="0" w:color="000000"/>
            </w:tcBorders>
          </w:tcPr>
          <w:p w14:paraId="67AFB56A" w14:textId="77777777" w:rsidR="00702903" w:rsidRDefault="00BE23B5">
            <w:pPr>
              <w:spacing w:after="0"/>
              <w:ind w:left="0" w:right="69" w:firstLine="0"/>
              <w:jc w:val="center"/>
            </w:pPr>
            <w:r>
              <w:t xml:space="preserve">9 класс </w:t>
            </w:r>
          </w:p>
        </w:tc>
      </w:tr>
      <w:tr w:rsidR="00702903" w14:paraId="2D85957E" w14:textId="77777777">
        <w:trPr>
          <w:trHeight w:val="975"/>
        </w:trPr>
        <w:tc>
          <w:tcPr>
            <w:tcW w:w="4737" w:type="dxa"/>
            <w:tcBorders>
              <w:top w:val="single" w:sz="4" w:space="0" w:color="000000"/>
              <w:left w:val="single" w:sz="4" w:space="0" w:color="000000"/>
              <w:bottom w:val="single" w:sz="4" w:space="0" w:color="000000"/>
              <w:right w:val="single" w:sz="4" w:space="0" w:color="000000"/>
            </w:tcBorders>
          </w:tcPr>
          <w:p w14:paraId="69B17B55" w14:textId="77777777" w:rsidR="00702903" w:rsidRDefault="00BE23B5">
            <w:pPr>
              <w:spacing w:after="0"/>
              <w:ind w:left="0" w:right="0" w:firstLine="35"/>
              <w:jc w:val="left"/>
            </w:pPr>
            <w:r>
              <w:t xml:space="preserve">Максимальная учебная нагрузка (в часах) </w:t>
            </w:r>
          </w:p>
        </w:tc>
        <w:tc>
          <w:tcPr>
            <w:tcW w:w="2156" w:type="dxa"/>
            <w:tcBorders>
              <w:top w:val="single" w:sz="4" w:space="0" w:color="000000"/>
              <w:left w:val="single" w:sz="4" w:space="0" w:color="000000"/>
              <w:bottom w:val="single" w:sz="4" w:space="0" w:color="000000"/>
              <w:right w:val="single" w:sz="4" w:space="0" w:color="000000"/>
            </w:tcBorders>
          </w:tcPr>
          <w:p w14:paraId="58D55560" w14:textId="77777777" w:rsidR="00702903" w:rsidRDefault="00BE23B5">
            <w:pPr>
              <w:spacing w:after="0"/>
              <w:ind w:left="0" w:right="72" w:firstLine="0"/>
              <w:jc w:val="center"/>
            </w:pPr>
            <w:r>
              <w:t xml:space="preserve">1283 </w:t>
            </w:r>
          </w:p>
        </w:tc>
        <w:tc>
          <w:tcPr>
            <w:tcW w:w="2011" w:type="dxa"/>
            <w:tcBorders>
              <w:top w:val="single" w:sz="4" w:space="0" w:color="000000"/>
              <w:left w:val="single" w:sz="4" w:space="0" w:color="000000"/>
              <w:bottom w:val="single" w:sz="4" w:space="0" w:color="000000"/>
              <w:right w:val="single" w:sz="4" w:space="0" w:color="000000"/>
            </w:tcBorders>
          </w:tcPr>
          <w:p w14:paraId="0B393A7D" w14:textId="77777777" w:rsidR="00702903" w:rsidRDefault="00BE23B5">
            <w:pPr>
              <w:spacing w:after="0"/>
              <w:ind w:left="0" w:right="67" w:firstLine="0"/>
              <w:jc w:val="center"/>
            </w:pPr>
            <w:r>
              <w:t xml:space="preserve">198 </w:t>
            </w:r>
          </w:p>
        </w:tc>
      </w:tr>
      <w:tr w:rsidR="00702903" w14:paraId="75D5377E" w14:textId="77777777">
        <w:trPr>
          <w:trHeight w:val="495"/>
        </w:trPr>
        <w:tc>
          <w:tcPr>
            <w:tcW w:w="4737" w:type="dxa"/>
            <w:tcBorders>
              <w:top w:val="single" w:sz="4" w:space="0" w:color="000000"/>
              <w:left w:val="single" w:sz="4" w:space="0" w:color="000000"/>
              <w:bottom w:val="single" w:sz="4" w:space="0" w:color="000000"/>
              <w:right w:val="single" w:sz="4" w:space="0" w:color="000000"/>
            </w:tcBorders>
          </w:tcPr>
          <w:p w14:paraId="78C4D292" w14:textId="77777777" w:rsidR="00702903" w:rsidRDefault="00BE23B5">
            <w:pPr>
              <w:spacing w:after="0"/>
              <w:ind w:left="35" w:right="0" w:firstLine="0"/>
              <w:jc w:val="left"/>
            </w:pPr>
            <w:r>
              <w:t xml:space="preserve">Количество часов на аудиторные </w:t>
            </w:r>
          </w:p>
        </w:tc>
        <w:tc>
          <w:tcPr>
            <w:tcW w:w="2156" w:type="dxa"/>
            <w:tcBorders>
              <w:top w:val="single" w:sz="4" w:space="0" w:color="000000"/>
              <w:left w:val="single" w:sz="4" w:space="0" w:color="000000"/>
              <w:bottom w:val="single" w:sz="4" w:space="0" w:color="000000"/>
              <w:right w:val="single" w:sz="4" w:space="0" w:color="000000"/>
            </w:tcBorders>
          </w:tcPr>
          <w:p w14:paraId="31CF160A" w14:textId="77777777" w:rsidR="00702903" w:rsidRDefault="00BE23B5">
            <w:pPr>
              <w:spacing w:after="0"/>
              <w:ind w:left="0" w:right="72" w:firstLine="0"/>
              <w:jc w:val="center"/>
            </w:pPr>
            <w:r>
              <w:t xml:space="preserve">921 </w:t>
            </w:r>
          </w:p>
        </w:tc>
        <w:tc>
          <w:tcPr>
            <w:tcW w:w="2011" w:type="dxa"/>
            <w:tcBorders>
              <w:top w:val="single" w:sz="4" w:space="0" w:color="000000"/>
              <w:left w:val="single" w:sz="4" w:space="0" w:color="000000"/>
              <w:bottom w:val="single" w:sz="4" w:space="0" w:color="000000"/>
              <w:right w:val="single" w:sz="4" w:space="0" w:color="000000"/>
            </w:tcBorders>
          </w:tcPr>
          <w:p w14:paraId="708D3FCB" w14:textId="77777777" w:rsidR="00702903" w:rsidRDefault="00BE23B5">
            <w:pPr>
              <w:spacing w:after="0"/>
              <w:ind w:left="0" w:right="67" w:firstLine="0"/>
              <w:jc w:val="center"/>
            </w:pPr>
            <w:r>
              <w:t xml:space="preserve">132 </w:t>
            </w:r>
          </w:p>
        </w:tc>
      </w:tr>
      <w:tr w:rsidR="00702903" w14:paraId="20553FE3" w14:textId="77777777">
        <w:trPr>
          <w:trHeight w:val="490"/>
        </w:trPr>
        <w:tc>
          <w:tcPr>
            <w:tcW w:w="4737" w:type="dxa"/>
            <w:tcBorders>
              <w:top w:val="single" w:sz="4" w:space="0" w:color="000000"/>
              <w:left w:val="single" w:sz="4" w:space="0" w:color="000000"/>
              <w:bottom w:val="single" w:sz="4" w:space="0" w:color="000000"/>
              <w:right w:val="single" w:sz="4" w:space="0" w:color="000000"/>
            </w:tcBorders>
          </w:tcPr>
          <w:p w14:paraId="0FBEDA95" w14:textId="77777777" w:rsidR="00702903" w:rsidRDefault="00BE23B5">
            <w:pPr>
              <w:spacing w:after="0"/>
              <w:ind w:left="0" w:right="0" w:firstLine="0"/>
              <w:jc w:val="left"/>
            </w:pPr>
            <w:r>
              <w:t xml:space="preserve">занятия </w:t>
            </w:r>
          </w:p>
        </w:tc>
        <w:tc>
          <w:tcPr>
            <w:tcW w:w="2156" w:type="dxa"/>
            <w:tcBorders>
              <w:top w:val="single" w:sz="4" w:space="0" w:color="000000"/>
              <w:left w:val="single" w:sz="4" w:space="0" w:color="000000"/>
              <w:bottom w:val="single" w:sz="4" w:space="0" w:color="000000"/>
              <w:right w:val="single" w:sz="4" w:space="0" w:color="000000"/>
            </w:tcBorders>
          </w:tcPr>
          <w:p w14:paraId="27D438B5" w14:textId="77777777" w:rsidR="00702903" w:rsidRDefault="00702903">
            <w:pPr>
              <w:spacing w:after="160"/>
              <w:ind w:left="0" w:right="0" w:firstLine="0"/>
              <w:jc w:val="left"/>
            </w:pPr>
          </w:p>
        </w:tc>
        <w:tc>
          <w:tcPr>
            <w:tcW w:w="2011" w:type="dxa"/>
            <w:tcBorders>
              <w:top w:val="single" w:sz="4" w:space="0" w:color="000000"/>
              <w:left w:val="single" w:sz="4" w:space="0" w:color="000000"/>
              <w:bottom w:val="single" w:sz="4" w:space="0" w:color="000000"/>
              <w:right w:val="single" w:sz="4" w:space="0" w:color="000000"/>
            </w:tcBorders>
          </w:tcPr>
          <w:p w14:paraId="13904289" w14:textId="77777777" w:rsidR="00702903" w:rsidRDefault="00702903">
            <w:pPr>
              <w:spacing w:after="160"/>
              <w:ind w:left="0" w:right="0" w:firstLine="0"/>
              <w:jc w:val="left"/>
            </w:pPr>
          </w:p>
        </w:tc>
      </w:tr>
      <w:tr w:rsidR="00702903" w14:paraId="399B6D42" w14:textId="77777777">
        <w:trPr>
          <w:trHeight w:val="980"/>
        </w:trPr>
        <w:tc>
          <w:tcPr>
            <w:tcW w:w="4737" w:type="dxa"/>
            <w:tcBorders>
              <w:top w:val="single" w:sz="4" w:space="0" w:color="000000"/>
              <w:left w:val="single" w:sz="4" w:space="0" w:color="000000"/>
              <w:bottom w:val="single" w:sz="4" w:space="0" w:color="000000"/>
              <w:right w:val="single" w:sz="4" w:space="0" w:color="000000"/>
            </w:tcBorders>
          </w:tcPr>
          <w:p w14:paraId="0180B133" w14:textId="77777777" w:rsidR="00702903" w:rsidRDefault="00BE23B5">
            <w:pPr>
              <w:spacing w:after="189"/>
              <w:ind w:left="35" w:right="0" w:firstLine="0"/>
              <w:jc w:val="left"/>
            </w:pPr>
            <w:r>
              <w:t xml:space="preserve">Количество часов на внеаудиторную </w:t>
            </w:r>
          </w:p>
          <w:p w14:paraId="411A9AD0" w14:textId="77777777" w:rsidR="00702903" w:rsidRDefault="00BE23B5">
            <w:pPr>
              <w:spacing w:after="0"/>
              <w:ind w:left="0" w:right="0" w:firstLine="0"/>
              <w:jc w:val="left"/>
            </w:pPr>
            <w:r>
              <w:t xml:space="preserve">(самостоятельную) работу </w:t>
            </w:r>
          </w:p>
        </w:tc>
        <w:tc>
          <w:tcPr>
            <w:tcW w:w="2156" w:type="dxa"/>
            <w:tcBorders>
              <w:top w:val="single" w:sz="4" w:space="0" w:color="000000"/>
              <w:left w:val="single" w:sz="4" w:space="0" w:color="000000"/>
              <w:bottom w:val="single" w:sz="4" w:space="0" w:color="000000"/>
              <w:right w:val="single" w:sz="4" w:space="0" w:color="000000"/>
            </w:tcBorders>
          </w:tcPr>
          <w:p w14:paraId="34B1FAA0" w14:textId="77777777" w:rsidR="00702903" w:rsidRDefault="00BE23B5">
            <w:pPr>
              <w:spacing w:after="0"/>
              <w:ind w:left="0" w:right="70" w:firstLine="0"/>
              <w:jc w:val="center"/>
            </w:pPr>
            <w:r>
              <w:t xml:space="preserve">362 </w:t>
            </w:r>
          </w:p>
        </w:tc>
        <w:tc>
          <w:tcPr>
            <w:tcW w:w="2011" w:type="dxa"/>
            <w:tcBorders>
              <w:top w:val="single" w:sz="4" w:space="0" w:color="000000"/>
              <w:left w:val="single" w:sz="4" w:space="0" w:color="000000"/>
              <w:bottom w:val="single" w:sz="4" w:space="0" w:color="000000"/>
              <w:right w:val="single" w:sz="4" w:space="0" w:color="000000"/>
            </w:tcBorders>
          </w:tcPr>
          <w:p w14:paraId="2AE8A1FF" w14:textId="77777777" w:rsidR="00702903" w:rsidRDefault="00BE23B5">
            <w:pPr>
              <w:spacing w:after="0"/>
              <w:ind w:left="0" w:right="66" w:firstLine="0"/>
              <w:jc w:val="center"/>
            </w:pPr>
            <w:r>
              <w:t xml:space="preserve">66 </w:t>
            </w:r>
          </w:p>
        </w:tc>
      </w:tr>
    </w:tbl>
    <w:p w14:paraId="1ABB4A9B" w14:textId="77777777" w:rsidR="00702903" w:rsidRDefault="00BE23B5">
      <w:pPr>
        <w:spacing w:after="211"/>
        <w:ind w:left="711" w:right="0" w:firstLine="0"/>
        <w:jc w:val="left"/>
      </w:pPr>
      <w:r>
        <w:rPr>
          <w:rFonts w:ascii="Calibri" w:eastAsia="Calibri" w:hAnsi="Calibri" w:cs="Calibri"/>
        </w:rPr>
        <w:t xml:space="preserve"> </w:t>
      </w:r>
    </w:p>
    <w:p w14:paraId="1E29D6AE" w14:textId="77777777" w:rsidR="00702903" w:rsidRDefault="00BE23B5">
      <w:pPr>
        <w:numPr>
          <w:ilvl w:val="0"/>
          <w:numId w:val="7"/>
        </w:numPr>
        <w:ind w:right="2488" w:firstLine="721"/>
        <w:jc w:val="left"/>
      </w:pPr>
      <w:r>
        <w:t xml:space="preserve">Форма проведения учебных аудиторных занятий </w:t>
      </w:r>
    </w:p>
    <w:p w14:paraId="461D97CB" w14:textId="77777777" w:rsidR="00702903" w:rsidRDefault="00BE23B5">
      <w:pPr>
        <w:spacing w:after="0" w:line="397" w:lineRule="auto"/>
        <w:ind w:left="-15" w:right="17" w:firstLine="711"/>
      </w:pPr>
      <w:r>
        <w:t xml:space="preserve">Форма проведения учебных аудиторных занятий - групповая (от 11 человек) или мелкогрупповая (от 4 до 10 человек). Возможно проведение занятий хором следующими группами: </w:t>
      </w:r>
    </w:p>
    <w:p w14:paraId="785524A1" w14:textId="77777777" w:rsidR="00702903" w:rsidRDefault="00BE23B5">
      <w:pPr>
        <w:spacing w:after="12" w:line="388" w:lineRule="auto"/>
        <w:ind w:left="711" w:right="5013" w:firstLine="0"/>
        <w:jc w:val="left"/>
      </w:pPr>
      <w:r>
        <w:t xml:space="preserve">младший хор: 1 класс средний хор: 2-4 классы старший хор: 5-8(9) классы </w:t>
      </w:r>
    </w:p>
    <w:p w14:paraId="756B252D" w14:textId="77777777" w:rsidR="00702903" w:rsidRDefault="00BE23B5">
      <w:pPr>
        <w:spacing w:after="9" w:line="398" w:lineRule="auto"/>
        <w:ind w:left="-15" w:right="17" w:firstLine="711"/>
      </w:pPr>
      <w:r>
        <w:t xml:space="preserve">На определенных этапах разучивания репертуара возможны различные формы занятий. Хор может быть поделен на группы по партиям, что дает возможность более продуктивно прорабатывать хоровые партии, а также уделять внимание индивидуальному развитию каждого ребенка. </w:t>
      </w:r>
    </w:p>
    <w:p w14:paraId="2A7E36BF" w14:textId="77777777" w:rsidR="00702903" w:rsidRDefault="00BE23B5">
      <w:pPr>
        <w:numPr>
          <w:ilvl w:val="0"/>
          <w:numId w:val="7"/>
        </w:numPr>
        <w:spacing w:after="17" w:line="387" w:lineRule="auto"/>
        <w:ind w:right="2488" w:firstLine="721"/>
        <w:jc w:val="left"/>
      </w:pPr>
      <w:r>
        <w:rPr>
          <w:b/>
          <w:i/>
        </w:rPr>
        <w:t xml:space="preserve">Цель и задачи учебного предмета «Хор» </w:t>
      </w:r>
      <w:r>
        <w:rPr>
          <w:b/>
        </w:rPr>
        <w:t>Цель</w:t>
      </w:r>
      <w:r>
        <w:t xml:space="preserve">: </w:t>
      </w:r>
    </w:p>
    <w:p w14:paraId="4706F98E" w14:textId="59C356E8" w:rsidR="00702903" w:rsidRDefault="00BE23B5">
      <w:pPr>
        <w:spacing w:after="52" w:line="365" w:lineRule="auto"/>
        <w:ind w:left="-15" w:right="17" w:firstLine="711"/>
      </w:pPr>
      <w:r>
        <w:t xml:space="preserve">развитие музыкально-творческих способностей учащегося на основе приобретенных им знаний, умений и навыков в области хорового исполнительства, а также выявление наиболее одаренных детей в области хорового исполнительства и подготовки их к дальнейшему поступлению в образовательные </w:t>
      </w:r>
      <w:r w:rsidR="00D96C4C">
        <w:t>организации</w:t>
      </w:r>
      <w:r>
        <w:t xml:space="preserve">, реализующие образовательные программы среднего профессионального образования по профилю предмета. </w:t>
      </w:r>
      <w:r>
        <w:rPr>
          <w:b/>
        </w:rPr>
        <w:t xml:space="preserve"> </w:t>
      </w:r>
    </w:p>
    <w:p w14:paraId="71A090F4" w14:textId="77777777" w:rsidR="00702903" w:rsidRDefault="00BE23B5">
      <w:pPr>
        <w:spacing w:after="204"/>
        <w:ind w:left="-5" w:right="0"/>
        <w:jc w:val="left"/>
      </w:pPr>
      <w:r>
        <w:rPr>
          <w:b/>
        </w:rPr>
        <w:lastRenderedPageBreak/>
        <w:t xml:space="preserve">Задачи: </w:t>
      </w:r>
    </w:p>
    <w:p w14:paraId="37E5CEB6" w14:textId="77777777" w:rsidR="00702903" w:rsidRDefault="00BE23B5">
      <w:pPr>
        <w:numPr>
          <w:ilvl w:val="0"/>
          <w:numId w:val="8"/>
        </w:numPr>
        <w:spacing w:after="138"/>
        <w:ind w:right="17" w:firstLine="711"/>
      </w:pPr>
      <w:r>
        <w:t xml:space="preserve">развитие </w:t>
      </w:r>
      <w:r>
        <w:tab/>
        <w:t xml:space="preserve">интереса </w:t>
      </w:r>
      <w:r>
        <w:tab/>
        <w:t xml:space="preserve">к </w:t>
      </w:r>
      <w:r>
        <w:tab/>
        <w:t xml:space="preserve">классической </w:t>
      </w:r>
      <w:r>
        <w:tab/>
        <w:t xml:space="preserve">музыке </w:t>
      </w:r>
      <w:r>
        <w:tab/>
        <w:t xml:space="preserve">и </w:t>
      </w:r>
      <w:r>
        <w:tab/>
        <w:t xml:space="preserve">музыкальному </w:t>
      </w:r>
    </w:p>
    <w:p w14:paraId="0637EF84" w14:textId="77777777" w:rsidR="00702903" w:rsidRDefault="00BE23B5">
      <w:pPr>
        <w:spacing w:after="213"/>
        <w:ind w:left="-5" w:right="17"/>
      </w:pPr>
      <w:r>
        <w:t xml:space="preserve">творчеству; </w:t>
      </w:r>
    </w:p>
    <w:p w14:paraId="2AEC54CD" w14:textId="77777777" w:rsidR="00702903" w:rsidRDefault="00BE23B5">
      <w:pPr>
        <w:numPr>
          <w:ilvl w:val="0"/>
          <w:numId w:val="8"/>
        </w:numPr>
        <w:spacing w:after="18" w:line="400" w:lineRule="auto"/>
        <w:ind w:right="17" w:firstLine="711"/>
      </w:pPr>
      <w:r>
        <w:t xml:space="preserve">развитие музыкальных способностей: слуха, ритма, памяти, музыкальности и артистизма; </w:t>
      </w:r>
    </w:p>
    <w:p w14:paraId="477DF8A4" w14:textId="77777777" w:rsidR="00702903" w:rsidRDefault="00BE23B5">
      <w:pPr>
        <w:numPr>
          <w:ilvl w:val="0"/>
          <w:numId w:val="8"/>
        </w:numPr>
        <w:ind w:right="17" w:firstLine="711"/>
      </w:pPr>
      <w:r>
        <w:t xml:space="preserve">формирование умений и навыков хорового исполнительства; </w:t>
      </w:r>
    </w:p>
    <w:p w14:paraId="46B87FF3" w14:textId="77777777" w:rsidR="00702903" w:rsidRDefault="00BE23B5">
      <w:pPr>
        <w:numPr>
          <w:ilvl w:val="0"/>
          <w:numId w:val="8"/>
        </w:numPr>
        <w:spacing w:after="140"/>
        <w:ind w:right="17" w:firstLine="711"/>
      </w:pPr>
      <w:r>
        <w:t xml:space="preserve">обучение </w:t>
      </w:r>
      <w:r>
        <w:tab/>
        <w:t xml:space="preserve">навыкам </w:t>
      </w:r>
      <w:r>
        <w:tab/>
        <w:t xml:space="preserve">самостоятельной </w:t>
      </w:r>
      <w:r>
        <w:tab/>
        <w:t xml:space="preserve">работы </w:t>
      </w:r>
      <w:r>
        <w:tab/>
        <w:t xml:space="preserve">с </w:t>
      </w:r>
      <w:r>
        <w:tab/>
        <w:t xml:space="preserve">музыкальным </w:t>
      </w:r>
    </w:p>
    <w:p w14:paraId="2F1154FC" w14:textId="77777777" w:rsidR="00702903" w:rsidRDefault="00BE23B5">
      <w:pPr>
        <w:spacing w:after="213"/>
        <w:ind w:left="-5" w:right="17"/>
      </w:pPr>
      <w:r>
        <w:t xml:space="preserve">материалом и чтению нот с листа; </w:t>
      </w:r>
    </w:p>
    <w:p w14:paraId="46F61ADE" w14:textId="77777777" w:rsidR="00702903" w:rsidRDefault="00BE23B5">
      <w:pPr>
        <w:numPr>
          <w:ilvl w:val="0"/>
          <w:numId w:val="8"/>
        </w:numPr>
        <w:spacing w:after="18" w:line="400" w:lineRule="auto"/>
        <w:ind w:right="17" w:firstLine="711"/>
      </w:pPr>
      <w:r>
        <w:t xml:space="preserve">приобретение обучающимися  опыта творческой деятельности и публичных выступлений; </w:t>
      </w:r>
    </w:p>
    <w:p w14:paraId="6A718FE3" w14:textId="62480867" w:rsidR="00702903" w:rsidRDefault="00BE23B5">
      <w:pPr>
        <w:numPr>
          <w:ilvl w:val="0"/>
          <w:numId w:val="8"/>
        </w:numPr>
        <w:spacing w:after="43" w:line="378" w:lineRule="auto"/>
        <w:ind w:right="17" w:firstLine="711"/>
      </w:pPr>
      <w:r>
        <w:t xml:space="preserve">формирование у наиболее одаренных выпускников мотивации к продолжению профессионального обучения в образовательных </w:t>
      </w:r>
      <w:r w:rsidR="00D96C4C">
        <w:t>организация</w:t>
      </w:r>
      <w:r>
        <w:t xml:space="preserve"> среднего профессионального образования. </w:t>
      </w:r>
    </w:p>
    <w:p w14:paraId="21A9DE1E" w14:textId="77777777" w:rsidR="00702903" w:rsidRDefault="00BE23B5">
      <w:pPr>
        <w:spacing w:after="125"/>
        <w:ind w:left="731" w:right="0"/>
        <w:jc w:val="left"/>
      </w:pPr>
      <w:r>
        <w:rPr>
          <w:b/>
        </w:rPr>
        <w:t>6.</w:t>
      </w:r>
      <w:r>
        <w:rPr>
          <w:rFonts w:ascii="Arial" w:eastAsia="Arial" w:hAnsi="Arial" w:cs="Arial"/>
          <w:b/>
        </w:rPr>
        <w:t xml:space="preserve"> </w:t>
      </w:r>
      <w:r>
        <w:rPr>
          <w:b/>
          <w:i/>
        </w:rPr>
        <w:t xml:space="preserve">Обоснование структуры учебного предмета «Хор» </w:t>
      </w:r>
    </w:p>
    <w:p w14:paraId="0CBAF8E6" w14:textId="77777777" w:rsidR="00702903" w:rsidRDefault="00BE23B5">
      <w:pPr>
        <w:spacing w:after="0" w:line="397" w:lineRule="auto"/>
        <w:ind w:left="-15" w:right="17" w:firstLine="566"/>
      </w:pPr>
      <w:r>
        <w:t xml:space="preserve">Обоснованием структуры программы являются федеральные государственные требования, отражающие все аспекты работы преподавателя с учеником.  </w:t>
      </w:r>
    </w:p>
    <w:p w14:paraId="7BEB346B" w14:textId="77777777" w:rsidR="00702903" w:rsidRDefault="00BE23B5">
      <w:pPr>
        <w:spacing w:after="213"/>
        <w:ind w:left="721" w:right="17"/>
      </w:pPr>
      <w:r>
        <w:t xml:space="preserve">Программа содержит  следующие разделы: </w:t>
      </w:r>
    </w:p>
    <w:p w14:paraId="0946D4CD" w14:textId="77777777" w:rsidR="00702903" w:rsidRDefault="00BE23B5">
      <w:pPr>
        <w:numPr>
          <w:ilvl w:val="0"/>
          <w:numId w:val="9"/>
        </w:numPr>
        <w:spacing w:after="29" w:line="395" w:lineRule="auto"/>
        <w:ind w:right="17" w:firstLine="711"/>
      </w:pPr>
      <w:r>
        <w:t xml:space="preserve">сведения о затратах учебного времени, предусмотренного на освоение учебного предмета; </w:t>
      </w:r>
    </w:p>
    <w:p w14:paraId="7D5E6D8C" w14:textId="77777777" w:rsidR="00702903" w:rsidRDefault="00BE23B5">
      <w:pPr>
        <w:numPr>
          <w:ilvl w:val="0"/>
          <w:numId w:val="9"/>
        </w:numPr>
        <w:spacing w:after="162"/>
        <w:ind w:right="17" w:firstLine="711"/>
      </w:pPr>
      <w:r>
        <w:t xml:space="preserve">распределение учебного материала по годам обучения; </w:t>
      </w:r>
    </w:p>
    <w:p w14:paraId="2A9D9317" w14:textId="77777777" w:rsidR="00702903" w:rsidRDefault="00BE23B5">
      <w:pPr>
        <w:numPr>
          <w:ilvl w:val="0"/>
          <w:numId w:val="9"/>
        </w:numPr>
        <w:spacing w:after="157"/>
        <w:ind w:right="17" w:firstLine="711"/>
      </w:pPr>
      <w:r>
        <w:t xml:space="preserve">описание дидактических единиц учебного предмета; </w:t>
      </w:r>
    </w:p>
    <w:p w14:paraId="7A209D50" w14:textId="77777777" w:rsidR="00702903" w:rsidRDefault="00BE23B5">
      <w:pPr>
        <w:numPr>
          <w:ilvl w:val="0"/>
          <w:numId w:val="9"/>
        </w:numPr>
        <w:spacing w:after="162"/>
        <w:ind w:right="17" w:firstLine="711"/>
      </w:pPr>
      <w:r>
        <w:t xml:space="preserve">требования к уровню подготовки обучающихся; </w:t>
      </w:r>
    </w:p>
    <w:p w14:paraId="503FFC99" w14:textId="77777777" w:rsidR="00702903" w:rsidRDefault="00BE23B5">
      <w:pPr>
        <w:numPr>
          <w:ilvl w:val="0"/>
          <w:numId w:val="9"/>
        </w:numPr>
        <w:spacing w:after="157"/>
        <w:ind w:right="17" w:firstLine="711"/>
      </w:pPr>
      <w:r>
        <w:t xml:space="preserve">формы и методы контроля, система оценок; </w:t>
      </w:r>
    </w:p>
    <w:p w14:paraId="41CA6135" w14:textId="77777777" w:rsidR="00702903" w:rsidRDefault="00BE23B5">
      <w:pPr>
        <w:numPr>
          <w:ilvl w:val="0"/>
          <w:numId w:val="9"/>
        </w:numPr>
        <w:spacing w:after="84"/>
        <w:ind w:right="17" w:firstLine="711"/>
      </w:pPr>
      <w:r>
        <w:lastRenderedPageBreak/>
        <w:t xml:space="preserve">методическое обеспечение учебного процесса. </w:t>
      </w:r>
    </w:p>
    <w:p w14:paraId="0C00101D" w14:textId="77777777" w:rsidR="00702903" w:rsidRDefault="00BE23B5">
      <w:pPr>
        <w:spacing w:line="400" w:lineRule="auto"/>
        <w:ind w:left="-15" w:right="17" w:firstLine="711"/>
      </w:pPr>
      <w:r>
        <w:t xml:space="preserve">В соответствии с данными направлениями строится основной раздел программы "Содержание учебного предмета". </w:t>
      </w:r>
    </w:p>
    <w:p w14:paraId="7976E48D" w14:textId="77777777" w:rsidR="00702903" w:rsidRDefault="00BE23B5">
      <w:pPr>
        <w:spacing w:after="125"/>
        <w:ind w:left="721" w:right="0"/>
        <w:jc w:val="left"/>
      </w:pPr>
      <w:r>
        <w:rPr>
          <w:b/>
        </w:rPr>
        <w:t>7.</w:t>
      </w:r>
      <w:r>
        <w:rPr>
          <w:rFonts w:ascii="Arial" w:eastAsia="Arial" w:hAnsi="Arial" w:cs="Arial"/>
          <w:b/>
        </w:rPr>
        <w:t xml:space="preserve"> </w:t>
      </w:r>
      <w:r>
        <w:rPr>
          <w:b/>
          <w:i/>
        </w:rPr>
        <w:t xml:space="preserve">Методы обучения </w:t>
      </w:r>
    </w:p>
    <w:p w14:paraId="612AE204" w14:textId="77777777" w:rsidR="00702903" w:rsidRDefault="00BE23B5">
      <w:pPr>
        <w:spacing w:after="4" w:line="396" w:lineRule="auto"/>
        <w:ind w:left="-15" w:right="17" w:firstLine="711"/>
      </w:pPr>
      <w:r>
        <w:t>Для достижения поставленной цели и реализации задач предмета используются следующие методы обучения:</w:t>
      </w:r>
      <w:r>
        <w:rPr>
          <w:b/>
        </w:rPr>
        <w:t xml:space="preserve"> </w:t>
      </w:r>
    </w:p>
    <w:p w14:paraId="452DA9C4" w14:textId="77777777" w:rsidR="00702903" w:rsidRDefault="00BE23B5">
      <w:pPr>
        <w:spacing w:after="44" w:line="359" w:lineRule="auto"/>
        <w:ind w:left="721" w:right="17"/>
      </w:pPr>
      <w:r>
        <w:t xml:space="preserve">словесный (объяснение, разбор, анализ музыкального материала); наглядный (показ, демонстрация отдельных частей и всего </w:t>
      </w:r>
    </w:p>
    <w:p w14:paraId="03D696C7" w14:textId="77777777" w:rsidR="00702903" w:rsidRDefault="00BE23B5">
      <w:pPr>
        <w:ind w:left="-5" w:right="17"/>
      </w:pPr>
      <w:r>
        <w:t xml:space="preserve">произведения);  </w:t>
      </w:r>
    </w:p>
    <w:p w14:paraId="5A630A36" w14:textId="77777777" w:rsidR="00702903" w:rsidRDefault="00BE23B5">
      <w:pPr>
        <w:spacing w:after="4" w:line="398" w:lineRule="auto"/>
        <w:ind w:right="10"/>
        <w:jc w:val="right"/>
      </w:pPr>
      <w:r>
        <w:t xml:space="preserve">практический (воспроизводящие и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 прослушивание </w:t>
      </w:r>
      <w:r>
        <w:tab/>
        <w:t xml:space="preserve">записей </w:t>
      </w:r>
      <w:r>
        <w:tab/>
        <w:t xml:space="preserve">выдающихся </w:t>
      </w:r>
      <w:r>
        <w:tab/>
        <w:t xml:space="preserve">хоровых </w:t>
      </w:r>
      <w:r>
        <w:tab/>
        <w:t xml:space="preserve">коллективов </w:t>
      </w:r>
      <w:r>
        <w:tab/>
        <w:t xml:space="preserve">и </w:t>
      </w:r>
    </w:p>
    <w:p w14:paraId="248BA31E" w14:textId="77777777" w:rsidR="00702903" w:rsidRDefault="00BE23B5">
      <w:pPr>
        <w:spacing w:after="0" w:line="399" w:lineRule="auto"/>
        <w:ind w:left="706" w:right="17" w:hanging="721"/>
      </w:pPr>
      <w:r>
        <w:t xml:space="preserve">посещение концертов для повышения общего уровня развития обучающихся; применение индивидуального подхода к каждому ученику с учетом </w:t>
      </w:r>
    </w:p>
    <w:p w14:paraId="1BFD8626" w14:textId="77777777" w:rsidR="00702903" w:rsidRDefault="00BE23B5">
      <w:pPr>
        <w:ind w:left="-5" w:right="17"/>
      </w:pPr>
      <w:r>
        <w:t xml:space="preserve">возрастных особенностей, работоспособности и уровня подготовки. </w:t>
      </w:r>
    </w:p>
    <w:p w14:paraId="681027E2" w14:textId="77777777" w:rsidR="00702903" w:rsidRDefault="00BE23B5">
      <w:pPr>
        <w:spacing w:after="46" w:line="377" w:lineRule="auto"/>
        <w:ind w:left="-15" w:right="17" w:firstLine="721"/>
      </w:pPr>
      <w:r>
        <w:t xml:space="preserve">Предложенные методы работы с хоровым коллективом в рамках предпрофессиональной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хорового исполнительства. </w:t>
      </w:r>
    </w:p>
    <w:p w14:paraId="4ED6FF43" w14:textId="77777777" w:rsidR="00702903" w:rsidRDefault="00BE23B5">
      <w:pPr>
        <w:spacing w:after="0" w:line="397" w:lineRule="auto"/>
        <w:ind w:left="-15" w:right="0" w:firstLine="721"/>
        <w:jc w:val="left"/>
      </w:pPr>
      <w:r>
        <w:rPr>
          <w:b/>
        </w:rPr>
        <w:t>8.</w:t>
      </w:r>
      <w:r>
        <w:rPr>
          <w:rFonts w:ascii="Arial" w:eastAsia="Arial" w:hAnsi="Arial" w:cs="Arial"/>
          <w:b/>
        </w:rPr>
        <w:t xml:space="preserve"> </w:t>
      </w:r>
      <w:r>
        <w:rPr>
          <w:b/>
          <w:i/>
        </w:rPr>
        <w:t>Описание материально-технических условий реализации учебного предмета «Хор»</w:t>
      </w:r>
      <w:r>
        <w:t xml:space="preserve"> </w:t>
      </w:r>
    </w:p>
    <w:p w14:paraId="290B9857" w14:textId="77777777" w:rsidR="00702903" w:rsidRDefault="00BE23B5">
      <w:pPr>
        <w:spacing w:after="0" w:line="396" w:lineRule="auto"/>
        <w:ind w:left="-15" w:right="17" w:firstLine="711"/>
      </w:pPr>
      <w:r>
        <w:t xml:space="preserve">Для реализации программы учебного предмета «Хор» должны быть созданы следующие материально-технические условия, которые  включают в себя:  </w:t>
      </w:r>
    </w:p>
    <w:p w14:paraId="3CE003C5" w14:textId="77777777" w:rsidR="00702903" w:rsidRDefault="00BE23B5">
      <w:pPr>
        <w:ind w:right="10"/>
        <w:jc w:val="right"/>
      </w:pPr>
      <w:r>
        <w:t xml:space="preserve">концертный зал с концертным роялем или фортепиано, подставками </w:t>
      </w:r>
    </w:p>
    <w:p w14:paraId="78FD5EF3" w14:textId="77777777" w:rsidR="00702903" w:rsidRDefault="00BE23B5">
      <w:pPr>
        <w:spacing w:after="55" w:line="359" w:lineRule="auto"/>
        <w:ind w:left="696" w:right="17" w:hanging="711"/>
      </w:pPr>
      <w:r>
        <w:lastRenderedPageBreak/>
        <w:t xml:space="preserve">для хора, пультами и звукотехническим оборудованием,  учебную аудиторию для занятий по учебному предмету «Хор» со </w:t>
      </w:r>
    </w:p>
    <w:p w14:paraId="2B308DEF" w14:textId="77777777" w:rsidR="00702903" w:rsidRDefault="00BE23B5">
      <w:pPr>
        <w:ind w:left="-5" w:right="17"/>
      </w:pPr>
      <w:r>
        <w:t xml:space="preserve">специальным оборудованием (подставками для хора, роялем или пианино).  </w:t>
      </w:r>
    </w:p>
    <w:p w14:paraId="00C1D4D5" w14:textId="065B9107" w:rsidR="00702903" w:rsidRDefault="00BE23B5">
      <w:pPr>
        <w:spacing w:after="135"/>
        <w:ind w:left="731" w:right="17"/>
      </w:pPr>
      <w:r>
        <w:t xml:space="preserve">Учебные аудитории должны иметь </w:t>
      </w:r>
      <w:r w:rsidR="00384C73">
        <w:t>шум</w:t>
      </w:r>
      <w:r>
        <w:t xml:space="preserve">оизоляцию. </w:t>
      </w:r>
    </w:p>
    <w:p w14:paraId="270E9C0A" w14:textId="77777777" w:rsidR="00702903" w:rsidRDefault="00BE23B5">
      <w:pPr>
        <w:spacing w:after="199"/>
        <w:ind w:left="721" w:right="0" w:firstLine="0"/>
        <w:jc w:val="left"/>
      </w:pPr>
      <w:r>
        <w:t xml:space="preserve"> </w:t>
      </w:r>
    </w:p>
    <w:p w14:paraId="7684E8FF" w14:textId="77777777" w:rsidR="00702903" w:rsidRDefault="00BE23B5">
      <w:pPr>
        <w:spacing w:after="135"/>
        <w:ind w:left="1976" w:right="0"/>
        <w:jc w:val="left"/>
      </w:pPr>
      <w:r>
        <w:rPr>
          <w:b/>
        </w:rPr>
        <w:t>II.</w:t>
      </w:r>
      <w:r>
        <w:rPr>
          <w:rFonts w:ascii="Arial" w:eastAsia="Arial" w:hAnsi="Arial" w:cs="Arial"/>
          <w:b/>
        </w:rPr>
        <w:t xml:space="preserve"> </w:t>
      </w:r>
      <w:r>
        <w:rPr>
          <w:b/>
        </w:rPr>
        <w:t xml:space="preserve">СОДЕРЖАНИЕ УЧЕБНОГО ПРЕДМЕТА  </w:t>
      </w:r>
    </w:p>
    <w:p w14:paraId="63EB8146" w14:textId="77777777" w:rsidR="00702903" w:rsidRDefault="00BE23B5">
      <w:pPr>
        <w:spacing w:after="184"/>
        <w:ind w:left="1081" w:right="0" w:firstLine="0"/>
        <w:jc w:val="left"/>
      </w:pPr>
      <w:r>
        <w:rPr>
          <w:b/>
        </w:rPr>
        <w:t xml:space="preserve"> </w:t>
      </w:r>
    </w:p>
    <w:p w14:paraId="5CCB3B9C" w14:textId="77777777" w:rsidR="00702903" w:rsidRDefault="00BE23B5">
      <w:pPr>
        <w:spacing w:after="0" w:line="377" w:lineRule="auto"/>
        <w:ind w:left="-15" w:right="17" w:firstLine="711"/>
      </w:pPr>
      <w:r>
        <w:rPr>
          <w:b/>
          <w:i/>
        </w:rPr>
        <w:t>1.</w:t>
      </w:r>
      <w:r>
        <w:rPr>
          <w:rFonts w:ascii="Arial" w:eastAsia="Arial" w:hAnsi="Arial" w:cs="Arial"/>
          <w:b/>
          <w:i/>
        </w:rPr>
        <w:t xml:space="preserve"> </w:t>
      </w:r>
      <w:r>
        <w:rPr>
          <w:b/>
          <w:i/>
        </w:rPr>
        <w:t>Сведения о затратах учебного времени</w:t>
      </w:r>
      <w:r>
        <w:rPr>
          <w:i/>
        </w:rPr>
        <w:t xml:space="preserve">, </w:t>
      </w:r>
      <w:r>
        <w:t xml:space="preserve">предусмотренного на освоение учебного предмета «Хор», на максимальную, самостоятельную нагрузку обучающихся и аудиторные занятия: </w:t>
      </w:r>
    </w:p>
    <w:p w14:paraId="7BBAC010" w14:textId="77777777" w:rsidR="00702903" w:rsidRDefault="00BE23B5">
      <w:pPr>
        <w:spacing w:after="135"/>
        <w:ind w:left="0" w:right="0" w:firstLine="0"/>
        <w:jc w:val="left"/>
      </w:pPr>
      <w:r>
        <w:t xml:space="preserve"> </w:t>
      </w:r>
    </w:p>
    <w:p w14:paraId="46671156" w14:textId="77777777" w:rsidR="00702903" w:rsidRDefault="00BE23B5">
      <w:pPr>
        <w:spacing w:after="0"/>
        <w:ind w:left="0" w:right="0" w:firstLine="0"/>
        <w:jc w:val="left"/>
      </w:pPr>
      <w:r>
        <w:t xml:space="preserve"> </w:t>
      </w:r>
    </w:p>
    <w:p w14:paraId="7B10DCE4" w14:textId="77777777" w:rsidR="00702903" w:rsidRDefault="00BE23B5">
      <w:pPr>
        <w:pStyle w:val="1"/>
        <w:ind w:right="176"/>
      </w:pPr>
      <w:r>
        <w:t xml:space="preserve">Таблица 2 </w:t>
      </w:r>
    </w:p>
    <w:tbl>
      <w:tblPr>
        <w:tblStyle w:val="TableGrid"/>
        <w:tblW w:w="9576" w:type="dxa"/>
        <w:tblInd w:w="-4" w:type="dxa"/>
        <w:tblLook w:val="04A0" w:firstRow="1" w:lastRow="0" w:firstColumn="1" w:lastColumn="0" w:noHBand="0" w:noVBand="1"/>
      </w:tblPr>
      <w:tblGrid>
        <w:gridCol w:w="3668"/>
        <w:gridCol w:w="614"/>
        <w:gridCol w:w="518"/>
        <w:gridCol w:w="125"/>
        <w:gridCol w:w="590"/>
        <w:gridCol w:w="557"/>
        <w:gridCol w:w="171"/>
        <w:gridCol w:w="542"/>
        <w:gridCol w:w="108"/>
        <w:gridCol w:w="592"/>
        <w:gridCol w:w="599"/>
        <w:gridCol w:w="153"/>
        <w:gridCol w:w="669"/>
        <w:gridCol w:w="79"/>
        <w:gridCol w:w="591"/>
      </w:tblGrid>
      <w:tr w:rsidR="00702903" w14:paraId="5DEF2703" w14:textId="77777777">
        <w:trPr>
          <w:trHeight w:val="125"/>
        </w:trPr>
        <w:tc>
          <w:tcPr>
            <w:tcW w:w="3691" w:type="dxa"/>
            <w:vMerge w:val="restart"/>
            <w:tcBorders>
              <w:top w:val="single" w:sz="4" w:space="0" w:color="000000"/>
              <w:left w:val="single" w:sz="4" w:space="0" w:color="000000"/>
              <w:bottom w:val="single" w:sz="4" w:space="0" w:color="000000"/>
              <w:right w:val="single" w:sz="4" w:space="0" w:color="000000"/>
            </w:tcBorders>
            <w:vAlign w:val="center"/>
          </w:tcPr>
          <w:p w14:paraId="50F71010" w14:textId="77777777" w:rsidR="00702903" w:rsidRDefault="00BE23B5">
            <w:pPr>
              <w:spacing w:after="253"/>
              <w:ind w:left="4" w:right="0" w:firstLine="0"/>
            </w:pPr>
            <w:r>
              <w:t xml:space="preserve"> Максимальное количество </w:t>
            </w:r>
          </w:p>
          <w:p w14:paraId="31300BC2" w14:textId="77777777" w:rsidR="00702903" w:rsidRDefault="00BE23B5">
            <w:pPr>
              <w:spacing w:after="0"/>
              <w:ind w:left="149" w:right="0" w:firstLine="0"/>
              <w:jc w:val="left"/>
            </w:pPr>
            <w:r>
              <w:t xml:space="preserve">часов занятий в неделю   Класс </w:t>
            </w:r>
          </w:p>
        </w:tc>
        <w:tc>
          <w:tcPr>
            <w:tcW w:w="616" w:type="dxa"/>
            <w:tcBorders>
              <w:top w:val="single" w:sz="4" w:space="0" w:color="000000"/>
              <w:left w:val="single" w:sz="4" w:space="0" w:color="000000"/>
              <w:bottom w:val="single" w:sz="32" w:space="0" w:color="FFFFFF"/>
              <w:right w:val="single" w:sz="8" w:space="0" w:color="000000"/>
            </w:tcBorders>
            <w:shd w:val="clear" w:color="auto" w:fill="FFFFFF"/>
          </w:tcPr>
          <w:p w14:paraId="1B3FD211" w14:textId="77777777" w:rsidR="00702903" w:rsidRDefault="00702903">
            <w:pPr>
              <w:spacing w:after="160"/>
              <w:ind w:left="0" w:right="0" w:firstLine="0"/>
              <w:jc w:val="left"/>
            </w:pPr>
          </w:p>
        </w:tc>
        <w:tc>
          <w:tcPr>
            <w:tcW w:w="519" w:type="dxa"/>
            <w:tcBorders>
              <w:top w:val="single" w:sz="4" w:space="0" w:color="000000"/>
              <w:left w:val="single" w:sz="8" w:space="0" w:color="000000"/>
              <w:bottom w:val="single" w:sz="32" w:space="0" w:color="FFFFFF"/>
              <w:right w:val="single" w:sz="4" w:space="0" w:color="000000"/>
            </w:tcBorders>
            <w:shd w:val="clear" w:color="auto" w:fill="FFFFFF"/>
          </w:tcPr>
          <w:p w14:paraId="7A6A9FAD" w14:textId="77777777" w:rsidR="00702903" w:rsidRDefault="00702903">
            <w:pPr>
              <w:spacing w:after="160"/>
              <w:ind w:left="0" w:right="0" w:firstLine="0"/>
              <w:jc w:val="left"/>
            </w:pPr>
          </w:p>
        </w:tc>
        <w:tc>
          <w:tcPr>
            <w:tcW w:w="718" w:type="dxa"/>
            <w:gridSpan w:val="2"/>
            <w:tcBorders>
              <w:top w:val="single" w:sz="4" w:space="0" w:color="000000"/>
              <w:left w:val="single" w:sz="4" w:space="0" w:color="000000"/>
              <w:bottom w:val="single" w:sz="32" w:space="0" w:color="FFFFFF"/>
              <w:right w:val="single" w:sz="4" w:space="0" w:color="000000"/>
            </w:tcBorders>
            <w:shd w:val="clear" w:color="auto" w:fill="FFFFFF"/>
          </w:tcPr>
          <w:p w14:paraId="677CB751" w14:textId="77777777" w:rsidR="00702903" w:rsidRDefault="00702903">
            <w:pPr>
              <w:spacing w:after="160"/>
              <w:ind w:left="0" w:right="0" w:firstLine="0"/>
              <w:jc w:val="left"/>
            </w:pPr>
          </w:p>
        </w:tc>
        <w:tc>
          <w:tcPr>
            <w:tcW w:w="557" w:type="dxa"/>
            <w:tcBorders>
              <w:top w:val="single" w:sz="4" w:space="0" w:color="000000"/>
              <w:left w:val="single" w:sz="4" w:space="0" w:color="000000"/>
              <w:bottom w:val="single" w:sz="32" w:space="0" w:color="FFFFFF"/>
              <w:right w:val="single" w:sz="4" w:space="0" w:color="000000"/>
            </w:tcBorders>
            <w:shd w:val="clear" w:color="auto" w:fill="FFFFFF"/>
          </w:tcPr>
          <w:p w14:paraId="369187DA" w14:textId="77777777" w:rsidR="00702903" w:rsidRDefault="00702903">
            <w:pPr>
              <w:spacing w:after="160"/>
              <w:ind w:left="0" w:right="0" w:firstLine="0"/>
              <w:jc w:val="left"/>
            </w:pPr>
          </w:p>
        </w:tc>
        <w:tc>
          <w:tcPr>
            <w:tcW w:w="710" w:type="dxa"/>
            <w:gridSpan w:val="2"/>
            <w:tcBorders>
              <w:top w:val="single" w:sz="4" w:space="0" w:color="000000"/>
              <w:left w:val="single" w:sz="4" w:space="0" w:color="000000"/>
              <w:bottom w:val="single" w:sz="32" w:space="0" w:color="FFFFFF"/>
              <w:right w:val="single" w:sz="4" w:space="0" w:color="000000"/>
            </w:tcBorders>
            <w:shd w:val="clear" w:color="auto" w:fill="FFFFFF"/>
          </w:tcPr>
          <w:p w14:paraId="08157F7B" w14:textId="77777777" w:rsidR="00702903" w:rsidRDefault="00702903">
            <w:pPr>
              <w:spacing w:after="160"/>
              <w:ind w:left="0" w:right="0" w:firstLine="0"/>
              <w:jc w:val="left"/>
            </w:pPr>
          </w:p>
        </w:tc>
        <w:tc>
          <w:tcPr>
            <w:tcW w:w="692" w:type="dxa"/>
            <w:gridSpan w:val="2"/>
            <w:tcBorders>
              <w:top w:val="single" w:sz="4" w:space="0" w:color="000000"/>
              <w:left w:val="single" w:sz="4" w:space="0" w:color="000000"/>
              <w:bottom w:val="single" w:sz="32" w:space="0" w:color="FFFFFF"/>
              <w:right w:val="single" w:sz="4" w:space="0" w:color="000000"/>
            </w:tcBorders>
            <w:shd w:val="clear" w:color="auto" w:fill="FFFFFF"/>
          </w:tcPr>
          <w:p w14:paraId="3BC83786" w14:textId="77777777" w:rsidR="00702903" w:rsidRDefault="00702903">
            <w:pPr>
              <w:spacing w:after="160"/>
              <w:ind w:left="0" w:right="0" w:firstLine="0"/>
              <w:jc w:val="left"/>
            </w:pPr>
          </w:p>
        </w:tc>
        <w:tc>
          <w:tcPr>
            <w:tcW w:w="728" w:type="dxa"/>
            <w:gridSpan w:val="2"/>
            <w:tcBorders>
              <w:top w:val="single" w:sz="4" w:space="0" w:color="000000"/>
              <w:left w:val="single" w:sz="4" w:space="0" w:color="000000"/>
              <w:bottom w:val="single" w:sz="32" w:space="0" w:color="FFFFFF"/>
              <w:right w:val="single" w:sz="4" w:space="0" w:color="000000"/>
            </w:tcBorders>
            <w:shd w:val="clear" w:color="auto" w:fill="FFFFFF"/>
          </w:tcPr>
          <w:p w14:paraId="0B06DF1B" w14:textId="77777777" w:rsidR="00702903" w:rsidRDefault="00702903">
            <w:pPr>
              <w:spacing w:after="160"/>
              <w:ind w:left="0" w:right="0" w:firstLine="0"/>
              <w:jc w:val="left"/>
            </w:pPr>
          </w:p>
        </w:tc>
        <w:tc>
          <w:tcPr>
            <w:tcW w:w="752" w:type="dxa"/>
            <w:gridSpan w:val="2"/>
            <w:tcBorders>
              <w:top w:val="single" w:sz="4" w:space="0" w:color="000000"/>
              <w:left w:val="single" w:sz="4" w:space="0" w:color="000000"/>
              <w:bottom w:val="single" w:sz="32" w:space="0" w:color="FFFFFF"/>
              <w:right w:val="single" w:sz="4" w:space="0" w:color="000000"/>
            </w:tcBorders>
            <w:shd w:val="clear" w:color="auto" w:fill="FFFFFF"/>
          </w:tcPr>
          <w:p w14:paraId="21A9D6F7" w14:textId="77777777" w:rsidR="00702903" w:rsidRDefault="00702903">
            <w:pPr>
              <w:spacing w:after="160"/>
              <w:ind w:left="0" w:right="0" w:firstLine="0"/>
              <w:jc w:val="left"/>
            </w:pPr>
          </w:p>
        </w:tc>
        <w:tc>
          <w:tcPr>
            <w:tcW w:w="593" w:type="dxa"/>
            <w:tcBorders>
              <w:top w:val="single" w:sz="4" w:space="0" w:color="000000"/>
              <w:left w:val="single" w:sz="4" w:space="0" w:color="000000"/>
              <w:bottom w:val="single" w:sz="32" w:space="0" w:color="FFFFFF"/>
              <w:right w:val="single" w:sz="4" w:space="0" w:color="000000"/>
            </w:tcBorders>
            <w:shd w:val="clear" w:color="auto" w:fill="FFFFFF"/>
          </w:tcPr>
          <w:p w14:paraId="0BA89880" w14:textId="77777777" w:rsidR="00702903" w:rsidRDefault="00702903">
            <w:pPr>
              <w:spacing w:after="160"/>
              <w:ind w:left="0" w:right="0" w:firstLine="0"/>
              <w:jc w:val="left"/>
            </w:pPr>
          </w:p>
        </w:tc>
      </w:tr>
      <w:tr w:rsidR="00702903" w14:paraId="60E2A3D7" w14:textId="77777777">
        <w:trPr>
          <w:trHeight w:val="620"/>
        </w:trPr>
        <w:tc>
          <w:tcPr>
            <w:tcW w:w="0" w:type="auto"/>
            <w:vMerge/>
            <w:tcBorders>
              <w:top w:val="nil"/>
              <w:left w:val="single" w:sz="4" w:space="0" w:color="000000"/>
              <w:bottom w:val="nil"/>
              <w:right w:val="single" w:sz="4" w:space="0" w:color="000000"/>
            </w:tcBorders>
            <w:vAlign w:val="bottom"/>
          </w:tcPr>
          <w:p w14:paraId="3AB886FD" w14:textId="77777777" w:rsidR="00702903" w:rsidRDefault="00702903">
            <w:pPr>
              <w:spacing w:after="160"/>
              <w:ind w:left="0" w:right="0" w:firstLine="0"/>
              <w:jc w:val="left"/>
            </w:pPr>
          </w:p>
        </w:tc>
        <w:tc>
          <w:tcPr>
            <w:tcW w:w="616" w:type="dxa"/>
            <w:vMerge w:val="restart"/>
            <w:tcBorders>
              <w:top w:val="single" w:sz="32" w:space="0" w:color="FFFFFF"/>
              <w:left w:val="single" w:sz="4" w:space="0" w:color="000000"/>
              <w:bottom w:val="single" w:sz="4" w:space="0" w:color="000000"/>
              <w:right w:val="single" w:sz="8" w:space="0" w:color="000000"/>
            </w:tcBorders>
            <w:shd w:val="clear" w:color="auto" w:fill="FFFFFF"/>
          </w:tcPr>
          <w:p w14:paraId="541F7D23" w14:textId="77777777" w:rsidR="00702903" w:rsidRDefault="00BE23B5">
            <w:pPr>
              <w:spacing w:after="405"/>
              <w:ind w:left="0" w:right="6" w:firstLine="0"/>
              <w:jc w:val="center"/>
            </w:pPr>
            <w:r>
              <w:t xml:space="preserve">4 </w:t>
            </w:r>
          </w:p>
          <w:p w14:paraId="571090C3" w14:textId="77777777" w:rsidR="00702903" w:rsidRDefault="00BE23B5">
            <w:pPr>
              <w:spacing w:after="0"/>
              <w:ind w:left="0" w:right="6" w:firstLine="0"/>
              <w:jc w:val="center"/>
            </w:pPr>
            <w:r>
              <w:t xml:space="preserve">1 </w:t>
            </w:r>
          </w:p>
        </w:tc>
        <w:tc>
          <w:tcPr>
            <w:tcW w:w="519" w:type="dxa"/>
            <w:tcBorders>
              <w:top w:val="single" w:sz="32" w:space="0" w:color="FFFFFF"/>
              <w:left w:val="single" w:sz="8" w:space="0" w:color="000000"/>
              <w:bottom w:val="single" w:sz="32" w:space="0" w:color="FFFFFF"/>
              <w:right w:val="single" w:sz="4" w:space="0" w:color="000000"/>
            </w:tcBorders>
            <w:shd w:val="clear" w:color="auto" w:fill="FFFFFF"/>
          </w:tcPr>
          <w:p w14:paraId="318E7C01" w14:textId="77777777" w:rsidR="00702903" w:rsidRDefault="00BE23B5">
            <w:pPr>
              <w:spacing w:after="0"/>
              <w:ind w:left="189" w:right="0" w:firstLine="0"/>
              <w:jc w:val="left"/>
            </w:pPr>
            <w:r>
              <w:t xml:space="preserve">4 </w:t>
            </w:r>
          </w:p>
          <w:p w14:paraId="4238132C" w14:textId="77777777" w:rsidR="00702903" w:rsidRDefault="00BE23B5">
            <w:pPr>
              <w:spacing w:after="0"/>
              <w:ind w:left="274" w:right="0" w:firstLine="0"/>
              <w:jc w:val="left"/>
            </w:pPr>
            <w:r>
              <w:t>Р</w:t>
            </w:r>
          </w:p>
        </w:tc>
        <w:tc>
          <w:tcPr>
            <w:tcW w:w="718" w:type="dxa"/>
            <w:gridSpan w:val="2"/>
            <w:tcBorders>
              <w:top w:val="single" w:sz="32" w:space="0" w:color="FFFFFF"/>
              <w:left w:val="single" w:sz="4" w:space="0" w:color="000000"/>
              <w:bottom w:val="single" w:sz="32" w:space="0" w:color="FFFFFF"/>
              <w:right w:val="single" w:sz="4" w:space="0" w:color="000000"/>
            </w:tcBorders>
            <w:shd w:val="clear" w:color="auto" w:fill="FFFFFF"/>
          </w:tcPr>
          <w:p w14:paraId="7C444C88" w14:textId="77777777" w:rsidR="00702903" w:rsidRDefault="00BE23B5">
            <w:pPr>
              <w:spacing w:after="0"/>
              <w:ind w:left="0" w:right="8" w:firstLine="0"/>
              <w:jc w:val="center"/>
            </w:pPr>
            <w:r>
              <w:t xml:space="preserve">4 </w:t>
            </w:r>
          </w:p>
          <w:p w14:paraId="6338FD88" w14:textId="77777777" w:rsidR="00702903" w:rsidRDefault="00BE23B5">
            <w:pPr>
              <w:spacing w:after="0"/>
              <w:ind w:left="-86" w:right="0" w:firstLine="0"/>
              <w:jc w:val="left"/>
            </w:pPr>
            <w:r>
              <w:t>аспре</w:t>
            </w:r>
          </w:p>
        </w:tc>
        <w:tc>
          <w:tcPr>
            <w:tcW w:w="557" w:type="dxa"/>
            <w:tcBorders>
              <w:top w:val="single" w:sz="32" w:space="0" w:color="FFFFFF"/>
              <w:left w:val="single" w:sz="4" w:space="0" w:color="000000"/>
              <w:bottom w:val="single" w:sz="32" w:space="0" w:color="FFFFFF"/>
              <w:right w:val="single" w:sz="4" w:space="0" w:color="000000"/>
            </w:tcBorders>
            <w:shd w:val="clear" w:color="auto" w:fill="FFFFFF"/>
          </w:tcPr>
          <w:p w14:paraId="1C633BA0" w14:textId="77777777" w:rsidR="00702903" w:rsidRDefault="00BE23B5">
            <w:pPr>
              <w:spacing w:after="0"/>
              <w:ind w:left="202" w:right="0" w:firstLine="0"/>
              <w:jc w:val="left"/>
            </w:pPr>
            <w:r>
              <w:t xml:space="preserve">4 </w:t>
            </w:r>
          </w:p>
          <w:p w14:paraId="25F32E36" w14:textId="77777777" w:rsidR="00702903" w:rsidRDefault="00BE23B5">
            <w:pPr>
              <w:spacing w:after="0"/>
              <w:ind w:left="-139" w:right="0" w:firstLine="0"/>
              <w:jc w:val="left"/>
            </w:pPr>
            <w:r>
              <w:t>делен</w:t>
            </w:r>
          </w:p>
        </w:tc>
        <w:tc>
          <w:tcPr>
            <w:tcW w:w="710" w:type="dxa"/>
            <w:gridSpan w:val="2"/>
            <w:tcBorders>
              <w:top w:val="single" w:sz="32" w:space="0" w:color="FFFFFF"/>
              <w:left w:val="single" w:sz="4" w:space="0" w:color="000000"/>
              <w:bottom w:val="single" w:sz="32" w:space="0" w:color="FFFFFF"/>
              <w:right w:val="single" w:sz="4" w:space="0" w:color="000000"/>
            </w:tcBorders>
            <w:shd w:val="clear" w:color="auto" w:fill="FFFFFF"/>
          </w:tcPr>
          <w:p w14:paraId="7D409339" w14:textId="77777777" w:rsidR="00702903" w:rsidRDefault="00BE23B5">
            <w:pPr>
              <w:spacing w:after="0"/>
              <w:ind w:left="-18" w:right="0" w:firstLine="302"/>
              <w:jc w:val="left"/>
            </w:pPr>
            <w:r>
              <w:t xml:space="preserve">5 ие по </w:t>
            </w:r>
          </w:p>
        </w:tc>
        <w:tc>
          <w:tcPr>
            <w:tcW w:w="692" w:type="dxa"/>
            <w:gridSpan w:val="2"/>
            <w:tcBorders>
              <w:top w:val="single" w:sz="32" w:space="0" w:color="FFFFFF"/>
              <w:left w:val="single" w:sz="4" w:space="0" w:color="000000"/>
              <w:bottom w:val="nil"/>
              <w:right w:val="single" w:sz="4" w:space="0" w:color="000000"/>
            </w:tcBorders>
            <w:shd w:val="clear" w:color="auto" w:fill="FFFFFF"/>
          </w:tcPr>
          <w:p w14:paraId="315CE818" w14:textId="77777777" w:rsidR="00702903" w:rsidRDefault="00BE23B5">
            <w:pPr>
              <w:spacing w:after="0"/>
              <w:ind w:left="18" w:right="0" w:firstLine="0"/>
              <w:jc w:val="center"/>
            </w:pPr>
            <w:r>
              <w:t xml:space="preserve">6 </w:t>
            </w:r>
          </w:p>
          <w:p w14:paraId="5440BA42" w14:textId="77777777" w:rsidR="00702903" w:rsidRDefault="00BE23B5">
            <w:pPr>
              <w:spacing w:after="0"/>
              <w:ind w:left="-20" w:right="0" w:firstLine="0"/>
            </w:pPr>
            <w:r>
              <w:t>годам</w:t>
            </w:r>
          </w:p>
        </w:tc>
        <w:tc>
          <w:tcPr>
            <w:tcW w:w="728" w:type="dxa"/>
            <w:gridSpan w:val="2"/>
            <w:tcBorders>
              <w:top w:val="single" w:sz="32" w:space="0" w:color="FFFFFF"/>
              <w:left w:val="single" w:sz="4" w:space="0" w:color="000000"/>
              <w:bottom w:val="single" w:sz="32" w:space="0" w:color="FFFFFF"/>
              <w:right w:val="single" w:sz="4" w:space="0" w:color="000000"/>
            </w:tcBorders>
            <w:shd w:val="clear" w:color="auto" w:fill="FFFFFF"/>
          </w:tcPr>
          <w:p w14:paraId="52365223" w14:textId="77777777" w:rsidR="00702903" w:rsidRDefault="00BE23B5">
            <w:pPr>
              <w:spacing w:after="0"/>
              <w:ind w:left="-17" w:right="0" w:firstLine="321"/>
              <w:jc w:val="left"/>
            </w:pPr>
            <w:r>
              <w:t>6  обуч</w:t>
            </w:r>
          </w:p>
        </w:tc>
        <w:tc>
          <w:tcPr>
            <w:tcW w:w="752" w:type="dxa"/>
            <w:gridSpan w:val="2"/>
            <w:tcBorders>
              <w:top w:val="single" w:sz="32" w:space="0" w:color="FFFFFF"/>
              <w:left w:val="single" w:sz="4" w:space="0" w:color="000000"/>
              <w:bottom w:val="single" w:sz="32" w:space="0" w:color="FFFFFF"/>
              <w:right w:val="single" w:sz="4" w:space="0" w:color="000000"/>
            </w:tcBorders>
            <w:shd w:val="clear" w:color="auto" w:fill="FFFFFF"/>
          </w:tcPr>
          <w:p w14:paraId="08F9F298" w14:textId="77777777" w:rsidR="00702903" w:rsidRDefault="00BE23B5">
            <w:pPr>
              <w:spacing w:after="0"/>
              <w:ind w:left="2" w:right="0" w:firstLine="0"/>
              <w:jc w:val="center"/>
            </w:pPr>
            <w:r>
              <w:t>6</w:t>
            </w:r>
          </w:p>
          <w:p w14:paraId="77DC5794" w14:textId="77777777" w:rsidR="00702903" w:rsidRDefault="00BE23B5">
            <w:pPr>
              <w:spacing w:after="0"/>
              <w:ind w:left="-119" w:right="0" w:firstLine="0"/>
              <w:jc w:val="left"/>
            </w:pPr>
            <w:r>
              <w:t xml:space="preserve">ения </w:t>
            </w:r>
            <w:r>
              <w:rPr>
                <w:sz w:val="43"/>
                <w:vertAlign w:val="superscript"/>
              </w:rPr>
              <w:t xml:space="preserve"> </w:t>
            </w:r>
          </w:p>
        </w:tc>
        <w:tc>
          <w:tcPr>
            <w:tcW w:w="593" w:type="dxa"/>
            <w:tcBorders>
              <w:top w:val="single" w:sz="32" w:space="0" w:color="FFFFFF"/>
              <w:left w:val="single" w:sz="4" w:space="0" w:color="000000"/>
              <w:bottom w:val="single" w:sz="32" w:space="0" w:color="FFFFFF"/>
              <w:right w:val="single" w:sz="4" w:space="0" w:color="000000"/>
            </w:tcBorders>
            <w:shd w:val="clear" w:color="auto" w:fill="FFFFFF"/>
          </w:tcPr>
          <w:p w14:paraId="5B18C8F7" w14:textId="77777777" w:rsidR="00702903" w:rsidRDefault="00BE23B5">
            <w:pPr>
              <w:spacing w:after="0"/>
              <w:ind w:left="7" w:right="0" w:firstLine="0"/>
              <w:jc w:val="center"/>
            </w:pPr>
            <w:r>
              <w:t xml:space="preserve">6 </w:t>
            </w:r>
          </w:p>
        </w:tc>
      </w:tr>
      <w:tr w:rsidR="00702903" w14:paraId="21BF104E" w14:textId="77777777">
        <w:trPr>
          <w:trHeight w:val="564"/>
        </w:trPr>
        <w:tc>
          <w:tcPr>
            <w:tcW w:w="0" w:type="auto"/>
            <w:vMerge/>
            <w:tcBorders>
              <w:top w:val="nil"/>
              <w:left w:val="single" w:sz="4" w:space="0" w:color="000000"/>
              <w:bottom w:val="single" w:sz="4" w:space="0" w:color="000000"/>
              <w:right w:val="single" w:sz="4" w:space="0" w:color="000000"/>
            </w:tcBorders>
          </w:tcPr>
          <w:p w14:paraId="71B44F76"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8" w:space="0" w:color="000000"/>
            </w:tcBorders>
            <w:vAlign w:val="bottom"/>
          </w:tcPr>
          <w:p w14:paraId="2D595256" w14:textId="77777777" w:rsidR="00702903" w:rsidRDefault="00702903">
            <w:pPr>
              <w:spacing w:after="160"/>
              <w:ind w:left="0" w:right="0" w:firstLine="0"/>
              <w:jc w:val="left"/>
            </w:pPr>
          </w:p>
        </w:tc>
        <w:tc>
          <w:tcPr>
            <w:tcW w:w="519" w:type="dxa"/>
            <w:tcBorders>
              <w:top w:val="single" w:sz="32" w:space="0" w:color="FFFFFF"/>
              <w:left w:val="single" w:sz="8" w:space="0" w:color="000000"/>
              <w:bottom w:val="single" w:sz="4" w:space="0" w:color="000000"/>
              <w:right w:val="single" w:sz="4" w:space="0" w:color="000000"/>
            </w:tcBorders>
          </w:tcPr>
          <w:p w14:paraId="56B87971" w14:textId="77777777" w:rsidR="00702903" w:rsidRDefault="00BE23B5">
            <w:pPr>
              <w:spacing w:after="0"/>
              <w:ind w:left="0" w:right="145" w:firstLine="0"/>
              <w:jc w:val="right"/>
            </w:pPr>
            <w:r>
              <w:t xml:space="preserve">2 </w:t>
            </w:r>
          </w:p>
        </w:tc>
        <w:tc>
          <w:tcPr>
            <w:tcW w:w="127" w:type="dxa"/>
            <w:tcBorders>
              <w:top w:val="single" w:sz="32" w:space="0" w:color="FFFFFF"/>
              <w:left w:val="single" w:sz="4" w:space="0" w:color="000000"/>
              <w:bottom w:val="single" w:sz="4" w:space="0" w:color="000000"/>
              <w:right w:val="single" w:sz="4" w:space="0" w:color="000000"/>
            </w:tcBorders>
            <w:shd w:val="clear" w:color="auto" w:fill="FFFFFF"/>
          </w:tcPr>
          <w:p w14:paraId="7E17D9D6" w14:textId="77777777" w:rsidR="00702903" w:rsidRDefault="00702903">
            <w:pPr>
              <w:spacing w:after="160"/>
              <w:ind w:left="0" w:right="0" w:firstLine="0"/>
              <w:jc w:val="left"/>
            </w:pPr>
          </w:p>
        </w:tc>
        <w:tc>
          <w:tcPr>
            <w:tcW w:w="591" w:type="dxa"/>
            <w:tcBorders>
              <w:top w:val="single" w:sz="32" w:space="0" w:color="FFFFFF"/>
              <w:left w:val="single" w:sz="4" w:space="0" w:color="000000"/>
              <w:bottom w:val="single" w:sz="4" w:space="0" w:color="000000"/>
              <w:right w:val="double" w:sz="4" w:space="0" w:color="000000"/>
            </w:tcBorders>
            <w:shd w:val="clear" w:color="auto" w:fill="FFFFFF"/>
          </w:tcPr>
          <w:p w14:paraId="740CD542" w14:textId="77777777" w:rsidR="00702903" w:rsidRDefault="00BE23B5">
            <w:pPr>
              <w:spacing w:after="0"/>
              <w:ind w:left="0" w:right="26" w:firstLine="0"/>
              <w:jc w:val="center"/>
            </w:pPr>
            <w:r>
              <w:t xml:space="preserve">3 </w:t>
            </w:r>
          </w:p>
        </w:tc>
        <w:tc>
          <w:tcPr>
            <w:tcW w:w="557" w:type="dxa"/>
            <w:tcBorders>
              <w:top w:val="single" w:sz="32" w:space="0" w:color="FFFFFF"/>
              <w:left w:val="double" w:sz="4" w:space="0" w:color="000000"/>
              <w:bottom w:val="single" w:sz="4" w:space="0" w:color="000000"/>
              <w:right w:val="single" w:sz="4" w:space="0" w:color="000000"/>
            </w:tcBorders>
            <w:shd w:val="clear" w:color="auto" w:fill="FFFFFF"/>
          </w:tcPr>
          <w:p w14:paraId="2B5E422F" w14:textId="77777777" w:rsidR="00702903" w:rsidRDefault="00BE23B5">
            <w:pPr>
              <w:spacing w:after="0"/>
              <w:ind w:left="0" w:right="121" w:firstLine="0"/>
              <w:jc w:val="right"/>
            </w:pPr>
            <w:r>
              <w:t xml:space="preserve">4 </w:t>
            </w:r>
          </w:p>
        </w:tc>
        <w:tc>
          <w:tcPr>
            <w:tcW w:w="175" w:type="dxa"/>
            <w:tcBorders>
              <w:top w:val="single" w:sz="32" w:space="0" w:color="FFFFFF"/>
              <w:left w:val="single" w:sz="4" w:space="0" w:color="000000"/>
              <w:bottom w:val="single" w:sz="4" w:space="0" w:color="000000"/>
              <w:right w:val="single" w:sz="4" w:space="0" w:color="000000"/>
            </w:tcBorders>
            <w:shd w:val="clear" w:color="auto" w:fill="FFFFFF"/>
          </w:tcPr>
          <w:p w14:paraId="5A1DCCA1" w14:textId="77777777" w:rsidR="00702903" w:rsidRDefault="00702903">
            <w:pPr>
              <w:spacing w:after="160"/>
              <w:ind w:left="0" w:right="0" w:firstLine="0"/>
              <w:jc w:val="left"/>
            </w:pPr>
          </w:p>
        </w:tc>
        <w:tc>
          <w:tcPr>
            <w:tcW w:w="535" w:type="dxa"/>
            <w:tcBorders>
              <w:top w:val="single" w:sz="32" w:space="0" w:color="FFFFFF"/>
              <w:left w:val="single" w:sz="4" w:space="0" w:color="000000"/>
              <w:bottom w:val="single" w:sz="4" w:space="0" w:color="000000"/>
              <w:right w:val="single" w:sz="4" w:space="0" w:color="000000"/>
            </w:tcBorders>
            <w:shd w:val="clear" w:color="auto" w:fill="FFFFFF"/>
          </w:tcPr>
          <w:p w14:paraId="4440283C" w14:textId="77777777" w:rsidR="00702903" w:rsidRDefault="00BE23B5">
            <w:pPr>
              <w:spacing w:after="0"/>
              <w:ind w:left="0" w:right="150" w:firstLine="0"/>
              <w:jc w:val="right"/>
            </w:pPr>
            <w:r>
              <w:t xml:space="preserve">5 </w:t>
            </w:r>
          </w:p>
        </w:tc>
        <w:tc>
          <w:tcPr>
            <w:tcW w:w="100" w:type="dxa"/>
            <w:tcBorders>
              <w:top w:val="single" w:sz="32" w:space="0" w:color="FFFFFF"/>
              <w:left w:val="single" w:sz="4" w:space="0" w:color="000000"/>
              <w:bottom w:val="single" w:sz="4" w:space="0" w:color="000000"/>
              <w:right w:val="single" w:sz="4" w:space="0" w:color="000000"/>
            </w:tcBorders>
            <w:shd w:val="clear" w:color="auto" w:fill="FFFFFF"/>
          </w:tcPr>
          <w:p w14:paraId="6C546747" w14:textId="77777777" w:rsidR="00702903" w:rsidRDefault="00702903">
            <w:pPr>
              <w:spacing w:after="160"/>
              <w:ind w:left="0" w:right="0" w:firstLine="0"/>
              <w:jc w:val="left"/>
            </w:pPr>
          </w:p>
        </w:tc>
        <w:tc>
          <w:tcPr>
            <w:tcW w:w="592" w:type="dxa"/>
            <w:tcBorders>
              <w:top w:val="nil"/>
              <w:left w:val="single" w:sz="4" w:space="0" w:color="000000"/>
              <w:bottom w:val="single" w:sz="4" w:space="0" w:color="000000"/>
              <w:right w:val="double" w:sz="4" w:space="0" w:color="000000"/>
            </w:tcBorders>
            <w:shd w:val="clear" w:color="auto" w:fill="FFFFFF"/>
          </w:tcPr>
          <w:p w14:paraId="7D0AF4B1" w14:textId="77777777" w:rsidR="00702903" w:rsidRDefault="00BE23B5">
            <w:pPr>
              <w:spacing w:after="0"/>
              <w:ind w:left="210" w:right="0" w:firstLine="0"/>
              <w:jc w:val="left"/>
            </w:pPr>
            <w:r>
              <w:t xml:space="preserve">6 </w:t>
            </w:r>
          </w:p>
        </w:tc>
        <w:tc>
          <w:tcPr>
            <w:tcW w:w="571" w:type="dxa"/>
            <w:tcBorders>
              <w:top w:val="single" w:sz="32" w:space="0" w:color="FFFFFF"/>
              <w:left w:val="double" w:sz="4" w:space="0" w:color="000000"/>
              <w:bottom w:val="single" w:sz="4" w:space="0" w:color="000000"/>
              <w:right w:val="single" w:sz="4" w:space="0" w:color="000000"/>
            </w:tcBorders>
            <w:shd w:val="clear" w:color="auto" w:fill="FFFFFF"/>
          </w:tcPr>
          <w:p w14:paraId="285A2BB4" w14:textId="77777777" w:rsidR="00702903" w:rsidRDefault="00BE23B5">
            <w:pPr>
              <w:spacing w:after="0"/>
              <w:ind w:left="6" w:right="0" w:firstLine="0"/>
              <w:jc w:val="center"/>
            </w:pPr>
            <w:r>
              <w:t xml:space="preserve">7 </w:t>
            </w:r>
          </w:p>
        </w:tc>
        <w:tc>
          <w:tcPr>
            <w:tcW w:w="156" w:type="dxa"/>
            <w:tcBorders>
              <w:top w:val="single" w:sz="32" w:space="0" w:color="FFFFFF"/>
              <w:left w:val="single" w:sz="4" w:space="0" w:color="000000"/>
              <w:bottom w:val="single" w:sz="4" w:space="0" w:color="000000"/>
              <w:right w:val="single" w:sz="4" w:space="0" w:color="000000"/>
            </w:tcBorders>
            <w:shd w:val="clear" w:color="auto" w:fill="FFFFFF"/>
          </w:tcPr>
          <w:p w14:paraId="264B668B" w14:textId="77777777" w:rsidR="00702903" w:rsidRDefault="00702903">
            <w:pPr>
              <w:spacing w:after="160"/>
              <w:ind w:left="0" w:right="0" w:firstLine="0"/>
              <w:jc w:val="left"/>
            </w:pPr>
          </w:p>
        </w:tc>
        <w:tc>
          <w:tcPr>
            <w:tcW w:w="671" w:type="dxa"/>
            <w:tcBorders>
              <w:top w:val="single" w:sz="32" w:space="0" w:color="FFFFFF"/>
              <w:left w:val="single" w:sz="4" w:space="0" w:color="000000"/>
              <w:bottom w:val="single" w:sz="4" w:space="0" w:color="000000"/>
              <w:right w:val="single" w:sz="4" w:space="0" w:color="000000"/>
            </w:tcBorders>
            <w:shd w:val="clear" w:color="auto" w:fill="FFFFFF"/>
          </w:tcPr>
          <w:p w14:paraId="35A9A748" w14:textId="77777777" w:rsidR="00702903" w:rsidRDefault="00BE23B5">
            <w:pPr>
              <w:spacing w:after="0"/>
              <w:ind w:left="202" w:right="0" w:firstLine="0"/>
              <w:jc w:val="left"/>
            </w:pPr>
            <w:r>
              <w:t xml:space="preserve">8 </w:t>
            </w:r>
          </w:p>
        </w:tc>
        <w:tc>
          <w:tcPr>
            <w:tcW w:w="81" w:type="dxa"/>
            <w:tcBorders>
              <w:top w:val="single" w:sz="32" w:space="0" w:color="FFFFFF"/>
              <w:left w:val="single" w:sz="4" w:space="0" w:color="000000"/>
              <w:bottom w:val="single" w:sz="4" w:space="0" w:color="000000"/>
              <w:right w:val="single" w:sz="4" w:space="0" w:color="000000"/>
            </w:tcBorders>
            <w:shd w:val="clear" w:color="auto" w:fill="FFFFFF"/>
          </w:tcPr>
          <w:p w14:paraId="48834541" w14:textId="77777777" w:rsidR="00702903" w:rsidRDefault="00702903">
            <w:pPr>
              <w:spacing w:after="160"/>
              <w:ind w:left="0" w:right="0" w:firstLine="0"/>
              <w:jc w:val="left"/>
            </w:pPr>
          </w:p>
        </w:tc>
        <w:tc>
          <w:tcPr>
            <w:tcW w:w="593" w:type="dxa"/>
            <w:tcBorders>
              <w:top w:val="single" w:sz="32" w:space="0" w:color="FFFFFF"/>
              <w:left w:val="single" w:sz="4" w:space="0" w:color="000000"/>
              <w:bottom w:val="single" w:sz="4" w:space="0" w:color="000000"/>
              <w:right w:val="double" w:sz="4" w:space="0" w:color="000000"/>
            </w:tcBorders>
            <w:shd w:val="clear" w:color="auto" w:fill="FFFFFF"/>
          </w:tcPr>
          <w:p w14:paraId="6F04AF1E" w14:textId="77777777" w:rsidR="00702903" w:rsidRDefault="00BE23B5">
            <w:pPr>
              <w:spacing w:after="0"/>
              <w:ind w:left="175" w:right="0" w:firstLine="0"/>
              <w:jc w:val="left"/>
            </w:pPr>
            <w:r>
              <w:t xml:space="preserve">9 </w:t>
            </w:r>
          </w:p>
        </w:tc>
      </w:tr>
      <w:tr w:rsidR="00702903" w14:paraId="1411EAA9" w14:textId="77777777">
        <w:trPr>
          <w:trHeight w:val="291"/>
        </w:trPr>
        <w:tc>
          <w:tcPr>
            <w:tcW w:w="3691" w:type="dxa"/>
            <w:vMerge w:val="restart"/>
            <w:tcBorders>
              <w:top w:val="single" w:sz="4" w:space="0" w:color="000000"/>
              <w:left w:val="single" w:sz="4" w:space="0" w:color="000000"/>
              <w:bottom w:val="single" w:sz="4" w:space="0" w:color="000000"/>
              <w:right w:val="single" w:sz="4" w:space="0" w:color="000000"/>
            </w:tcBorders>
            <w:vAlign w:val="center"/>
          </w:tcPr>
          <w:p w14:paraId="39E1444C" w14:textId="77777777" w:rsidR="00702903" w:rsidRDefault="00BE23B5">
            <w:pPr>
              <w:tabs>
                <w:tab w:val="right" w:pos="3691"/>
              </w:tabs>
              <w:spacing w:after="0"/>
              <w:ind w:left="0" w:right="0" w:firstLine="0"/>
              <w:jc w:val="left"/>
            </w:pPr>
            <w:r>
              <w:t xml:space="preserve">Общее </w:t>
            </w:r>
            <w:r>
              <w:tab/>
              <w:t xml:space="preserve">максимальное </w:t>
            </w:r>
          </w:p>
          <w:p w14:paraId="1205E7C9" w14:textId="77777777" w:rsidR="00702903" w:rsidRDefault="00BE23B5">
            <w:pPr>
              <w:spacing w:after="0"/>
              <w:ind w:left="9" w:right="155" w:firstLine="0"/>
            </w:pPr>
            <w:r>
              <w:t xml:space="preserve">Продолжительность учебных количество часов по годам  занятий (в неделях) </w:t>
            </w:r>
          </w:p>
        </w:tc>
        <w:tc>
          <w:tcPr>
            <w:tcW w:w="616" w:type="dxa"/>
            <w:vMerge w:val="restart"/>
            <w:tcBorders>
              <w:top w:val="single" w:sz="4" w:space="0" w:color="000000"/>
              <w:left w:val="single" w:sz="4" w:space="0" w:color="000000"/>
              <w:bottom w:val="single" w:sz="4" w:space="0" w:color="000000"/>
              <w:right w:val="single" w:sz="8" w:space="0" w:color="000000"/>
            </w:tcBorders>
            <w:shd w:val="clear" w:color="auto" w:fill="FFFFFF"/>
          </w:tcPr>
          <w:p w14:paraId="0799CB23" w14:textId="77777777" w:rsidR="00702903" w:rsidRDefault="00BE23B5">
            <w:pPr>
              <w:spacing w:after="0"/>
              <w:ind w:left="165" w:right="0" w:hanging="70"/>
              <w:jc w:val="left"/>
            </w:pPr>
            <w:r>
              <w:t xml:space="preserve">128 32 </w:t>
            </w:r>
          </w:p>
        </w:tc>
        <w:tc>
          <w:tcPr>
            <w:tcW w:w="519" w:type="dxa"/>
            <w:tcBorders>
              <w:top w:val="single" w:sz="4" w:space="0" w:color="000000"/>
              <w:left w:val="single" w:sz="8" w:space="0" w:color="000000"/>
              <w:bottom w:val="single" w:sz="32" w:space="0" w:color="FFFFFF"/>
              <w:right w:val="single" w:sz="4" w:space="0" w:color="000000"/>
            </w:tcBorders>
            <w:shd w:val="clear" w:color="auto" w:fill="FFFFFF"/>
            <w:vAlign w:val="bottom"/>
          </w:tcPr>
          <w:p w14:paraId="3212AB46" w14:textId="77777777" w:rsidR="00702903" w:rsidRDefault="00BE23B5">
            <w:pPr>
              <w:spacing w:after="0"/>
              <w:ind w:left="49" w:right="0" w:firstLine="0"/>
            </w:pPr>
            <w:r>
              <w:t xml:space="preserve">132 </w:t>
            </w:r>
          </w:p>
        </w:tc>
        <w:tc>
          <w:tcPr>
            <w:tcW w:w="127" w:type="dxa"/>
            <w:tcBorders>
              <w:top w:val="single" w:sz="4" w:space="0" w:color="000000"/>
              <w:left w:val="single" w:sz="4" w:space="0" w:color="000000"/>
              <w:bottom w:val="single" w:sz="32" w:space="0" w:color="FFFFFF"/>
              <w:right w:val="nil"/>
            </w:tcBorders>
            <w:shd w:val="clear" w:color="auto" w:fill="FFFFFF"/>
            <w:vAlign w:val="center"/>
          </w:tcPr>
          <w:p w14:paraId="114160B1" w14:textId="77777777" w:rsidR="00702903" w:rsidRDefault="00702903">
            <w:pPr>
              <w:spacing w:after="160"/>
              <w:ind w:left="0" w:right="0" w:firstLine="0"/>
              <w:jc w:val="left"/>
            </w:pPr>
          </w:p>
        </w:tc>
        <w:tc>
          <w:tcPr>
            <w:tcW w:w="591" w:type="dxa"/>
            <w:tcBorders>
              <w:top w:val="single" w:sz="4" w:space="0" w:color="000000"/>
              <w:left w:val="nil"/>
              <w:bottom w:val="single" w:sz="32" w:space="0" w:color="FFFFFF"/>
              <w:right w:val="double" w:sz="4" w:space="0" w:color="000000"/>
            </w:tcBorders>
            <w:shd w:val="clear" w:color="auto" w:fill="FFFFFF"/>
            <w:vAlign w:val="bottom"/>
          </w:tcPr>
          <w:p w14:paraId="14272BFD" w14:textId="77777777" w:rsidR="00702903" w:rsidRDefault="00BE23B5">
            <w:pPr>
              <w:spacing w:after="0"/>
              <w:ind w:left="18" w:right="0" w:firstLine="0"/>
            </w:pPr>
            <w:r>
              <w:t xml:space="preserve">132 </w:t>
            </w:r>
          </w:p>
        </w:tc>
        <w:tc>
          <w:tcPr>
            <w:tcW w:w="557" w:type="dxa"/>
            <w:tcBorders>
              <w:top w:val="single" w:sz="4" w:space="0" w:color="000000"/>
              <w:left w:val="double" w:sz="4" w:space="0" w:color="000000"/>
              <w:bottom w:val="single" w:sz="32" w:space="0" w:color="FFFFFF"/>
              <w:right w:val="single" w:sz="4" w:space="0" w:color="000000"/>
            </w:tcBorders>
            <w:shd w:val="clear" w:color="auto" w:fill="FFFFFF"/>
            <w:vAlign w:val="bottom"/>
          </w:tcPr>
          <w:p w14:paraId="3DCF398A" w14:textId="77777777" w:rsidR="00702903" w:rsidRDefault="00BE23B5">
            <w:pPr>
              <w:spacing w:after="0"/>
              <w:ind w:left="62" w:right="0" w:firstLine="0"/>
            </w:pPr>
            <w:r>
              <w:t xml:space="preserve">132 </w:t>
            </w:r>
          </w:p>
        </w:tc>
        <w:tc>
          <w:tcPr>
            <w:tcW w:w="175" w:type="dxa"/>
            <w:tcBorders>
              <w:top w:val="single" w:sz="4" w:space="0" w:color="000000"/>
              <w:left w:val="single" w:sz="4" w:space="0" w:color="000000"/>
              <w:bottom w:val="single" w:sz="32" w:space="0" w:color="FFFFFF"/>
              <w:right w:val="nil"/>
            </w:tcBorders>
            <w:shd w:val="clear" w:color="auto" w:fill="FFFFFF"/>
            <w:vAlign w:val="center"/>
          </w:tcPr>
          <w:p w14:paraId="51DF388D" w14:textId="77777777" w:rsidR="00702903" w:rsidRDefault="00702903">
            <w:pPr>
              <w:spacing w:after="160"/>
              <w:ind w:left="0" w:right="0" w:firstLine="0"/>
              <w:jc w:val="left"/>
            </w:pPr>
          </w:p>
        </w:tc>
        <w:tc>
          <w:tcPr>
            <w:tcW w:w="535" w:type="dxa"/>
            <w:tcBorders>
              <w:top w:val="single" w:sz="4" w:space="0" w:color="000000"/>
              <w:left w:val="nil"/>
              <w:bottom w:val="single" w:sz="32" w:space="0" w:color="FFFFFF"/>
              <w:right w:val="single" w:sz="4" w:space="0" w:color="000000"/>
            </w:tcBorders>
            <w:shd w:val="clear" w:color="auto" w:fill="FFFFFF"/>
            <w:vAlign w:val="bottom"/>
          </w:tcPr>
          <w:p w14:paraId="7B8955C1" w14:textId="77777777" w:rsidR="00702903" w:rsidRDefault="00BE23B5">
            <w:pPr>
              <w:spacing w:after="0"/>
              <w:ind w:left="-30" w:right="0" w:firstLine="0"/>
            </w:pPr>
            <w:r>
              <w:t xml:space="preserve">165 </w:t>
            </w:r>
          </w:p>
        </w:tc>
        <w:tc>
          <w:tcPr>
            <w:tcW w:w="100" w:type="dxa"/>
            <w:tcBorders>
              <w:top w:val="single" w:sz="4" w:space="0" w:color="000000"/>
              <w:left w:val="single" w:sz="4" w:space="0" w:color="000000"/>
              <w:bottom w:val="single" w:sz="32" w:space="0" w:color="FFFFFF"/>
              <w:right w:val="nil"/>
            </w:tcBorders>
            <w:shd w:val="clear" w:color="auto" w:fill="FFFFFF"/>
          </w:tcPr>
          <w:p w14:paraId="5EABD9D4" w14:textId="77777777" w:rsidR="00702903" w:rsidRDefault="00702903">
            <w:pPr>
              <w:spacing w:after="160"/>
              <w:ind w:left="0" w:right="0" w:firstLine="0"/>
              <w:jc w:val="left"/>
            </w:pPr>
          </w:p>
        </w:tc>
        <w:tc>
          <w:tcPr>
            <w:tcW w:w="592" w:type="dxa"/>
            <w:vMerge w:val="restart"/>
            <w:tcBorders>
              <w:top w:val="single" w:sz="4" w:space="0" w:color="000000"/>
              <w:left w:val="single" w:sz="4" w:space="0" w:color="000000"/>
              <w:bottom w:val="single" w:sz="4" w:space="0" w:color="000000"/>
              <w:right w:val="double" w:sz="4" w:space="0" w:color="000000"/>
            </w:tcBorders>
            <w:shd w:val="clear" w:color="auto" w:fill="FFFFFF"/>
          </w:tcPr>
          <w:p w14:paraId="01D078A7" w14:textId="77777777" w:rsidR="00702903" w:rsidRDefault="00BE23B5">
            <w:pPr>
              <w:spacing w:after="0"/>
              <w:ind w:left="140" w:right="0" w:hanging="95"/>
              <w:jc w:val="left"/>
            </w:pPr>
            <w:r>
              <w:t xml:space="preserve">198 33 </w:t>
            </w:r>
          </w:p>
        </w:tc>
        <w:tc>
          <w:tcPr>
            <w:tcW w:w="571" w:type="dxa"/>
            <w:tcBorders>
              <w:top w:val="single" w:sz="4" w:space="0" w:color="000000"/>
              <w:left w:val="double" w:sz="4" w:space="0" w:color="000000"/>
              <w:bottom w:val="single" w:sz="32" w:space="0" w:color="FFFFFF"/>
              <w:right w:val="nil"/>
            </w:tcBorders>
            <w:shd w:val="clear" w:color="auto" w:fill="FFFFFF"/>
            <w:vAlign w:val="bottom"/>
          </w:tcPr>
          <w:p w14:paraId="35B161F4" w14:textId="77777777" w:rsidR="00702903" w:rsidRDefault="00BE23B5">
            <w:pPr>
              <w:spacing w:after="0"/>
              <w:ind w:left="164" w:right="-13" w:firstLine="0"/>
              <w:jc w:val="left"/>
            </w:pPr>
            <w:r>
              <w:t>198</w:t>
            </w:r>
          </w:p>
        </w:tc>
        <w:tc>
          <w:tcPr>
            <w:tcW w:w="156" w:type="dxa"/>
            <w:tcBorders>
              <w:top w:val="single" w:sz="4" w:space="0" w:color="000000"/>
              <w:left w:val="nil"/>
              <w:bottom w:val="single" w:sz="32" w:space="0" w:color="FFFFFF"/>
              <w:right w:val="single" w:sz="4" w:space="0" w:color="000000"/>
            </w:tcBorders>
            <w:shd w:val="clear" w:color="auto" w:fill="FFFFFF"/>
            <w:vAlign w:val="bottom"/>
          </w:tcPr>
          <w:p w14:paraId="7107ABD3" w14:textId="77777777" w:rsidR="00702903" w:rsidRDefault="00BE23B5">
            <w:pPr>
              <w:spacing w:after="0"/>
              <w:ind w:left="13" w:right="0" w:firstLine="0"/>
              <w:jc w:val="left"/>
            </w:pPr>
            <w:r>
              <w:t xml:space="preserve"> </w:t>
            </w:r>
          </w:p>
        </w:tc>
        <w:tc>
          <w:tcPr>
            <w:tcW w:w="671" w:type="dxa"/>
            <w:tcBorders>
              <w:top w:val="single" w:sz="4" w:space="0" w:color="000000"/>
              <w:left w:val="single" w:sz="4" w:space="0" w:color="000000"/>
              <w:bottom w:val="single" w:sz="32" w:space="0" w:color="FFFFFF"/>
              <w:right w:val="nil"/>
            </w:tcBorders>
            <w:shd w:val="clear" w:color="auto" w:fill="FFFFFF"/>
            <w:vAlign w:val="bottom"/>
          </w:tcPr>
          <w:p w14:paraId="4E57BADB" w14:textId="77777777" w:rsidR="00702903" w:rsidRDefault="00BE23B5">
            <w:pPr>
              <w:spacing w:after="0"/>
              <w:ind w:left="167" w:right="0" w:firstLine="0"/>
              <w:jc w:val="left"/>
            </w:pPr>
            <w:r>
              <w:t xml:space="preserve">198 </w:t>
            </w:r>
          </w:p>
        </w:tc>
        <w:tc>
          <w:tcPr>
            <w:tcW w:w="81" w:type="dxa"/>
            <w:tcBorders>
              <w:top w:val="single" w:sz="4" w:space="0" w:color="000000"/>
              <w:left w:val="nil"/>
              <w:bottom w:val="single" w:sz="32" w:space="0" w:color="FFFFFF"/>
              <w:right w:val="single" w:sz="4" w:space="0" w:color="000000"/>
            </w:tcBorders>
            <w:shd w:val="clear" w:color="auto" w:fill="FFFFFF"/>
          </w:tcPr>
          <w:p w14:paraId="16A8517B" w14:textId="77777777" w:rsidR="00702903" w:rsidRDefault="00702903">
            <w:pPr>
              <w:spacing w:after="160"/>
              <w:ind w:left="0" w:right="0" w:firstLine="0"/>
              <w:jc w:val="left"/>
            </w:pPr>
          </w:p>
        </w:tc>
        <w:tc>
          <w:tcPr>
            <w:tcW w:w="593" w:type="dxa"/>
            <w:tcBorders>
              <w:top w:val="single" w:sz="4" w:space="0" w:color="000000"/>
              <w:left w:val="single" w:sz="4" w:space="0" w:color="000000"/>
              <w:bottom w:val="single" w:sz="32" w:space="0" w:color="FFFFFF"/>
              <w:right w:val="double" w:sz="4" w:space="0" w:color="000000"/>
            </w:tcBorders>
            <w:shd w:val="clear" w:color="auto" w:fill="FFFFFF"/>
            <w:vAlign w:val="bottom"/>
          </w:tcPr>
          <w:p w14:paraId="524AA111" w14:textId="77777777" w:rsidR="00702903" w:rsidRDefault="00BE23B5">
            <w:pPr>
              <w:spacing w:after="0"/>
              <w:ind w:left="90" w:right="0" w:firstLine="0"/>
            </w:pPr>
            <w:r>
              <w:t xml:space="preserve">198 </w:t>
            </w:r>
          </w:p>
        </w:tc>
      </w:tr>
      <w:tr w:rsidR="00702903" w14:paraId="1A2009C2" w14:textId="77777777">
        <w:trPr>
          <w:trHeight w:val="464"/>
        </w:trPr>
        <w:tc>
          <w:tcPr>
            <w:tcW w:w="0" w:type="auto"/>
            <w:vMerge/>
            <w:tcBorders>
              <w:top w:val="nil"/>
              <w:left w:val="single" w:sz="4" w:space="0" w:color="000000"/>
              <w:bottom w:val="nil"/>
              <w:right w:val="single" w:sz="4" w:space="0" w:color="000000"/>
            </w:tcBorders>
          </w:tcPr>
          <w:p w14:paraId="0E6414F0" w14:textId="77777777" w:rsidR="00702903" w:rsidRDefault="00702903">
            <w:pPr>
              <w:spacing w:after="160"/>
              <w:ind w:left="0" w:right="0" w:firstLine="0"/>
              <w:jc w:val="left"/>
            </w:pPr>
          </w:p>
        </w:tc>
        <w:tc>
          <w:tcPr>
            <w:tcW w:w="0" w:type="auto"/>
            <w:vMerge/>
            <w:tcBorders>
              <w:top w:val="nil"/>
              <w:left w:val="single" w:sz="4" w:space="0" w:color="000000"/>
              <w:bottom w:val="nil"/>
              <w:right w:val="single" w:sz="8" w:space="0" w:color="000000"/>
            </w:tcBorders>
          </w:tcPr>
          <w:p w14:paraId="3083EFDD" w14:textId="77777777" w:rsidR="00702903" w:rsidRDefault="00702903">
            <w:pPr>
              <w:spacing w:after="160"/>
              <w:ind w:left="0" w:right="0" w:firstLine="0"/>
              <w:jc w:val="left"/>
            </w:pPr>
          </w:p>
        </w:tc>
        <w:tc>
          <w:tcPr>
            <w:tcW w:w="519" w:type="dxa"/>
            <w:tcBorders>
              <w:top w:val="single" w:sz="32" w:space="0" w:color="FFFFFF"/>
              <w:left w:val="single" w:sz="8" w:space="0" w:color="000000"/>
              <w:bottom w:val="nil"/>
              <w:right w:val="single" w:sz="4" w:space="0" w:color="000000"/>
            </w:tcBorders>
            <w:shd w:val="clear" w:color="auto" w:fill="FFFFFF"/>
          </w:tcPr>
          <w:p w14:paraId="5095BF5C" w14:textId="77777777" w:rsidR="00702903" w:rsidRDefault="00BE23B5">
            <w:pPr>
              <w:spacing w:after="0"/>
              <w:ind w:left="164" w:right="0" w:firstLine="0"/>
              <w:jc w:val="left"/>
            </w:pPr>
            <w:r>
              <w:t xml:space="preserve">33 </w:t>
            </w:r>
          </w:p>
        </w:tc>
        <w:tc>
          <w:tcPr>
            <w:tcW w:w="127"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1BDB109B" w14:textId="77777777" w:rsidR="00702903" w:rsidRDefault="00702903">
            <w:pPr>
              <w:spacing w:after="160"/>
              <w:ind w:left="0" w:right="0" w:firstLine="0"/>
              <w:jc w:val="left"/>
            </w:pPr>
          </w:p>
        </w:tc>
        <w:tc>
          <w:tcPr>
            <w:tcW w:w="591" w:type="dxa"/>
            <w:vMerge w:val="restart"/>
            <w:tcBorders>
              <w:top w:val="single" w:sz="32" w:space="0" w:color="FFFFFF"/>
              <w:left w:val="single" w:sz="4" w:space="0" w:color="000000"/>
              <w:bottom w:val="single" w:sz="4" w:space="0" w:color="000000"/>
              <w:right w:val="double" w:sz="4" w:space="0" w:color="000000"/>
            </w:tcBorders>
            <w:shd w:val="clear" w:color="auto" w:fill="FFFFFF"/>
          </w:tcPr>
          <w:p w14:paraId="3E18B82A" w14:textId="77777777" w:rsidR="00702903" w:rsidRDefault="00BE23B5">
            <w:pPr>
              <w:spacing w:after="0"/>
              <w:ind w:left="143" w:right="0" w:firstLine="0"/>
              <w:jc w:val="left"/>
            </w:pPr>
            <w:r>
              <w:t xml:space="preserve">33 </w:t>
            </w:r>
          </w:p>
        </w:tc>
        <w:tc>
          <w:tcPr>
            <w:tcW w:w="557" w:type="dxa"/>
            <w:vMerge w:val="restart"/>
            <w:tcBorders>
              <w:top w:val="single" w:sz="32" w:space="0" w:color="FFFFFF"/>
              <w:left w:val="double" w:sz="4" w:space="0" w:color="000000"/>
              <w:bottom w:val="single" w:sz="4" w:space="0" w:color="000000"/>
              <w:right w:val="single" w:sz="4" w:space="0" w:color="000000"/>
            </w:tcBorders>
            <w:shd w:val="clear" w:color="auto" w:fill="FFFFFF"/>
          </w:tcPr>
          <w:p w14:paraId="555E0364" w14:textId="77777777" w:rsidR="00702903" w:rsidRDefault="00BE23B5">
            <w:pPr>
              <w:spacing w:after="0"/>
              <w:ind w:left="227" w:right="0" w:firstLine="0"/>
              <w:jc w:val="left"/>
            </w:pPr>
            <w:r>
              <w:t xml:space="preserve">33 </w:t>
            </w:r>
          </w:p>
        </w:tc>
        <w:tc>
          <w:tcPr>
            <w:tcW w:w="175"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12B4EEE5" w14:textId="77777777" w:rsidR="00702903" w:rsidRDefault="00702903">
            <w:pPr>
              <w:spacing w:after="160"/>
              <w:ind w:left="0" w:right="0" w:firstLine="0"/>
              <w:jc w:val="left"/>
            </w:pPr>
          </w:p>
        </w:tc>
        <w:tc>
          <w:tcPr>
            <w:tcW w:w="535"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423D7952" w14:textId="77777777" w:rsidR="00702903" w:rsidRDefault="00BE23B5">
            <w:pPr>
              <w:spacing w:after="0"/>
              <w:ind w:left="175" w:right="0" w:firstLine="0"/>
              <w:jc w:val="left"/>
            </w:pPr>
            <w:r>
              <w:t xml:space="preserve">33 </w:t>
            </w:r>
          </w:p>
        </w:tc>
        <w:tc>
          <w:tcPr>
            <w:tcW w:w="100"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4B64061F" w14:textId="77777777" w:rsidR="00702903" w:rsidRDefault="00702903">
            <w:pPr>
              <w:spacing w:after="160"/>
              <w:ind w:left="0" w:right="0" w:firstLine="0"/>
              <w:jc w:val="left"/>
            </w:pPr>
          </w:p>
        </w:tc>
        <w:tc>
          <w:tcPr>
            <w:tcW w:w="0" w:type="auto"/>
            <w:vMerge/>
            <w:tcBorders>
              <w:top w:val="nil"/>
              <w:left w:val="single" w:sz="4" w:space="0" w:color="000000"/>
              <w:bottom w:val="nil"/>
              <w:right w:val="double" w:sz="4" w:space="0" w:color="000000"/>
            </w:tcBorders>
          </w:tcPr>
          <w:p w14:paraId="574BAA1A" w14:textId="77777777" w:rsidR="00702903" w:rsidRDefault="00702903">
            <w:pPr>
              <w:spacing w:after="160"/>
              <w:ind w:left="0" w:right="0" w:firstLine="0"/>
              <w:jc w:val="left"/>
            </w:pPr>
          </w:p>
        </w:tc>
        <w:tc>
          <w:tcPr>
            <w:tcW w:w="571" w:type="dxa"/>
            <w:vMerge w:val="restart"/>
            <w:tcBorders>
              <w:top w:val="single" w:sz="32" w:space="0" w:color="FFFFFF"/>
              <w:left w:val="double" w:sz="4" w:space="0" w:color="000000"/>
              <w:bottom w:val="single" w:sz="4" w:space="0" w:color="000000"/>
              <w:right w:val="single" w:sz="4" w:space="0" w:color="000000"/>
            </w:tcBorders>
            <w:shd w:val="clear" w:color="auto" w:fill="FFFFFF"/>
          </w:tcPr>
          <w:p w14:paraId="0CC9954B" w14:textId="77777777" w:rsidR="00702903" w:rsidRDefault="00BE23B5">
            <w:pPr>
              <w:spacing w:after="0"/>
              <w:ind w:left="149" w:right="0" w:firstLine="0"/>
              <w:jc w:val="left"/>
            </w:pPr>
            <w:r>
              <w:t xml:space="preserve">33 </w:t>
            </w:r>
          </w:p>
        </w:tc>
        <w:tc>
          <w:tcPr>
            <w:tcW w:w="156"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2C711CAA" w14:textId="77777777" w:rsidR="00702903" w:rsidRDefault="00702903">
            <w:pPr>
              <w:spacing w:after="160"/>
              <w:ind w:left="0" w:right="0" w:firstLine="0"/>
              <w:jc w:val="left"/>
            </w:pPr>
          </w:p>
        </w:tc>
        <w:tc>
          <w:tcPr>
            <w:tcW w:w="671"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0A656500" w14:textId="77777777" w:rsidR="00702903" w:rsidRDefault="00BE23B5">
            <w:pPr>
              <w:spacing w:after="0"/>
              <w:ind w:left="131" w:right="0" w:firstLine="0"/>
              <w:jc w:val="left"/>
            </w:pPr>
            <w:r>
              <w:t xml:space="preserve">33 </w:t>
            </w:r>
          </w:p>
        </w:tc>
        <w:tc>
          <w:tcPr>
            <w:tcW w:w="81" w:type="dxa"/>
            <w:vMerge w:val="restart"/>
            <w:tcBorders>
              <w:top w:val="single" w:sz="32" w:space="0" w:color="FFFFFF"/>
              <w:left w:val="single" w:sz="4" w:space="0" w:color="000000"/>
              <w:bottom w:val="single" w:sz="4" w:space="0" w:color="000000"/>
              <w:right w:val="single" w:sz="4" w:space="0" w:color="000000"/>
            </w:tcBorders>
            <w:shd w:val="clear" w:color="auto" w:fill="FFFFFF"/>
          </w:tcPr>
          <w:p w14:paraId="6EE07029" w14:textId="77777777" w:rsidR="00702903" w:rsidRDefault="00702903">
            <w:pPr>
              <w:spacing w:after="160"/>
              <w:ind w:left="0" w:right="0" w:firstLine="0"/>
              <w:jc w:val="left"/>
            </w:pPr>
          </w:p>
        </w:tc>
        <w:tc>
          <w:tcPr>
            <w:tcW w:w="593" w:type="dxa"/>
            <w:vMerge w:val="restart"/>
            <w:tcBorders>
              <w:top w:val="single" w:sz="32" w:space="0" w:color="FFFFFF"/>
              <w:left w:val="single" w:sz="4" w:space="0" w:color="000000"/>
              <w:bottom w:val="single" w:sz="4" w:space="0" w:color="000000"/>
              <w:right w:val="double" w:sz="4" w:space="0" w:color="000000"/>
            </w:tcBorders>
            <w:shd w:val="clear" w:color="auto" w:fill="FFFFFF"/>
          </w:tcPr>
          <w:p w14:paraId="333BD9D2" w14:textId="77777777" w:rsidR="00702903" w:rsidRDefault="00BE23B5">
            <w:pPr>
              <w:spacing w:after="0"/>
              <w:ind w:left="105" w:right="0" w:firstLine="0"/>
              <w:jc w:val="left"/>
            </w:pPr>
            <w:r>
              <w:t xml:space="preserve">33 </w:t>
            </w:r>
          </w:p>
        </w:tc>
      </w:tr>
      <w:tr w:rsidR="00702903" w14:paraId="38DAAABB" w14:textId="77777777">
        <w:trPr>
          <w:trHeight w:val="541"/>
        </w:trPr>
        <w:tc>
          <w:tcPr>
            <w:tcW w:w="0" w:type="auto"/>
            <w:vMerge/>
            <w:tcBorders>
              <w:top w:val="nil"/>
              <w:left w:val="single" w:sz="4" w:space="0" w:color="000000"/>
              <w:bottom w:val="single" w:sz="4" w:space="0" w:color="000000"/>
              <w:right w:val="single" w:sz="4" w:space="0" w:color="000000"/>
            </w:tcBorders>
          </w:tcPr>
          <w:p w14:paraId="5A23215B"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8" w:space="0" w:color="000000"/>
            </w:tcBorders>
          </w:tcPr>
          <w:p w14:paraId="10C37DA6" w14:textId="77777777" w:rsidR="00702903" w:rsidRDefault="00702903">
            <w:pPr>
              <w:spacing w:after="160"/>
              <w:ind w:left="0" w:right="0" w:firstLine="0"/>
              <w:jc w:val="left"/>
            </w:pPr>
          </w:p>
        </w:tc>
        <w:tc>
          <w:tcPr>
            <w:tcW w:w="519" w:type="dxa"/>
            <w:tcBorders>
              <w:top w:val="nil"/>
              <w:left w:val="single" w:sz="8" w:space="0" w:color="000000"/>
              <w:bottom w:val="single" w:sz="4" w:space="0" w:color="000000"/>
              <w:right w:val="single" w:sz="4" w:space="0" w:color="000000"/>
            </w:tcBorders>
          </w:tcPr>
          <w:p w14:paraId="36B7F7C3"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4AA8BEFE"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double" w:sz="4" w:space="0" w:color="000000"/>
            </w:tcBorders>
          </w:tcPr>
          <w:p w14:paraId="46B3F73B" w14:textId="77777777" w:rsidR="00702903" w:rsidRDefault="00702903">
            <w:pPr>
              <w:spacing w:after="160"/>
              <w:ind w:left="0" w:right="0" w:firstLine="0"/>
              <w:jc w:val="left"/>
            </w:pPr>
          </w:p>
        </w:tc>
        <w:tc>
          <w:tcPr>
            <w:tcW w:w="0" w:type="auto"/>
            <w:vMerge/>
            <w:tcBorders>
              <w:top w:val="nil"/>
              <w:left w:val="double" w:sz="4" w:space="0" w:color="000000"/>
              <w:bottom w:val="single" w:sz="4" w:space="0" w:color="000000"/>
              <w:right w:val="single" w:sz="4" w:space="0" w:color="000000"/>
            </w:tcBorders>
          </w:tcPr>
          <w:p w14:paraId="01206DED"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425C841"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4880576E"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7EA6F8E4"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double" w:sz="4" w:space="0" w:color="000000"/>
            </w:tcBorders>
            <w:vAlign w:val="center"/>
          </w:tcPr>
          <w:p w14:paraId="66A72C2D" w14:textId="77777777" w:rsidR="00702903" w:rsidRDefault="00702903">
            <w:pPr>
              <w:spacing w:after="160"/>
              <w:ind w:left="0" w:right="0" w:firstLine="0"/>
              <w:jc w:val="left"/>
            </w:pPr>
          </w:p>
        </w:tc>
        <w:tc>
          <w:tcPr>
            <w:tcW w:w="0" w:type="auto"/>
            <w:vMerge/>
            <w:tcBorders>
              <w:top w:val="nil"/>
              <w:left w:val="double" w:sz="4" w:space="0" w:color="000000"/>
              <w:bottom w:val="single" w:sz="4" w:space="0" w:color="000000"/>
              <w:right w:val="single" w:sz="4" w:space="0" w:color="000000"/>
            </w:tcBorders>
            <w:vAlign w:val="bottom"/>
          </w:tcPr>
          <w:p w14:paraId="3656A32C"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34BEAD3F"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vAlign w:val="bottom"/>
          </w:tcPr>
          <w:p w14:paraId="120910B2"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vAlign w:val="center"/>
          </w:tcPr>
          <w:p w14:paraId="00D24918"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double" w:sz="4" w:space="0" w:color="000000"/>
            </w:tcBorders>
            <w:vAlign w:val="bottom"/>
          </w:tcPr>
          <w:p w14:paraId="1E4ADBB0" w14:textId="77777777" w:rsidR="00702903" w:rsidRDefault="00702903">
            <w:pPr>
              <w:spacing w:after="160"/>
              <w:ind w:left="0" w:right="0" w:firstLine="0"/>
              <w:jc w:val="left"/>
            </w:pPr>
          </w:p>
        </w:tc>
      </w:tr>
      <w:tr w:rsidR="00702903" w14:paraId="27CC9F50" w14:textId="77777777">
        <w:trPr>
          <w:trHeight w:val="331"/>
        </w:trPr>
        <w:tc>
          <w:tcPr>
            <w:tcW w:w="369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37D4AB54" w14:textId="77777777" w:rsidR="00702903" w:rsidRDefault="00BE23B5">
            <w:pPr>
              <w:tabs>
                <w:tab w:val="right" w:pos="3691"/>
              </w:tabs>
              <w:spacing w:after="0"/>
              <w:ind w:left="0" w:right="0" w:firstLine="0"/>
              <w:jc w:val="left"/>
            </w:pPr>
            <w:r>
              <w:t xml:space="preserve">Общее </w:t>
            </w:r>
            <w:r>
              <w:tab/>
              <w:t xml:space="preserve">максимальное </w:t>
            </w:r>
          </w:p>
          <w:p w14:paraId="74BD7A26" w14:textId="77777777" w:rsidR="00702903" w:rsidRDefault="00BE23B5">
            <w:pPr>
              <w:spacing w:after="37" w:line="216" w:lineRule="auto"/>
              <w:ind w:left="150" w:right="0" w:hanging="146"/>
            </w:pPr>
            <w:r>
              <w:t xml:space="preserve">Количество часов на количество часов на весь </w:t>
            </w:r>
          </w:p>
          <w:p w14:paraId="2403EC55" w14:textId="77777777" w:rsidR="00702903" w:rsidRDefault="00BE23B5">
            <w:pPr>
              <w:spacing w:after="0"/>
              <w:ind w:left="4" w:right="0" w:firstLine="0"/>
              <w:jc w:val="left"/>
            </w:pPr>
            <w:r>
              <w:t xml:space="preserve">аудиторные занятия  </w:t>
            </w:r>
          </w:p>
          <w:p w14:paraId="458E3B57" w14:textId="77777777" w:rsidR="00702903" w:rsidRDefault="00BE23B5">
            <w:pPr>
              <w:spacing w:after="0"/>
              <w:ind w:left="149" w:right="0" w:firstLine="0"/>
              <w:jc w:val="left"/>
            </w:pPr>
            <w:r>
              <w:t xml:space="preserve">период обучения  </w:t>
            </w:r>
          </w:p>
          <w:p w14:paraId="7C8756DD" w14:textId="77777777" w:rsidR="00702903" w:rsidRDefault="00BE23B5">
            <w:pPr>
              <w:spacing w:after="0"/>
              <w:ind w:left="4" w:right="0" w:firstLine="0"/>
              <w:jc w:val="left"/>
            </w:pPr>
            <w:r>
              <w:t xml:space="preserve">(в неделю) </w:t>
            </w:r>
          </w:p>
        </w:tc>
        <w:tc>
          <w:tcPr>
            <w:tcW w:w="616" w:type="dxa"/>
            <w:vMerge w:val="restart"/>
            <w:tcBorders>
              <w:top w:val="single" w:sz="4" w:space="0" w:color="000000"/>
              <w:left w:val="single" w:sz="4" w:space="0" w:color="000000"/>
              <w:bottom w:val="single" w:sz="4" w:space="0" w:color="000000"/>
              <w:right w:val="single" w:sz="4" w:space="0" w:color="000000"/>
            </w:tcBorders>
            <w:shd w:val="clear" w:color="auto" w:fill="FFFFFF"/>
            <w:vAlign w:val="bottom"/>
          </w:tcPr>
          <w:p w14:paraId="6F1C4974" w14:textId="77777777" w:rsidR="00702903" w:rsidRDefault="00BE23B5">
            <w:pPr>
              <w:spacing w:after="0"/>
              <w:ind w:left="-7" w:right="0" w:firstLine="0"/>
              <w:jc w:val="left"/>
            </w:pPr>
            <w:r>
              <w:t xml:space="preserve"> 3 </w:t>
            </w:r>
          </w:p>
        </w:tc>
        <w:tc>
          <w:tcPr>
            <w:tcW w:w="64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bottom"/>
          </w:tcPr>
          <w:p w14:paraId="2B3ADA02" w14:textId="77777777" w:rsidR="00702903" w:rsidRDefault="00BE23B5">
            <w:pPr>
              <w:spacing w:after="0"/>
              <w:ind w:left="0" w:right="39" w:firstLine="0"/>
              <w:jc w:val="center"/>
            </w:pPr>
            <w:r>
              <w:t xml:space="preserve">3 </w:t>
            </w:r>
          </w:p>
        </w:tc>
        <w:tc>
          <w:tcPr>
            <w:tcW w:w="591" w:type="dxa"/>
            <w:vMerge w:val="restart"/>
            <w:tcBorders>
              <w:top w:val="single" w:sz="4" w:space="0" w:color="000000"/>
              <w:left w:val="single" w:sz="4" w:space="0" w:color="000000"/>
              <w:bottom w:val="single" w:sz="4" w:space="0" w:color="000000"/>
              <w:right w:val="single" w:sz="4" w:space="0" w:color="000000"/>
            </w:tcBorders>
            <w:shd w:val="clear" w:color="auto" w:fill="FFFFFF"/>
            <w:vAlign w:val="bottom"/>
          </w:tcPr>
          <w:p w14:paraId="0BCA43BD" w14:textId="77777777" w:rsidR="00702903" w:rsidRDefault="00BE23B5">
            <w:pPr>
              <w:spacing w:after="0"/>
              <w:ind w:left="0" w:right="26" w:firstLine="0"/>
              <w:jc w:val="center"/>
            </w:pPr>
            <w:r>
              <w:t xml:space="preserve">3 </w:t>
            </w:r>
          </w:p>
        </w:tc>
        <w:tc>
          <w:tcPr>
            <w:tcW w:w="732"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6995684C" w14:textId="77777777" w:rsidR="00702903" w:rsidRDefault="00BE23B5">
            <w:pPr>
              <w:spacing w:after="0"/>
              <w:ind w:left="0" w:right="85" w:firstLine="0"/>
              <w:jc w:val="right"/>
            </w:pPr>
            <w:r>
              <w:t>1</w:t>
            </w:r>
          </w:p>
          <w:p w14:paraId="23CF261F" w14:textId="77777777" w:rsidR="00702903" w:rsidRDefault="00BE23B5">
            <w:pPr>
              <w:spacing w:after="0"/>
              <w:ind w:left="1" w:right="0" w:firstLine="0"/>
              <w:jc w:val="center"/>
            </w:pPr>
            <w:r>
              <w:t xml:space="preserve">3 </w:t>
            </w:r>
          </w:p>
        </w:tc>
        <w:tc>
          <w:tcPr>
            <w:tcW w:w="635"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tcPr>
          <w:p w14:paraId="5CF62610" w14:textId="77777777" w:rsidR="00702903" w:rsidRDefault="00BE23B5">
            <w:pPr>
              <w:spacing w:after="0"/>
              <w:ind w:left="245" w:right="90" w:hanging="330"/>
              <w:jc w:val="left"/>
            </w:pPr>
            <w:r>
              <w:t xml:space="preserve">283 4 </w:t>
            </w:r>
          </w:p>
        </w:tc>
        <w:tc>
          <w:tcPr>
            <w:tcW w:w="592" w:type="dxa"/>
            <w:vMerge w:val="restart"/>
            <w:tcBorders>
              <w:top w:val="single" w:sz="4" w:space="0" w:color="000000"/>
              <w:left w:val="single" w:sz="4" w:space="0" w:color="000000"/>
              <w:bottom w:val="single" w:sz="4" w:space="0" w:color="000000"/>
              <w:right w:val="single" w:sz="4" w:space="0" w:color="000000"/>
            </w:tcBorders>
            <w:shd w:val="clear" w:color="auto" w:fill="FFFFFF"/>
            <w:vAlign w:val="bottom"/>
          </w:tcPr>
          <w:p w14:paraId="6A1F137E" w14:textId="77777777" w:rsidR="00702903" w:rsidRDefault="00BE23B5">
            <w:pPr>
              <w:spacing w:after="0"/>
              <w:ind w:left="210" w:right="0" w:firstLine="0"/>
              <w:jc w:val="left"/>
            </w:pPr>
            <w:r>
              <w:t xml:space="preserve">4 </w:t>
            </w:r>
          </w:p>
        </w:tc>
        <w:tc>
          <w:tcPr>
            <w:tcW w:w="571" w:type="dxa"/>
            <w:vMerge w:val="restart"/>
            <w:tcBorders>
              <w:top w:val="single" w:sz="4" w:space="0" w:color="000000"/>
              <w:left w:val="single" w:sz="4" w:space="0" w:color="000000"/>
              <w:bottom w:val="single" w:sz="4" w:space="0" w:color="000000"/>
              <w:right w:val="single" w:sz="4" w:space="0" w:color="000000"/>
            </w:tcBorders>
            <w:shd w:val="clear" w:color="auto" w:fill="FFFFFF"/>
            <w:vAlign w:val="bottom"/>
          </w:tcPr>
          <w:p w14:paraId="453BC741" w14:textId="77777777" w:rsidR="00702903" w:rsidRDefault="00BE23B5">
            <w:pPr>
              <w:spacing w:after="0"/>
              <w:ind w:left="6" w:right="0" w:firstLine="0"/>
              <w:jc w:val="center"/>
            </w:pPr>
            <w:r>
              <w:t xml:space="preserve">4 </w:t>
            </w:r>
          </w:p>
        </w:tc>
        <w:tc>
          <w:tcPr>
            <w:tcW w:w="827" w:type="dxa"/>
            <w:gridSpan w:val="2"/>
            <w:vMerge w:val="restart"/>
            <w:tcBorders>
              <w:top w:val="single" w:sz="4" w:space="0" w:color="000000"/>
              <w:left w:val="single" w:sz="4" w:space="0" w:color="000000"/>
              <w:bottom w:val="single" w:sz="4" w:space="0" w:color="000000"/>
              <w:right w:val="single" w:sz="4" w:space="0" w:color="000000"/>
            </w:tcBorders>
            <w:shd w:val="clear" w:color="auto" w:fill="FFFFFF"/>
            <w:vAlign w:val="bottom"/>
          </w:tcPr>
          <w:p w14:paraId="2157D378" w14:textId="77777777" w:rsidR="00702903" w:rsidRDefault="00BE23B5">
            <w:pPr>
              <w:spacing w:after="0"/>
              <w:ind w:left="29" w:right="0" w:firstLine="0"/>
              <w:jc w:val="center"/>
            </w:pPr>
            <w:r>
              <w:t xml:space="preserve">4 </w:t>
            </w:r>
          </w:p>
        </w:tc>
        <w:tc>
          <w:tcPr>
            <w:tcW w:w="81" w:type="dxa"/>
            <w:tcBorders>
              <w:top w:val="single" w:sz="4" w:space="0" w:color="000000"/>
              <w:left w:val="nil"/>
              <w:bottom w:val="single" w:sz="32" w:space="0" w:color="FFFFFF"/>
              <w:right w:val="single" w:sz="4" w:space="0" w:color="000000"/>
            </w:tcBorders>
            <w:shd w:val="clear" w:color="auto" w:fill="FFFFFF"/>
          </w:tcPr>
          <w:p w14:paraId="415867AE" w14:textId="77777777" w:rsidR="00702903" w:rsidRDefault="00702903">
            <w:pPr>
              <w:spacing w:after="160"/>
              <w:ind w:left="0" w:right="0" w:firstLine="0"/>
              <w:jc w:val="left"/>
            </w:pPr>
          </w:p>
        </w:tc>
        <w:tc>
          <w:tcPr>
            <w:tcW w:w="593" w:type="dxa"/>
            <w:tcBorders>
              <w:top w:val="single" w:sz="4" w:space="0" w:color="000000"/>
              <w:left w:val="single" w:sz="4" w:space="0" w:color="000000"/>
              <w:bottom w:val="single" w:sz="32" w:space="0" w:color="FFFFFF"/>
              <w:right w:val="double" w:sz="4" w:space="0" w:color="000000"/>
            </w:tcBorders>
            <w:shd w:val="clear" w:color="auto" w:fill="FFFFFF"/>
            <w:vAlign w:val="bottom"/>
          </w:tcPr>
          <w:p w14:paraId="778E43D1" w14:textId="77777777" w:rsidR="00702903" w:rsidRDefault="00BE23B5">
            <w:pPr>
              <w:spacing w:after="0"/>
              <w:ind w:left="90" w:right="0" w:firstLine="0"/>
            </w:pPr>
            <w:r>
              <w:t xml:space="preserve">198 </w:t>
            </w:r>
          </w:p>
        </w:tc>
      </w:tr>
      <w:tr w:rsidR="00702903" w14:paraId="2B661A7F" w14:textId="77777777">
        <w:trPr>
          <w:trHeight w:val="594"/>
        </w:trPr>
        <w:tc>
          <w:tcPr>
            <w:tcW w:w="0" w:type="auto"/>
            <w:vMerge/>
            <w:tcBorders>
              <w:top w:val="nil"/>
              <w:left w:val="single" w:sz="4" w:space="0" w:color="000000"/>
              <w:bottom w:val="nil"/>
              <w:right w:val="single" w:sz="4" w:space="0" w:color="000000"/>
            </w:tcBorders>
          </w:tcPr>
          <w:p w14:paraId="70089999"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vAlign w:val="center"/>
          </w:tcPr>
          <w:p w14:paraId="14F9851C" w14:textId="77777777" w:rsidR="00702903" w:rsidRDefault="00702903">
            <w:pPr>
              <w:spacing w:after="160"/>
              <w:ind w:left="0" w:right="0" w:firstLine="0"/>
              <w:jc w:val="left"/>
            </w:pPr>
          </w:p>
        </w:tc>
        <w:tc>
          <w:tcPr>
            <w:tcW w:w="0" w:type="auto"/>
            <w:gridSpan w:val="2"/>
            <w:vMerge/>
            <w:tcBorders>
              <w:top w:val="nil"/>
              <w:left w:val="single" w:sz="4" w:space="0" w:color="000000"/>
              <w:bottom w:val="single" w:sz="4" w:space="0" w:color="000000"/>
              <w:right w:val="single" w:sz="4" w:space="0" w:color="000000"/>
            </w:tcBorders>
          </w:tcPr>
          <w:p w14:paraId="437446D5"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tcPr>
          <w:p w14:paraId="5ECE340A" w14:textId="77777777" w:rsidR="00702903" w:rsidRDefault="00702903">
            <w:pPr>
              <w:spacing w:after="160"/>
              <w:ind w:left="0" w:right="0" w:firstLine="0"/>
              <w:jc w:val="left"/>
            </w:pPr>
          </w:p>
        </w:tc>
        <w:tc>
          <w:tcPr>
            <w:tcW w:w="0" w:type="auto"/>
            <w:gridSpan w:val="2"/>
            <w:vMerge/>
            <w:tcBorders>
              <w:top w:val="nil"/>
              <w:left w:val="single" w:sz="4" w:space="0" w:color="000000"/>
              <w:bottom w:val="single" w:sz="4" w:space="0" w:color="000000"/>
              <w:right w:val="single" w:sz="4" w:space="0" w:color="000000"/>
            </w:tcBorders>
            <w:vAlign w:val="center"/>
          </w:tcPr>
          <w:p w14:paraId="27AF5B98" w14:textId="77777777" w:rsidR="00702903" w:rsidRDefault="00702903">
            <w:pPr>
              <w:spacing w:after="160"/>
              <w:ind w:left="0" w:right="0" w:firstLine="0"/>
              <w:jc w:val="left"/>
            </w:pPr>
          </w:p>
        </w:tc>
        <w:tc>
          <w:tcPr>
            <w:tcW w:w="0" w:type="auto"/>
            <w:gridSpan w:val="2"/>
            <w:vMerge/>
            <w:tcBorders>
              <w:top w:val="nil"/>
              <w:left w:val="single" w:sz="4" w:space="0" w:color="000000"/>
              <w:bottom w:val="single" w:sz="4" w:space="0" w:color="000000"/>
              <w:right w:val="single" w:sz="4" w:space="0" w:color="000000"/>
            </w:tcBorders>
            <w:vAlign w:val="bottom"/>
          </w:tcPr>
          <w:p w14:paraId="0D59A8A5"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vAlign w:val="bottom"/>
          </w:tcPr>
          <w:p w14:paraId="43A76DED" w14:textId="77777777" w:rsidR="00702903" w:rsidRDefault="00702903">
            <w:pPr>
              <w:spacing w:after="160"/>
              <w:ind w:left="0" w:right="0" w:firstLine="0"/>
              <w:jc w:val="left"/>
            </w:pPr>
          </w:p>
        </w:tc>
        <w:tc>
          <w:tcPr>
            <w:tcW w:w="0" w:type="auto"/>
            <w:vMerge/>
            <w:tcBorders>
              <w:top w:val="nil"/>
              <w:left w:val="single" w:sz="4" w:space="0" w:color="000000"/>
              <w:bottom w:val="single" w:sz="4" w:space="0" w:color="000000"/>
              <w:right w:val="single" w:sz="4" w:space="0" w:color="000000"/>
            </w:tcBorders>
            <w:vAlign w:val="center"/>
          </w:tcPr>
          <w:p w14:paraId="0930E87B" w14:textId="77777777" w:rsidR="00702903" w:rsidRDefault="00702903">
            <w:pPr>
              <w:spacing w:after="160"/>
              <w:ind w:left="0" w:right="0" w:firstLine="0"/>
              <w:jc w:val="left"/>
            </w:pPr>
          </w:p>
        </w:tc>
        <w:tc>
          <w:tcPr>
            <w:tcW w:w="0" w:type="auto"/>
            <w:gridSpan w:val="2"/>
            <w:vMerge/>
            <w:tcBorders>
              <w:top w:val="nil"/>
              <w:left w:val="single" w:sz="4" w:space="0" w:color="000000"/>
              <w:bottom w:val="single" w:sz="4" w:space="0" w:color="000000"/>
              <w:right w:val="single" w:sz="4" w:space="0" w:color="000000"/>
            </w:tcBorders>
            <w:vAlign w:val="bottom"/>
          </w:tcPr>
          <w:p w14:paraId="34535FD2" w14:textId="77777777" w:rsidR="00702903" w:rsidRDefault="00702903">
            <w:pPr>
              <w:spacing w:after="160"/>
              <w:ind w:left="0" w:right="0" w:firstLine="0"/>
              <w:jc w:val="left"/>
            </w:pPr>
          </w:p>
        </w:tc>
        <w:tc>
          <w:tcPr>
            <w:tcW w:w="81" w:type="dxa"/>
            <w:tcBorders>
              <w:top w:val="single" w:sz="32" w:space="0" w:color="FFFFFF"/>
              <w:left w:val="single" w:sz="4" w:space="0" w:color="000000"/>
              <w:bottom w:val="single" w:sz="4" w:space="0" w:color="000000"/>
              <w:right w:val="single" w:sz="4" w:space="0" w:color="000000"/>
            </w:tcBorders>
            <w:shd w:val="clear" w:color="auto" w:fill="FFFFFF"/>
          </w:tcPr>
          <w:p w14:paraId="7D8FCA69" w14:textId="77777777" w:rsidR="00702903" w:rsidRDefault="00702903">
            <w:pPr>
              <w:spacing w:after="160"/>
              <w:ind w:left="0" w:right="0" w:firstLine="0"/>
              <w:jc w:val="left"/>
            </w:pPr>
          </w:p>
        </w:tc>
        <w:tc>
          <w:tcPr>
            <w:tcW w:w="593" w:type="dxa"/>
            <w:tcBorders>
              <w:top w:val="single" w:sz="32" w:space="0" w:color="FFFFFF"/>
              <w:left w:val="single" w:sz="4" w:space="0" w:color="000000"/>
              <w:bottom w:val="single" w:sz="4" w:space="0" w:color="000000"/>
              <w:right w:val="double" w:sz="6" w:space="0" w:color="000000"/>
            </w:tcBorders>
            <w:shd w:val="clear" w:color="auto" w:fill="FFFFFF"/>
          </w:tcPr>
          <w:p w14:paraId="10551728" w14:textId="77777777" w:rsidR="00702903" w:rsidRDefault="00BE23B5">
            <w:pPr>
              <w:spacing w:after="0"/>
              <w:ind w:left="175" w:right="0" w:firstLine="0"/>
              <w:jc w:val="left"/>
            </w:pPr>
            <w:r>
              <w:t xml:space="preserve">4 </w:t>
            </w:r>
          </w:p>
        </w:tc>
      </w:tr>
      <w:tr w:rsidR="00702903" w14:paraId="1C47B41D" w14:textId="77777777">
        <w:trPr>
          <w:trHeight w:val="844"/>
        </w:trPr>
        <w:tc>
          <w:tcPr>
            <w:tcW w:w="0" w:type="auto"/>
            <w:vMerge/>
            <w:tcBorders>
              <w:top w:val="nil"/>
              <w:left w:val="single" w:sz="4" w:space="0" w:color="000000"/>
              <w:bottom w:val="single" w:sz="4" w:space="0" w:color="000000"/>
              <w:right w:val="single" w:sz="4" w:space="0" w:color="000000"/>
            </w:tcBorders>
            <w:vAlign w:val="bottom"/>
          </w:tcPr>
          <w:p w14:paraId="07134020" w14:textId="77777777" w:rsidR="00702903" w:rsidRDefault="00702903">
            <w:pPr>
              <w:spacing w:after="160"/>
              <w:ind w:left="0" w:right="0" w:firstLine="0"/>
              <w:jc w:val="left"/>
            </w:pPr>
          </w:p>
        </w:tc>
        <w:tc>
          <w:tcPr>
            <w:tcW w:w="616" w:type="dxa"/>
            <w:tcBorders>
              <w:top w:val="single" w:sz="4" w:space="0" w:color="000000"/>
              <w:left w:val="single" w:sz="4" w:space="0" w:color="000000"/>
              <w:bottom w:val="single" w:sz="4" w:space="0" w:color="000000"/>
              <w:right w:val="single" w:sz="4" w:space="0" w:color="000000"/>
            </w:tcBorders>
            <w:shd w:val="clear" w:color="auto" w:fill="FFFFFF"/>
          </w:tcPr>
          <w:p w14:paraId="088FB1C4" w14:textId="77777777" w:rsidR="00702903" w:rsidRDefault="00702903">
            <w:pPr>
              <w:spacing w:after="160"/>
              <w:ind w:left="0" w:right="0" w:firstLine="0"/>
              <w:jc w:val="left"/>
            </w:pPr>
          </w:p>
        </w:tc>
        <w:tc>
          <w:tcPr>
            <w:tcW w:w="647" w:type="dxa"/>
            <w:gridSpan w:val="2"/>
            <w:tcBorders>
              <w:top w:val="single" w:sz="4" w:space="0" w:color="000000"/>
              <w:left w:val="single" w:sz="4" w:space="0" w:color="000000"/>
              <w:bottom w:val="single" w:sz="4" w:space="0" w:color="000000"/>
              <w:right w:val="single" w:sz="4" w:space="0" w:color="000000"/>
            </w:tcBorders>
            <w:shd w:val="clear" w:color="auto" w:fill="FFFFFF"/>
            <w:vAlign w:val="bottom"/>
          </w:tcPr>
          <w:p w14:paraId="0BA37124" w14:textId="77777777" w:rsidR="00702903" w:rsidRDefault="00702903">
            <w:pPr>
              <w:spacing w:after="160"/>
              <w:ind w:left="0" w:right="0" w:firstLine="0"/>
              <w:jc w:val="left"/>
            </w:pPr>
          </w:p>
        </w:tc>
        <w:tc>
          <w:tcPr>
            <w:tcW w:w="591" w:type="dxa"/>
            <w:tcBorders>
              <w:top w:val="single" w:sz="4" w:space="0" w:color="000000"/>
              <w:left w:val="single" w:sz="4" w:space="0" w:color="000000"/>
              <w:bottom w:val="single" w:sz="4" w:space="0" w:color="000000"/>
              <w:right w:val="single" w:sz="4" w:space="0" w:color="000000"/>
            </w:tcBorders>
            <w:shd w:val="clear" w:color="auto" w:fill="FFFFFF"/>
          </w:tcPr>
          <w:p w14:paraId="183829C1" w14:textId="77777777" w:rsidR="00702903" w:rsidRDefault="00702903">
            <w:pPr>
              <w:spacing w:after="160"/>
              <w:ind w:left="0" w:right="0" w:firstLine="0"/>
              <w:jc w:val="left"/>
            </w:pPr>
          </w:p>
        </w:tc>
        <w:tc>
          <w:tcPr>
            <w:tcW w:w="732" w:type="dxa"/>
            <w:gridSpan w:val="2"/>
            <w:tcBorders>
              <w:top w:val="single" w:sz="4" w:space="0" w:color="000000"/>
              <w:left w:val="single" w:sz="4" w:space="0" w:color="000000"/>
              <w:bottom w:val="single" w:sz="4" w:space="0" w:color="000000"/>
              <w:right w:val="single" w:sz="4" w:space="0" w:color="000000"/>
            </w:tcBorders>
            <w:shd w:val="clear" w:color="auto" w:fill="FFFFFF"/>
          </w:tcPr>
          <w:p w14:paraId="3DA68304" w14:textId="77777777" w:rsidR="00702903" w:rsidRDefault="00702903">
            <w:pPr>
              <w:spacing w:after="160"/>
              <w:ind w:left="0" w:right="0" w:firstLine="0"/>
              <w:jc w:val="left"/>
            </w:pPr>
          </w:p>
        </w:tc>
        <w:tc>
          <w:tcPr>
            <w:tcW w:w="635" w:type="dxa"/>
            <w:gridSpan w:val="2"/>
            <w:tcBorders>
              <w:top w:val="single" w:sz="4" w:space="0" w:color="000000"/>
              <w:left w:val="single" w:sz="4" w:space="0" w:color="000000"/>
              <w:bottom w:val="single" w:sz="4" w:space="0" w:color="000000"/>
              <w:right w:val="single" w:sz="4" w:space="0" w:color="000000"/>
            </w:tcBorders>
            <w:shd w:val="clear" w:color="auto" w:fill="FFFFFF"/>
          </w:tcPr>
          <w:p w14:paraId="37FD093E" w14:textId="77777777" w:rsidR="00702903" w:rsidRDefault="00BE23B5">
            <w:pPr>
              <w:spacing w:after="0"/>
              <w:ind w:left="80" w:right="-5" w:firstLine="0"/>
            </w:pPr>
            <w:r>
              <w:t>1481</w:t>
            </w:r>
          </w:p>
        </w:tc>
        <w:tc>
          <w:tcPr>
            <w:tcW w:w="592" w:type="dxa"/>
            <w:tcBorders>
              <w:top w:val="single" w:sz="4" w:space="0" w:color="000000"/>
              <w:left w:val="single" w:sz="4" w:space="0" w:color="000000"/>
              <w:bottom w:val="single" w:sz="4" w:space="0" w:color="000000"/>
              <w:right w:val="single" w:sz="4" w:space="0" w:color="000000"/>
            </w:tcBorders>
            <w:shd w:val="clear" w:color="auto" w:fill="FFFFFF"/>
          </w:tcPr>
          <w:p w14:paraId="015872BC" w14:textId="77777777" w:rsidR="00702903" w:rsidRDefault="00BE23B5">
            <w:pPr>
              <w:spacing w:after="0"/>
              <w:ind w:left="5" w:right="0" w:firstLine="0"/>
              <w:jc w:val="left"/>
            </w:pPr>
            <w:r>
              <w:t xml:space="preserve"> </w:t>
            </w:r>
          </w:p>
        </w:tc>
        <w:tc>
          <w:tcPr>
            <w:tcW w:w="571" w:type="dxa"/>
            <w:tcBorders>
              <w:top w:val="single" w:sz="4" w:space="0" w:color="000000"/>
              <w:left w:val="single" w:sz="4" w:space="0" w:color="000000"/>
              <w:bottom w:val="single" w:sz="4" w:space="0" w:color="000000"/>
              <w:right w:val="single" w:sz="4" w:space="0" w:color="000000"/>
            </w:tcBorders>
            <w:shd w:val="clear" w:color="auto" w:fill="FFFFFF"/>
          </w:tcPr>
          <w:p w14:paraId="3936364B" w14:textId="77777777" w:rsidR="00702903" w:rsidRDefault="00702903">
            <w:pPr>
              <w:spacing w:after="160"/>
              <w:ind w:left="0" w:right="0" w:firstLine="0"/>
              <w:jc w:val="left"/>
            </w:pPr>
          </w:p>
        </w:tc>
        <w:tc>
          <w:tcPr>
            <w:tcW w:w="827" w:type="dxa"/>
            <w:gridSpan w:val="2"/>
            <w:tcBorders>
              <w:top w:val="single" w:sz="4" w:space="0" w:color="000000"/>
              <w:left w:val="single" w:sz="4" w:space="0" w:color="000000"/>
              <w:bottom w:val="single" w:sz="4" w:space="0" w:color="000000"/>
              <w:right w:val="single" w:sz="4" w:space="0" w:color="000000"/>
            </w:tcBorders>
            <w:shd w:val="clear" w:color="auto" w:fill="FFFFFF"/>
          </w:tcPr>
          <w:p w14:paraId="6FCDA43A" w14:textId="77777777" w:rsidR="00702903" w:rsidRDefault="00702903">
            <w:pPr>
              <w:spacing w:after="160"/>
              <w:ind w:left="0" w:right="0" w:firstLine="0"/>
              <w:jc w:val="left"/>
            </w:pPr>
          </w:p>
        </w:tc>
        <w:tc>
          <w:tcPr>
            <w:tcW w:w="674" w:type="dxa"/>
            <w:gridSpan w:val="2"/>
            <w:tcBorders>
              <w:top w:val="single" w:sz="4" w:space="0" w:color="000000"/>
              <w:left w:val="single" w:sz="4" w:space="0" w:color="000000"/>
              <w:bottom w:val="single" w:sz="4" w:space="0" w:color="000000"/>
              <w:right w:val="double" w:sz="6" w:space="0" w:color="000000"/>
            </w:tcBorders>
            <w:shd w:val="clear" w:color="auto" w:fill="FFFFFF"/>
          </w:tcPr>
          <w:p w14:paraId="3F22273A" w14:textId="77777777" w:rsidR="00702903" w:rsidRDefault="00702903">
            <w:pPr>
              <w:spacing w:after="160"/>
              <w:ind w:left="0" w:right="0" w:firstLine="0"/>
              <w:jc w:val="left"/>
            </w:pPr>
          </w:p>
        </w:tc>
      </w:tr>
      <w:tr w:rsidR="00702903" w14:paraId="3BF7A65D" w14:textId="77777777">
        <w:trPr>
          <w:trHeight w:val="463"/>
        </w:trPr>
        <w:tc>
          <w:tcPr>
            <w:tcW w:w="3691" w:type="dxa"/>
            <w:tcBorders>
              <w:top w:val="single" w:sz="4" w:space="0" w:color="000000"/>
              <w:left w:val="single" w:sz="4" w:space="0" w:color="000000"/>
              <w:bottom w:val="single" w:sz="32" w:space="0" w:color="FFFFFF"/>
              <w:right w:val="single" w:sz="4" w:space="0" w:color="000000"/>
            </w:tcBorders>
          </w:tcPr>
          <w:p w14:paraId="05D5806D" w14:textId="77777777" w:rsidR="00702903" w:rsidRDefault="00702903">
            <w:pPr>
              <w:spacing w:after="160"/>
              <w:ind w:left="0" w:right="0" w:firstLine="0"/>
              <w:jc w:val="left"/>
            </w:pPr>
          </w:p>
        </w:tc>
        <w:tc>
          <w:tcPr>
            <w:tcW w:w="616" w:type="dxa"/>
            <w:tcBorders>
              <w:top w:val="single" w:sz="4" w:space="0" w:color="000000"/>
              <w:left w:val="single" w:sz="4" w:space="0" w:color="000000"/>
              <w:bottom w:val="single" w:sz="32" w:space="0" w:color="FFFFFF"/>
              <w:right w:val="single" w:sz="4" w:space="0" w:color="000000"/>
            </w:tcBorders>
          </w:tcPr>
          <w:p w14:paraId="6AAC7870" w14:textId="77777777" w:rsidR="00702903" w:rsidRDefault="00702903">
            <w:pPr>
              <w:spacing w:after="160"/>
              <w:ind w:left="0" w:right="0" w:firstLine="0"/>
              <w:jc w:val="left"/>
            </w:pPr>
          </w:p>
        </w:tc>
        <w:tc>
          <w:tcPr>
            <w:tcW w:w="647" w:type="dxa"/>
            <w:gridSpan w:val="2"/>
            <w:tcBorders>
              <w:top w:val="single" w:sz="4" w:space="0" w:color="000000"/>
              <w:left w:val="single" w:sz="4" w:space="0" w:color="000000"/>
              <w:bottom w:val="single" w:sz="32" w:space="0" w:color="FFFFFF"/>
              <w:right w:val="single" w:sz="4" w:space="0" w:color="000000"/>
            </w:tcBorders>
          </w:tcPr>
          <w:p w14:paraId="75954C48" w14:textId="77777777" w:rsidR="00702903" w:rsidRDefault="00702903">
            <w:pPr>
              <w:spacing w:after="160"/>
              <w:ind w:left="0" w:right="0" w:firstLine="0"/>
              <w:jc w:val="left"/>
            </w:pPr>
          </w:p>
        </w:tc>
        <w:tc>
          <w:tcPr>
            <w:tcW w:w="591" w:type="dxa"/>
            <w:tcBorders>
              <w:top w:val="single" w:sz="4" w:space="0" w:color="000000"/>
              <w:left w:val="single" w:sz="4" w:space="0" w:color="000000"/>
              <w:bottom w:val="single" w:sz="32" w:space="0" w:color="FFFFFF"/>
              <w:right w:val="single" w:sz="4" w:space="0" w:color="000000"/>
            </w:tcBorders>
          </w:tcPr>
          <w:p w14:paraId="7B9C6010" w14:textId="77777777" w:rsidR="00702903" w:rsidRDefault="00702903">
            <w:pPr>
              <w:spacing w:after="160"/>
              <w:ind w:left="0" w:right="0" w:firstLine="0"/>
              <w:jc w:val="left"/>
            </w:pPr>
          </w:p>
        </w:tc>
        <w:tc>
          <w:tcPr>
            <w:tcW w:w="732" w:type="dxa"/>
            <w:gridSpan w:val="2"/>
            <w:tcBorders>
              <w:top w:val="single" w:sz="4" w:space="0" w:color="000000"/>
              <w:left w:val="single" w:sz="4" w:space="0" w:color="000000"/>
              <w:bottom w:val="single" w:sz="32" w:space="0" w:color="FFFFFF"/>
              <w:right w:val="single" w:sz="4" w:space="0" w:color="000000"/>
            </w:tcBorders>
          </w:tcPr>
          <w:p w14:paraId="391E3408" w14:textId="77777777" w:rsidR="00702903" w:rsidRDefault="00702903">
            <w:pPr>
              <w:spacing w:after="160"/>
              <w:ind w:left="0" w:right="0" w:firstLine="0"/>
              <w:jc w:val="left"/>
            </w:pPr>
          </w:p>
        </w:tc>
        <w:tc>
          <w:tcPr>
            <w:tcW w:w="635" w:type="dxa"/>
            <w:gridSpan w:val="2"/>
            <w:tcBorders>
              <w:top w:val="single" w:sz="4" w:space="0" w:color="000000"/>
              <w:left w:val="single" w:sz="4" w:space="0" w:color="000000"/>
              <w:bottom w:val="single" w:sz="32" w:space="0" w:color="FFFFFF"/>
              <w:right w:val="single" w:sz="4" w:space="0" w:color="000000"/>
            </w:tcBorders>
          </w:tcPr>
          <w:p w14:paraId="56BEF83D" w14:textId="77777777" w:rsidR="00702903" w:rsidRDefault="00702903">
            <w:pPr>
              <w:spacing w:after="160"/>
              <w:ind w:left="0" w:right="0" w:firstLine="0"/>
              <w:jc w:val="left"/>
            </w:pPr>
          </w:p>
        </w:tc>
        <w:tc>
          <w:tcPr>
            <w:tcW w:w="592" w:type="dxa"/>
            <w:tcBorders>
              <w:top w:val="single" w:sz="4" w:space="0" w:color="000000"/>
              <w:left w:val="single" w:sz="4" w:space="0" w:color="000000"/>
              <w:bottom w:val="single" w:sz="32" w:space="0" w:color="FFFFFF"/>
              <w:right w:val="single" w:sz="4" w:space="0" w:color="000000"/>
            </w:tcBorders>
          </w:tcPr>
          <w:p w14:paraId="7746141F" w14:textId="77777777" w:rsidR="00702903" w:rsidRDefault="00702903">
            <w:pPr>
              <w:spacing w:after="160"/>
              <w:ind w:left="0" w:right="0" w:firstLine="0"/>
              <w:jc w:val="left"/>
            </w:pPr>
          </w:p>
        </w:tc>
        <w:tc>
          <w:tcPr>
            <w:tcW w:w="571" w:type="dxa"/>
            <w:tcBorders>
              <w:top w:val="single" w:sz="4" w:space="0" w:color="000000"/>
              <w:left w:val="single" w:sz="4" w:space="0" w:color="000000"/>
              <w:bottom w:val="single" w:sz="32" w:space="0" w:color="FFFFFF"/>
              <w:right w:val="single" w:sz="4" w:space="0" w:color="000000"/>
            </w:tcBorders>
          </w:tcPr>
          <w:p w14:paraId="567EF2E7" w14:textId="77777777" w:rsidR="00702903" w:rsidRDefault="00702903">
            <w:pPr>
              <w:spacing w:after="160"/>
              <w:ind w:left="0" w:right="0" w:firstLine="0"/>
              <w:jc w:val="left"/>
            </w:pPr>
          </w:p>
        </w:tc>
        <w:tc>
          <w:tcPr>
            <w:tcW w:w="827" w:type="dxa"/>
            <w:gridSpan w:val="2"/>
            <w:tcBorders>
              <w:top w:val="single" w:sz="4" w:space="0" w:color="000000"/>
              <w:left w:val="single" w:sz="4" w:space="0" w:color="000000"/>
              <w:bottom w:val="single" w:sz="32" w:space="0" w:color="FFFFFF"/>
              <w:right w:val="single" w:sz="4" w:space="0" w:color="000000"/>
            </w:tcBorders>
          </w:tcPr>
          <w:p w14:paraId="5F397BAE" w14:textId="77777777" w:rsidR="00702903" w:rsidRDefault="00702903">
            <w:pPr>
              <w:spacing w:after="160"/>
              <w:ind w:left="0" w:right="0" w:firstLine="0"/>
              <w:jc w:val="left"/>
            </w:pPr>
          </w:p>
        </w:tc>
        <w:tc>
          <w:tcPr>
            <w:tcW w:w="674" w:type="dxa"/>
            <w:gridSpan w:val="2"/>
            <w:tcBorders>
              <w:top w:val="single" w:sz="4" w:space="0" w:color="000000"/>
              <w:left w:val="single" w:sz="4" w:space="0" w:color="000000"/>
              <w:bottom w:val="single" w:sz="32" w:space="0" w:color="FFFFFF"/>
              <w:right w:val="single" w:sz="8" w:space="0" w:color="000000"/>
            </w:tcBorders>
            <w:vAlign w:val="bottom"/>
          </w:tcPr>
          <w:p w14:paraId="3B4AB467" w14:textId="77777777" w:rsidR="00702903" w:rsidRDefault="00702903">
            <w:pPr>
              <w:spacing w:after="160"/>
              <w:ind w:left="0" w:right="0" w:firstLine="0"/>
              <w:jc w:val="left"/>
            </w:pPr>
          </w:p>
        </w:tc>
      </w:tr>
      <w:tr w:rsidR="00702903" w14:paraId="53B0E9A2" w14:textId="77777777">
        <w:trPr>
          <w:trHeight w:val="640"/>
        </w:trPr>
        <w:tc>
          <w:tcPr>
            <w:tcW w:w="3691" w:type="dxa"/>
            <w:vMerge w:val="restart"/>
            <w:tcBorders>
              <w:top w:val="single" w:sz="32" w:space="0" w:color="FFFFFF"/>
              <w:left w:val="single" w:sz="4" w:space="0" w:color="000000"/>
              <w:bottom w:val="single" w:sz="4" w:space="0" w:color="000000"/>
              <w:right w:val="single" w:sz="4" w:space="0" w:color="000000"/>
            </w:tcBorders>
            <w:vAlign w:val="center"/>
          </w:tcPr>
          <w:p w14:paraId="26B61A8C" w14:textId="77777777" w:rsidR="00702903" w:rsidRDefault="00BE23B5">
            <w:pPr>
              <w:spacing w:after="0"/>
              <w:ind w:left="9" w:right="0" w:firstLine="0"/>
              <w:jc w:val="left"/>
            </w:pPr>
            <w:r>
              <w:t xml:space="preserve">Общее количество часов на аудиторные занятия </w:t>
            </w:r>
          </w:p>
        </w:tc>
        <w:tc>
          <w:tcPr>
            <w:tcW w:w="5211" w:type="dxa"/>
            <w:gridSpan w:val="12"/>
            <w:tcBorders>
              <w:top w:val="single" w:sz="32" w:space="0" w:color="FFFFFF"/>
              <w:left w:val="single" w:sz="4" w:space="0" w:color="000000"/>
              <w:bottom w:val="single" w:sz="32" w:space="0" w:color="FFFFFF"/>
              <w:right w:val="single" w:sz="4" w:space="0" w:color="000000"/>
            </w:tcBorders>
          </w:tcPr>
          <w:p w14:paraId="332541C1" w14:textId="77777777" w:rsidR="00702903" w:rsidRDefault="00BE23B5">
            <w:pPr>
              <w:spacing w:after="0"/>
              <w:ind w:left="0" w:right="9" w:firstLine="0"/>
              <w:jc w:val="center"/>
            </w:pPr>
            <w:r>
              <w:t xml:space="preserve">921 </w:t>
            </w:r>
          </w:p>
        </w:tc>
        <w:tc>
          <w:tcPr>
            <w:tcW w:w="674" w:type="dxa"/>
            <w:gridSpan w:val="2"/>
            <w:tcBorders>
              <w:top w:val="single" w:sz="32" w:space="0" w:color="FFFFFF"/>
              <w:left w:val="single" w:sz="4" w:space="0" w:color="000000"/>
              <w:bottom w:val="single" w:sz="32" w:space="0" w:color="FFFFFF"/>
              <w:right w:val="single" w:sz="8" w:space="0" w:color="000000"/>
            </w:tcBorders>
          </w:tcPr>
          <w:p w14:paraId="37585B3C" w14:textId="77777777" w:rsidR="00702903" w:rsidRDefault="00BE23B5">
            <w:pPr>
              <w:spacing w:after="0"/>
              <w:ind w:left="116" w:right="0" w:firstLine="0"/>
            </w:pPr>
            <w:r>
              <w:t xml:space="preserve">132 </w:t>
            </w:r>
          </w:p>
        </w:tc>
      </w:tr>
      <w:tr w:rsidR="00702903" w14:paraId="6D169CE4" w14:textId="77777777">
        <w:trPr>
          <w:trHeight w:val="590"/>
        </w:trPr>
        <w:tc>
          <w:tcPr>
            <w:tcW w:w="0" w:type="auto"/>
            <w:vMerge/>
            <w:tcBorders>
              <w:top w:val="nil"/>
              <w:left w:val="single" w:sz="4" w:space="0" w:color="000000"/>
              <w:bottom w:val="single" w:sz="4" w:space="0" w:color="000000"/>
              <w:right w:val="single" w:sz="4" w:space="0" w:color="000000"/>
            </w:tcBorders>
            <w:vAlign w:val="bottom"/>
          </w:tcPr>
          <w:p w14:paraId="44FFC7B7" w14:textId="77777777" w:rsidR="00702903" w:rsidRDefault="00702903">
            <w:pPr>
              <w:spacing w:after="160"/>
              <w:ind w:left="0" w:right="0" w:firstLine="0"/>
              <w:jc w:val="left"/>
            </w:pPr>
          </w:p>
        </w:tc>
        <w:tc>
          <w:tcPr>
            <w:tcW w:w="5885" w:type="dxa"/>
            <w:gridSpan w:val="14"/>
            <w:tcBorders>
              <w:top w:val="single" w:sz="32" w:space="0" w:color="FFFFFF"/>
              <w:left w:val="single" w:sz="4" w:space="0" w:color="000000"/>
              <w:bottom w:val="single" w:sz="4" w:space="0" w:color="000000"/>
              <w:right w:val="single" w:sz="8" w:space="0" w:color="000000"/>
            </w:tcBorders>
          </w:tcPr>
          <w:p w14:paraId="239D857C" w14:textId="77777777" w:rsidR="00702903" w:rsidRDefault="00BE23B5">
            <w:pPr>
              <w:spacing w:after="0"/>
              <w:ind w:left="0" w:right="13" w:firstLine="0"/>
              <w:jc w:val="center"/>
            </w:pPr>
            <w:r>
              <w:t xml:space="preserve">1053 </w:t>
            </w:r>
          </w:p>
        </w:tc>
      </w:tr>
      <w:tr w:rsidR="00702903" w14:paraId="1A57B669" w14:textId="77777777">
        <w:trPr>
          <w:trHeight w:val="1621"/>
        </w:trPr>
        <w:tc>
          <w:tcPr>
            <w:tcW w:w="3691" w:type="dxa"/>
            <w:tcBorders>
              <w:top w:val="single" w:sz="4" w:space="0" w:color="000000"/>
              <w:left w:val="single" w:sz="4" w:space="0" w:color="000000"/>
              <w:bottom w:val="single" w:sz="32" w:space="0" w:color="FFFFFF"/>
              <w:right w:val="single" w:sz="4" w:space="0" w:color="000000"/>
            </w:tcBorders>
          </w:tcPr>
          <w:p w14:paraId="178DD589" w14:textId="77777777" w:rsidR="00702903" w:rsidRDefault="00BE23B5">
            <w:pPr>
              <w:spacing w:after="47" w:line="359" w:lineRule="auto"/>
              <w:ind w:left="4" w:right="0" w:firstLine="0"/>
            </w:pPr>
            <w:r>
              <w:lastRenderedPageBreak/>
              <w:t>Количество часов на самостоятельную работу в</w:t>
            </w:r>
          </w:p>
          <w:p w14:paraId="3745A23E" w14:textId="77777777" w:rsidR="00702903" w:rsidRDefault="00BE23B5">
            <w:pPr>
              <w:spacing w:after="0"/>
              <w:ind w:left="4" w:right="0" w:firstLine="0"/>
              <w:jc w:val="left"/>
            </w:pPr>
            <w:r>
              <w:t xml:space="preserve">неделю  </w:t>
            </w:r>
          </w:p>
        </w:tc>
        <w:tc>
          <w:tcPr>
            <w:tcW w:w="616" w:type="dxa"/>
            <w:tcBorders>
              <w:top w:val="single" w:sz="4" w:space="0" w:color="000000"/>
              <w:left w:val="single" w:sz="4" w:space="0" w:color="000000"/>
              <w:bottom w:val="single" w:sz="32" w:space="0" w:color="FFFFFF"/>
              <w:right w:val="single" w:sz="4" w:space="0" w:color="000000"/>
            </w:tcBorders>
          </w:tcPr>
          <w:p w14:paraId="056DE437" w14:textId="77777777" w:rsidR="00702903" w:rsidRDefault="00BE23B5">
            <w:pPr>
              <w:spacing w:after="135"/>
              <w:ind w:left="-6" w:right="0" w:firstLine="0"/>
              <w:jc w:val="left"/>
            </w:pPr>
            <w:r>
              <w:t xml:space="preserve"> 1 </w:t>
            </w:r>
          </w:p>
          <w:p w14:paraId="63D8D497" w14:textId="77777777" w:rsidR="00702903" w:rsidRDefault="00BE23B5">
            <w:pPr>
              <w:spacing w:after="0"/>
              <w:ind w:left="-10" w:right="0" w:firstLine="0"/>
              <w:jc w:val="left"/>
            </w:pPr>
            <w:r>
              <w:t xml:space="preserve"> </w:t>
            </w:r>
          </w:p>
        </w:tc>
        <w:tc>
          <w:tcPr>
            <w:tcW w:w="647" w:type="dxa"/>
            <w:gridSpan w:val="2"/>
            <w:tcBorders>
              <w:top w:val="single" w:sz="4" w:space="0" w:color="000000"/>
              <w:left w:val="single" w:sz="4" w:space="0" w:color="000000"/>
              <w:bottom w:val="single" w:sz="32" w:space="0" w:color="FFFFFF"/>
              <w:right w:val="single" w:sz="4" w:space="0" w:color="000000"/>
            </w:tcBorders>
          </w:tcPr>
          <w:p w14:paraId="1060910E" w14:textId="77777777" w:rsidR="00702903" w:rsidRDefault="00BE23B5">
            <w:pPr>
              <w:spacing w:after="0"/>
              <w:ind w:left="21" w:right="0" w:firstLine="0"/>
              <w:jc w:val="center"/>
            </w:pPr>
            <w:r>
              <w:t xml:space="preserve">1 </w:t>
            </w:r>
          </w:p>
        </w:tc>
        <w:tc>
          <w:tcPr>
            <w:tcW w:w="591" w:type="dxa"/>
            <w:tcBorders>
              <w:top w:val="single" w:sz="4" w:space="0" w:color="000000"/>
              <w:left w:val="single" w:sz="4" w:space="0" w:color="000000"/>
              <w:bottom w:val="single" w:sz="32" w:space="0" w:color="FFFFFF"/>
              <w:right w:val="single" w:sz="6" w:space="0" w:color="000000"/>
            </w:tcBorders>
          </w:tcPr>
          <w:p w14:paraId="63A984A6" w14:textId="77777777" w:rsidR="00702903" w:rsidRDefault="00BE23B5">
            <w:pPr>
              <w:spacing w:after="0"/>
              <w:ind w:left="44" w:right="0" w:firstLine="0"/>
              <w:jc w:val="center"/>
            </w:pPr>
            <w:r>
              <w:t xml:space="preserve">1 </w:t>
            </w:r>
          </w:p>
        </w:tc>
        <w:tc>
          <w:tcPr>
            <w:tcW w:w="732" w:type="dxa"/>
            <w:gridSpan w:val="2"/>
            <w:tcBorders>
              <w:top w:val="single" w:sz="4" w:space="0" w:color="000000"/>
              <w:left w:val="single" w:sz="6" w:space="0" w:color="000000"/>
              <w:bottom w:val="single" w:sz="32" w:space="0" w:color="FFFFFF"/>
              <w:right w:val="single" w:sz="4" w:space="0" w:color="000000"/>
            </w:tcBorders>
          </w:tcPr>
          <w:p w14:paraId="7952C7D7" w14:textId="77777777" w:rsidR="00702903" w:rsidRDefault="00BE23B5">
            <w:pPr>
              <w:spacing w:after="0"/>
              <w:ind w:left="11" w:right="0" w:firstLine="0"/>
              <w:jc w:val="center"/>
            </w:pPr>
            <w:r>
              <w:t xml:space="preserve">1 </w:t>
            </w:r>
          </w:p>
        </w:tc>
        <w:tc>
          <w:tcPr>
            <w:tcW w:w="635" w:type="dxa"/>
            <w:gridSpan w:val="2"/>
            <w:tcBorders>
              <w:top w:val="single" w:sz="4" w:space="0" w:color="000000"/>
              <w:left w:val="single" w:sz="4" w:space="0" w:color="000000"/>
              <w:bottom w:val="single" w:sz="32" w:space="0" w:color="FFFFFF"/>
              <w:right w:val="single" w:sz="4" w:space="0" w:color="000000"/>
            </w:tcBorders>
          </w:tcPr>
          <w:p w14:paraId="77C986C0" w14:textId="77777777" w:rsidR="00702903" w:rsidRDefault="00BE23B5">
            <w:pPr>
              <w:spacing w:after="0"/>
              <w:ind w:left="0" w:right="5" w:firstLine="0"/>
              <w:jc w:val="center"/>
            </w:pPr>
            <w:r>
              <w:t xml:space="preserve">1 </w:t>
            </w:r>
          </w:p>
        </w:tc>
        <w:tc>
          <w:tcPr>
            <w:tcW w:w="592" w:type="dxa"/>
            <w:tcBorders>
              <w:top w:val="single" w:sz="4" w:space="0" w:color="000000"/>
              <w:left w:val="single" w:sz="4" w:space="0" w:color="000000"/>
              <w:bottom w:val="single" w:sz="32" w:space="0" w:color="FFFFFF"/>
              <w:right w:val="single" w:sz="4" w:space="0" w:color="000000"/>
            </w:tcBorders>
          </w:tcPr>
          <w:p w14:paraId="09437980" w14:textId="77777777" w:rsidR="00702903" w:rsidRDefault="00BE23B5">
            <w:pPr>
              <w:spacing w:after="0"/>
              <w:ind w:left="210" w:right="0" w:firstLine="0"/>
              <w:jc w:val="left"/>
            </w:pPr>
            <w:r>
              <w:t xml:space="preserve">2 </w:t>
            </w:r>
          </w:p>
        </w:tc>
        <w:tc>
          <w:tcPr>
            <w:tcW w:w="571" w:type="dxa"/>
            <w:tcBorders>
              <w:top w:val="single" w:sz="4" w:space="0" w:color="000000"/>
              <w:left w:val="single" w:sz="4" w:space="0" w:color="000000"/>
              <w:bottom w:val="single" w:sz="32" w:space="0" w:color="FFFFFF"/>
              <w:right w:val="single" w:sz="4" w:space="0" w:color="000000"/>
            </w:tcBorders>
          </w:tcPr>
          <w:p w14:paraId="7C98DFD0" w14:textId="77777777" w:rsidR="00702903" w:rsidRDefault="00BE23B5">
            <w:pPr>
              <w:spacing w:after="0"/>
              <w:ind w:left="189" w:right="0" w:firstLine="0"/>
              <w:jc w:val="left"/>
            </w:pPr>
            <w:r>
              <w:t xml:space="preserve">2 </w:t>
            </w:r>
          </w:p>
        </w:tc>
        <w:tc>
          <w:tcPr>
            <w:tcW w:w="827" w:type="dxa"/>
            <w:gridSpan w:val="2"/>
            <w:tcBorders>
              <w:top w:val="single" w:sz="4" w:space="0" w:color="000000"/>
              <w:left w:val="single" w:sz="4" w:space="0" w:color="000000"/>
              <w:bottom w:val="single" w:sz="32" w:space="0" w:color="FFFFFF"/>
              <w:right w:val="single" w:sz="8" w:space="0" w:color="000000"/>
            </w:tcBorders>
          </w:tcPr>
          <w:p w14:paraId="0FCF373C" w14:textId="77777777" w:rsidR="00702903" w:rsidRDefault="00BE23B5">
            <w:pPr>
              <w:spacing w:after="0"/>
              <w:ind w:left="0" w:right="21" w:firstLine="0"/>
              <w:jc w:val="center"/>
            </w:pPr>
            <w:r>
              <w:t xml:space="preserve">2 </w:t>
            </w:r>
          </w:p>
        </w:tc>
        <w:tc>
          <w:tcPr>
            <w:tcW w:w="674" w:type="dxa"/>
            <w:gridSpan w:val="2"/>
            <w:tcBorders>
              <w:top w:val="single" w:sz="4" w:space="0" w:color="000000"/>
              <w:left w:val="single" w:sz="8" w:space="0" w:color="000000"/>
              <w:bottom w:val="single" w:sz="32" w:space="0" w:color="FFFFFF"/>
              <w:right w:val="single" w:sz="8" w:space="0" w:color="000000"/>
            </w:tcBorders>
          </w:tcPr>
          <w:p w14:paraId="1B86B844" w14:textId="77777777" w:rsidR="00702903" w:rsidRDefault="00BE23B5">
            <w:pPr>
              <w:spacing w:after="0"/>
              <w:ind w:left="9" w:right="0" w:firstLine="0"/>
              <w:jc w:val="center"/>
            </w:pPr>
            <w:r>
              <w:t xml:space="preserve">2 </w:t>
            </w:r>
          </w:p>
        </w:tc>
      </w:tr>
      <w:tr w:rsidR="00702903" w14:paraId="64655EDC" w14:textId="77777777">
        <w:trPr>
          <w:trHeight w:val="945"/>
        </w:trPr>
        <w:tc>
          <w:tcPr>
            <w:tcW w:w="3691" w:type="dxa"/>
            <w:tcBorders>
              <w:top w:val="single" w:sz="32" w:space="0" w:color="FFFFFF"/>
              <w:left w:val="single" w:sz="4" w:space="0" w:color="000000"/>
              <w:bottom w:val="single" w:sz="4" w:space="0" w:color="000000"/>
              <w:right w:val="single" w:sz="4" w:space="0" w:color="000000"/>
            </w:tcBorders>
            <w:vAlign w:val="center"/>
          </w:tcPr>
          <w:p w14:paraId="31FDAC58" w14:textId="77777777" w:rsidR="00702903" w:rsidRDefault="00BE23B5">
            <w:pPr>
              <w:spacing w:after="0"/>
              <w:ind w:left="9" w:right="0" w:firstLine="0"/>
            </w:pPr>
            <w:r>
              <w:t xml:space="preserve">Общее количество часов на самостоятельную работу  по </w:t>
            </w:r>
          </w:p>
        </w:tc>
        <w:tc>
          <w:tcPr>
            <w:tcW w:w="616" w:type="dxa"/>
            <w:tcBorders>
              <w:top w:val="single" w:sz="32" w:space="0" w:color="FFFFFF"/>
              <w:left w:val="single" w:sz="4" w:space="0" w:color="000000"/>
              <w:bottom w:val="single" w:sz="4" w:space="0" w:color="000000"/>
              <w:right w:val="single" w:sz="4" w:space="0" w:color="000000"/>
            </w:tcBorders>
          </w:tcPr>
          <w:p w14:paraId="6BC96968" w14:textId="77777777" w:rsidR="00702903" w:rsidRDefault="00BE23B5">
            <w:pPr>
              <w:spacing w:after="0"/>
              <w:ind w:left="165" w:right="0" w:firstLine="0"/>
              <w:jc w:val="left"/>
            </w:pPr>
            <w:r>
              <w:t xml:space="preserve">32 </w:t>
            </w:r>
          </w:p>
        </w:tc>
        <w:tc>
          <w:tcPr>
            <w:tcW w:w="647" w:type="dxa"/>
            <w:gridSpan w:val="2"/>
            <w:tcBorders>
              <w:top w:val="single" w:sz="32" w:space="0" w:color="FFFFFF"/>
              <w:left w:val="single" w:sz="4" w:space="0" w:color="000000"/>
              <w:bottom w:val="single" w:sz="4" w:space="0" w:color="000000"/>
              <w:right w:val="single" w:sz="4" w:space="0" w:color="000000"/>
            </w:tcBorders>
          </w:tcPr>
          <w:p w14:paraId="28DDB8E3" w14:textId="77777777" w:rsidR="00702903" w:rsidRDefault="00BE23B5">
            <w:pPr>
              <w:spacing w:after="0"/>
              <w:ind w:left="194" w:right="0" w:firstLine="0"/>
              <w:jc w:val="left"/>
            </w:pPr>
            <w:r>
              <w:t xml:space="preserve">33 </w:t>
            </w:r>
          </w:p>
        </w:tc>
        <w:tc>
          <w:tcPr>
            <w:tcW w:w="591" w:type="dxa"/>
            <w:tcBorders>
              <w:top w:val="single" w:sz="32" w:space="0" w:color="FFFFFF"/>
              <w:left w:val="single" w:sz="4" w:space="0" w:color="000000"/>
              <w:bottom w:val="single" w:sz="4" w:space="0" w:color="000000"/>
              <w:right w:val="single" w:sz="6" w:space="0" w:color="000000"/>
            </w:tcBorders>
          </w:tcPr>
          <w:p w14:paraId="5D0AAAEA" w14:textId="77777777" w:rsidR="00702903" w:rsidRDefault="00BE23B5">
            <w:pPr>
              <w:spacing w:after="0"/>
              <w:ind w:left="178" w:right="0" w:firstLine="0"/>
              <w:jc w:val="left"/>
            </w:pPr>
            <w:r>
              <w:t xml:space="preserve">33 </w:t>
            </w:r>
          </w:p>
        </w:tc>
        <w:tc>
          <w:tcPr>
            <w:tcW w:w="732" w:type="dxa"/>
            <w:gridSpan w:val="2"/>
            <w:tcBorders>
              <w:top w:val="single" w:sz="32" w:space="0" w:color="FFFFFF"/>
              <w:left w:val="single" w:sz="6" w:space="0" w:color="000000"/>
              <w:bottom w:val="single" w:sz="4" w:space="0" w:color="000000"/>
              <w:right w:val="single" w:sz="4" w:space="0" w:color="000000"/>
            </w:tcBorders>
          </w:tcPr>
          <w:p w14:paraId="7D4BB3A9" w14:textId="77777777" w:rsidR="00702903" w:rsidRDefault="00BE23B5">
            <w:pPr>
              <w:spacing w:after="0"/>
              <w:ind w:left="227" w:right="0" w:firstLine="0"/>
              <w:jc w:val="left"/>
            </w:pPr>
            <w:r>
              <w:t xml:space="preserve">33 </w:t>
            </w:r>
          </w:p>
        </w:tc>
        <w:tc>
          <w:tcPr>
            <w:tcW w:w="635" w:type="dxa"/>
            <w:gridSpan w:val="2"/>
            <w:tcBorders>
              <w:top w:val="single" w:sz="32" w:space="0" w:color="FFFFFF"/>
              <w:left w:val="single" w:sz="4" w:space="0" w:color="000000"/>
              <w:bottom w:val="single" w:sz="4" w:space="0" w:color="000000"/>
              <w:right w:val="single" w:sz="4" w:space="0" w:color="000000"/>
            </w:tcBorders>
          </w:tcPr>
          <w:p w14:paraId="5C3866BC" w14:textId="77777777" w:rsidR="00702903" w:rsidRDefault="00BE23B5">
            <w:pPr>
              <w:spacing w:after="0"/>
              <w:ind w:left="175" w:right="0" w:firstLine="0"/>
              <w:jc w:val="left"/>
            </w:pPr>
            <w:r>
              <w:t xml:space="preserve">33 </w:t>
            </w:r>
          </w:p>
        </w:tc>
        <w:tc>
          <w:tcPr>
            <w:tcW w:w="592" w:type="dxa"/>
            <w:tcBorders>
              <w:top w:val="single" w:sz="32" w:space="0" w:color="FFFFFF"/>
              <w:left w:val="single" w:sz="4" w:space="0" w:color="000000"/>
              <w:bottom w:val="single" w:sz="4" w:space="0" w:color="000000"/>
              <w:right w:val="single" w:sz="4" w:space="0" w:color="000000"/>
            </w:tcBorders>
          </w:tcPr>
          <w:p w14:paraId="7ACA1C60" w14:textId="77777777" w:rsidR="00702903" w:rsidRDefault="00BE23B5">
            <w:pPr>
              <w:spacing w:after="0"/>
              <w:ind w:left="140" w:right="0" w:firstLine="0"/>
              <w:jc w:val="left"/>
            </w:pPr>
            <w:r>
              <w:t xml:space="preserve">66 </w:t>
            </w:r>
          </w:p>
        </w:tc>
        <w:tc>
          <w:tcPr>
            <w:tcW w:w="571" w:type="dxa"/>
            <w:tcBorders>
              <w:top w:val="single" w:sz="32" w:space="0" w:color="FFFFFF"/>
              <w:left w:val="single" w:sz="4" w:space="0" w:color="000000"/>
              <w:bottom w:val="single" w:sz="4" w:space="0" w:color="000000"/>
              <w:right w:val="single" w:sz="4" w:space="0" w:color="000000"/>
            </w:tcBorders>
          </w:tcPr>
          <w:p w14:paraId="36AF8629" w14:textId="77777777" w:rsidR="00702903" w:rsidRDefault="00BE23B5">
            <w:pPr>
              <w:spacing w:after="0"/>
              <w:ind w:left="144" w:right="0" w:firstLine="0"/>
              <w:jc w:val="left"/>
            </w:pPr>
            <w:r>
              <w:t xml:space="preserve">66 </w:t>
            </w:r>
          </w:p>
        </w:tc>
        <w:tc>
          <w:tcPr>
            <w:tcW w:w="827" w:type="dxa"/>
            <w:gridSpan w:val="2"/>
            <w:tcBorders>
              <w:top w:val="single" w:sz="32" w:space="0" w:color="FFFFFF"/>
              <w:left w:val="single" w:sz="4" w:space="0" w:color="000000"/>
              <w:bottom w:val="single" w:sz="4" w:space="0" w:color="000000"/>
              <w:right w:val="single" w:sz="8" w:space="0" w:color="000000"/>
            </w:tcBorders>
          </w:tcPr>
          <w:p w14:paraId="06BAB355" w14:textId="77777777" w:rsidR="00702903" w:rsidRDefault="00BE23B5">
            <w:pPr>
              <w:spacing w:after="0"/>
              <w:ind w:left="18" w:right="0" w:firstLine="0"/>
              <w:jc w:val="center"/>
            </w:pPr>
            <w:r>
              <w:t xml:space="preserve">66 </w:t>
            </w:r>
          </w:p>
        </w:tc>
        <w:tc>
          <w:tcPr>
            <w:tcW w:w="674" w:type="dxa"/>
            <w:gridSpan w:val="2"/>
            <w:tcBorders>
              <w:top w:val="single" w:sz="32" w:space="0" w:color="FFFFFF"/>
              <w:left w:val="single" w:sz="8" w:space="0" w:color="000000"/>
              <w:bottom w:val="single" w:sz="4" w:space="0" w:color="000000"/>
              <w:right w:val="single" w:sz="8" w:space="0" w:color="000000"/>
            </w:tcBorders>
          </w:tcPr>
          <w:p w14:paraId="437E6E97" w14:textId="77777777" w:rsidR="00702903" w:rsidRDefault="00BE23B5">
            <w:pPr>
              <w:spacing w:after="0"/>
              <w:ind w:left="201" w:right="0" w:firstLine="0"/>
              <w:jc w:val="left"/>
            </w:pPr>
            <w:r>
              <w:t xml:space="preserve">66 </w:t>
            </w:r>
          </w:p>
        </w:tc>
      </w:tr>
      <w:tr w:rsidR="00702903" w14:paraId="49F1CE0F" w14:textId="77777777">
        <w:trPr>
          <w:trHeight w:val="710"/>
        </w:trPr>
        <w:tc>
          <w:tcPr>
            <w:tcW w:w="3691" w:type="dxa"/>
            <w:vMerge w:val="restart"/>
            <w:tcBorders>
              <w:top w:val="single" w:sz="4" w:space="0" w:color="000000"/>
              <w:left w:val="single" w:sz="4" w:space="0" w:color="000000"/>
              <w:bottom w:val="single" w:sz="4" w:space="0" w:color="000000"/>
              <w:right w:val="single" w:sz="4" w:space="0" w:color="000000"/>
            </w:tcBorders>
            <w:vAlign w:val="center"/>
          </w:tcPr>
          <w:p w14:paraId="1FF50D1E" w14:textId="77777777" w:rsidR="00702903" w:rsidRDefault="00BE23B5">
            <w:pPr>
              <w:spacing w:after="49" w:line="359" w:lineRule="auto"/>
              <w:ind w:left="9" w:right="0" w:firstLine="0"/>
              <w:jc w:val="left"/>
            </w:pPr>
            <w:r>
              <w:t xml:space="preserve">Общее количество часов на внеаудиторную  </w:t>
            </w:r>
          </w:p>
          <w:p w14:paraId="170500A8" w14:textId="77777777" w:rsidR="00702903" w:rsidRDefault="00BE23B5">
            <w:pPr>
              <w:spacing w:after="0"/>
              <w:ind w:left="9" w:right="0" w:firstLine="0"/>
              <w:jc w:val="left"/>
            </w:pPr>
            <w:r>
              <w:t xml:space="preserve">(самостоятельную работу)  </w:t>
            </w:r>
          </w:p>
        </w:tc>
        <w:tc>
          <w:tcPr>
            <w:tcW w:w="5211" w:type="dxa"/>
            <w:gridSpan w:val="12"/>
            <w:tcBorders>
              <w:top w:val="single" w:sz="4" w:space="0" w:color="000000"/>
              <w:left w:val="single" w:sz="4" w:space="0" w:color="000000"/>
              <w:bottom w:val="single" w:sz="32" w:space="0" w:color="FFFFFF"/>
              <w:right w:val="single" w:sz="8" w:space="0" w:color="000000"/>
            </w:tcBorders>
          </w:tcPr>
          <w:p w14:paraId="35F6EED2" w14:textId="77777777" w:rsidR="00702903" w:rsidRDefault="00BE23B5">
            <w:pPr>
              <w:spacing w:after="0"/>
              <w:ind w:left="0" w:right="9" w:firstLine="0"/>
              <w:jc w:val="center"/>
            </w:pPr>
            <w:r>
              <w:t xml:space="preserve">362 </w:t>
            </w:r>
          </w:p>
        </w:tc>
        <w:tc>
          <w:tcPr>
            <w:tcW w:w="674" w:type="dxa"/>
            <w:gridSpan w:val="2"/>
            <w:tcBorders>
              <w:top w:val="single" w:sz="4" w:space="0" w:color="000000"/>
              <w:left w:val="single" w:sz="8" w:space="0" w:color="000000"/>
              <w:bottom w:val="single" w:sz="32" w:space="0" w:color="FFFFFF"/>
              <w:right w:val="single" w:sz="8" w:space="0" w:color="000000"/>
            </w:tcBorders>
          </w:tcPr>
          <w:p w14:paraId="5D34B432" w14:textId="77777777" w:rsidR="00702903" w:rsidRDefault="00BE23B5">
            <w:pPr>
              <w:spacing w:after="0"/>
              <w:ind w:left="186" w:right="0" w:firstLine="0"/>
              <w:jc w:val="left"/>
            </w:pPr>
            <w:r>
              <w:t xml:space="preserve">66 </w:t>
            </w:r>
          </w:p>
        </w:tc>
      </w:tr>
      <w:tr w:rsidR="00702903" w14:paraId="3E71307D" w14:textId="77777777">
        <w:trPr>
          <w:trHeight w:val="789"/>
        </w:trPr>
        <w:tc>
          <w:tcPr>
            <w:tcW w:w="0" w:type="auto"/>
            <w:vMerge/>
            <w:tcBorders>
              <w:top w:val="nil"/>
              <w:left w:val="single" w:sz="4" w:space="0" w:color="000000"/>
              <w:bottom w:val="single" w:sz="4" w:space="0" w:color="000000"/>
              <w:right w:val="single" w:sz="4" w:space="0" w:color="000000"/>
            </w:tcBorders>
          </w:tcPr>
          <w:p w14:paraId="5C7B04DE" w14:textId="77777777" w:rsidR="00702903" w:rsidRDefault="00702903">
            <w:pPr>
              <w:spacing w:after="160"/>
              <w:ind w:left="0" w:right="0" w:firstLine="0"/>
              <w:jc w:val="left"/>
            </w:pPr>
          </w:p>
        </w:tc>
        <w:tc>
          <w:tcPr>
            <w:tcW w:w="5885" w:type="dxa"/>
            <w:gridSpan w:val="14"/>
            <w:tcBorders>
              <w:top w:val="single" w:sz="32" w:space="0" w:color="FFFFFF"/>
              <w:left w:val="single" w:sz="4" w:space="0" w:color="000000"/>
              <w:bottom w:val="single" w:sz="4" w:space="0" w:color="000000"/>
              <w:right w:val="single" w:sz="8" w:space="0" w:color="000000"/>
            </w:tcBorders>
          </w:tcPr>
          <w:p w14:paraId="7676964E" w14:textId="77777777" w:rsidR="00702903" w:rsidRDefault="00BE23B5">
            <w:pPr>
              <w:spacing w:after="0"/>
              <w:ind w:left="0" w:right="13" w:firstLine="0"/>
              <w:jc w:val="center"/>
            </w:pPr>
            <w:r>
              <w:t xml:space="preserve">428 </w:t>
            </w:r>
          </w:p>
        </w:tc>
      </w:tr>
    </w:tbl>
    <w:p w14:paraId="175DF285" w14:textId="77777777" w:rsidR="00702903" w:rsidRDefault="00BE23B5">
      <w:pPr>
        <w:spacing w:after="375"/>
        <w:ind w:left="711" w:right="0" w:firstLine="0"/>
        <w:jc w:val="left"/>
      </w:pPr>
      <w:r>
        <w:rPr>
          <w:b/>
          <w:color w:val="00B050"/>
        </w:rPr>
        <w:t xml:space="preserve"> </w:t>
      </w:r>
    </w:p>
    <w:p w14:paraId="0A2D9A42" w14:textId="77777777" w:rsidR="00702903" w:rsidRDefault="00BE23B5">
      <w:pPr>
        <w:spacing w:after="0" w:line="379" w:lineRule="auto"/>
        <w:ind w:left="-15" w:right="17" w:firstLine="711"/>
      </w:pPr>
      <w:r>
        <w:t xml:space="preserve">С целью подготовки обучающихся к контрольным урокам, зачетам, экзаменам, творческим конкурсам и другим мероприятиям по усмотрению учебного заведения проводятся консультации.  </w:t>
      </w:r>
    </w:p>
    <w:p w14:paraId="12838376" w14:textId="77777777" w:rsidR="00702903" w:rsidRDefault="00BE23B5">
      <w:pPr>
        <w:spacing w:after="0" w:line="399" w:lineRule="auto"/>
        <w:ind w:left="-15" w:right="17" w:firstLine="711"/>
      </w:pPr>
      <w:r>
        <w:t xml:space="preserve">Консультации могут проводиться рассредоточено или в счет резерва учебного времени.  </w:t>
      </w:r>
    </w:p>
    <w:p w14:paraId="5A570328" w14:textId="77777777" w:rsidR="00702903" w:rsidRDefault="00BE23B5">
      <w:pPr>
        <w:spacing w:after="0" w:line="359" w:lineRule="auto"/>
        <w:ind w:left="-15" w:right="17" w:firstLine="721"/>
      </w:pPr>
      <w:r>
        <w:t xml:space="preserve">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 предусмотренного на учебный предмет федеральными государственными требованиями. </w:t>
      </w:r>
    </w:p>
    <w:p w14:paraId="572105B3" w14:textId="77777777" w:rsidR="00702903" w:rsidRDefault="00BE23B5">
      <w:pPr>
        <w:spacing w:after="33" w:line="371" w:lineRule="auto"/>
        <w:ind w:left="-15" w:right="17" w:firstLine="711"/>
      </w:pPr>
      <w:r>
        <w:t>Объем времени на самостоятельную работу обучающихся по каждому учебному предмету определяется с учетом сложившихся педагогических традиций, методической целесообразности и индивидуальных способностей ученика.</w:t>
      </w:r>
      <w:r>
        <w:rPr>
          <w:rFonts w:ascii="Arial" w:eastAsia="Arial" w:hAnsi="Arial" w:cs="Arial"/>
        </w:rPr>
        <w:t xml:space="preserve"> </w:t>
      </w:r>
    </w:p>
    <w:p w14:paraId="28E47AA5" w14:textId="77777777" w:rsidR="00702903" w:rsidRDefault="00BE23B5">
      <w:pPr>
        <w:spacing w:after="183"/>
        <w:ind w:left="706" w:right="6"/>
      </w:pPr>
      <w:r>
        <w:rPr>
          <w:i/>
        </w:rPr>
        <w:t xml:space="preserve">Виды  внеаудиторной  работы: </w:t>
      </w:r>
    </w:p>
    <w:p w14:paraId="6041E4E1" w14:textId="77777777" w:rsidR="00702903" w:rsidRDefault="00BE23B5">
      <w:pPr>
        <w:numPr>
          <w:ilvl w:val="0"/>
          <w:numId w:val="10"/>
        </w:numPr>
        <w:spacing w:after="183"/>
        <w:ind w:right="6" w:firstLine="566"/>
      </w:pPr>
      <w:r>
        <w:rPr>
          <w:i/>
        </w:rPr>
        <w:t xml:space="preserve">выполнение  домашнего  задания; </w:t>
      </w:r>
    </w:p>
    <w:p w14:paraId="5AF67CE1" w14:textId="77777777" w:rsidR="00702903" w:rsidRDefault="00BE23B5">
      <w:pPr>
        <w:numPr>
          <w:ilvl w:val="0"/>
          <w:numId w:val="10"/>
        </w:numPr>
        <w:spacing w:after="183"/>
        <w:ind w:right="6" w:firstLine="566"/>
      </w:pPr>
      <w:r>
        <w:rPr>
          <w:i/>
        </w:rPr>
        <w:t xml:space="preserve">подготовка  к  концертным  выступлениям; </w:t>
      </w:r>
    </w:p>
    <w:p w14:paraId="3D21A838" w14:textId="77777777" w:rsidR="00702903" w:rsidRDefault="00BE23B5">
      <w:pPr>
        <w:numPr>
          <w:ilvl w:val="0"/>
          <w:numId w:val="10"/>
        </w:numPr>
        <w:spacing w:after="0" w:line="399" w:lineRule="auto"/>
        <w:ind w:right="6" w:firstLine="566"/>
      </w:pPr>
      <w:r>
        <w:rPr>
          <w:i/>
        </w:rPr>
        <w:t xml:space="preserve">посещение  учреждений  культуры  (филармоний,  театров,  концертных  залов  и  др.); </w:t>
      </w:r>
    </w:p>
    <w:p w14:paraId="4F3F3613" w14:textId="336E55D4" w:rsidR="00702903" w:rsidRDefault="00BE23B5">
      <w:pPr>
        <w:numPr>
          <w:ilvl w:val="0"/>
          <w:numId w:val="10"/>
        </w:numPr>
        <w:spacing w:after="0" w:line="397" w:lineRule="auto"/>
        <w:ind w:right="6" w:firstLine="566"/>
      </w:pPr>
      <w:r>
        <w:rPr>
          <w:i/>
        </w:rPr>
        <w:lastRenderedPageBreak/>
        <w:t xml:space="preserve">участие  обучающихся  в  концертах,  творческих  мероприятиях  и   </w:t>
      </w:r>
      <w:r w:rsidR="00E231AF">
        <w:rPr>
          <w:i/>
        </w:rPr>
        <w:t>к</w:t>
      </w:r>
      <w:r>
        <w:rPr>
          <w:i/>
        </w:rPr>
        <w:t>ультурно-просветительской  деятельности  образовательн</w:t>
      </w:r>
      <w:r w:rsidR="00E231AF">
        <w:rPr>
          <w:i/>
        </w:rPr>
        <w:t>ых учреждений</w:t>
      </w:r>
      <w:r>
        <w:rPr>
          <w:i/>
        </w:rPr>
        <w:t xml:space="preserve">. </w:t>
      </w:r>
    </w:p>
    <w:p w14:paraId="470A468D" w14:textId="77777777" w:rsidR="00702903" w:rsidRDefault="00BE23B5">
      <w:pPr>
        <w:spacing w:after="204"/>
        <w:ind w:left="0" w:right="0" w:firstLine="0"/>
        <w:jc w:val="left"/>
      </w:pPr>
      <w:r>
        <w:rPr>
          <w:i/>
        </w:rPr>
        <w:t xml:space="preserve"> </w:t>
      </w:r>
    </w:p>
    <w:p w14:paraId="70416C48" w14:textId="77777777" w:rsidR="00702903" w:rsidRDefault="00BE23B5">
      <w:pPr>
        <w:tabs>
          <w:tab w:val="center" w:pos="816"/>
          <w:tab w:val="center" w:pos="3924"/>
        </w:tabs>
        <w:spacing w:after="127"/>
        <w:ind w:left="0" w:right="0" w:firstLine="0"/>
        <w:jc w:val="left"/>
      </w:pPr>
      <w:r>
        <w:rPr>
          <w:rFonts w:ascii="Calibri" w:eastAsia="Calibri" w:hAnsi="Calibri" w:cs="Calibri"/>
          <w:sz w:val="22"/>
        </w:rPr>
        <w:tab/>
      </w:r>
      <w:r>
        <w:rPr>
          <w:b/>
          <w:i/>
        </w:rPr>
        <w:t>2.</w:t>
      </w:r>
      <w:r>
        <w:rPr>
          <w:rFonts w:ascii="Arial" w:eastAsia="Arial" w:hAnsi="Arial" w:cs="Arial"/>
          <w:b/>
          <w:i/>
        </w:rPr>
        <w:t xml:space="preserve"> </w:t>
      </w:r>
      <w:r>
        <w:rPr>
          <w:rFonts w:ascii="Arial" w:eastAsia="Arial" w:hAnsi="Arial" w:cs="Arial"/>
          <w:b/>
          <w:i/>
        </w:rPr>
        <w:tab/>
      </w:r>
      <w:r>
        <w:rPr>
          <w:b/>
          <w:i/>
        </w:rPr>
        <w:t xml:space="preserve">Требования по годам (этапам) обучения </w:t>
      </w:r>
    </w:p>
    <w:p w14:paraId="18E3F6ED" w14:textId="77777777" w:rsidR="00702903" w:rsidRDefault="00BE23B5">
      <w:pPr>
        <w:spacing w:after="16" w:line="388" w:lineRule="auto"/>
        <w:ind w:left="-15" w:right="17" w:firstLine="711"/>
      </w:pPr>
      <w:r>
        <w:t xml:space="preserve">В течение учебного года планируется ряд творческих показов: открытые репетиции для родителей и преподавателей, отчетные концерты, мероприятия по пропаганде музыкальных знаний (концерты-лекции в общеобразовательных школах, в культурно-досуговых центрах и пр.), участие в смотрах-конкурсах, фестивалях, концертно-массовых мероприятиях.     </w:t>
      </w:r>
      <w:r>
        <w:rPr>
          <w:i/>
        </w:rPr>
        <w:t xml:space="preserve">          </w:t>
      </w:r>
    </w:p>
    <w:p w14:paraId="7C84A3CE" w14:textId="77777777" w:rsidR="00702903" w:rsidRDefault="00BE23B5">
      <w:pPr>
        <w:spacing w:after="250" w:line="371" w:lineRule="auto"/>
        <w:ind w:left="-5" w:right="17"/>
      </w:pPr>
      <w:r>
        <w:rPr>
          <w:i/>
        </w:rPr>
        <w:t xml:space="preserve"> </w:t>
      </w:r>
      <w:r>
        <w:t xml:space="preserve">За учебный год в хоровом классе хорового отделения должно быть пройдено примерно следующее количество произведений: младшая и средняя группы - 14-16; старшая группа - 16-18. </w:t>
      </w:r>
    </w:p>
    <w:p w14:paraId="078D2182" w14:textId="77777777" w:rsidR="00702903" w:rsidRDefault="00BE23B5">
      <w:pPr>
        <w:spacing w:after="374"/>
        <w:ind w:left="-5" w:right="0"/>
        <w:jc w:val="left"/>
      </w:pPr>
      <w:r>
        <w:rPr>
          <w:b/>
          <w:i/>
        </w:rPr>
        <w:t xml:space="preserve">Основные принципы подбора репертуара: </w:t>
      </w:r>
    </w:p>
    <w:p w14:paraId="4C4B1B84" w14:textId="77777777" w:rsidR="00702903" w:rsidRDefault="00BE23B5">
      <w:pPr>
        <w:numPr>
          <w:ilvl w:val="0"/>
          <w:numId w:val="11"/>
        </w:numPr>
        <w:ind w:right="17" w:firstLine="711"/>
      </w:pPr>
      <w:r>
        <w:t>Художественная ценность произведения.</w:t>
      </w:r>
      <w:r>
        <w:rPr>
          <w:b/>
        </w:rPr>
        <w:t xml:space="preserve"> </w:t>
      </w:r>
    </w:p>
    <w:p w14:paraId="786B85FE" w14:textId="77777777" w:rsidR="00702903" w:rsidRDefault="00BE23B5">
      <w:pPr>
        <w:numPr>
          <w:ilvl w:val="0"/>
          <w:numId w:val="11"/>
        </w:numPr>
        <w:spacing w:line="393" w:lineRule="auto"/>
        <w:ind w:right="17" w:firstLine="711"/>
      </w:pPr>
      <w:r>
        <w:t>Необходимость расширения музыкально-художественного кругозора детей.</w:t>
      </w:r>
      <w:r>
        <w:rPr>
          <w:b/>
        </w:rPr>
        <w:t xml:space="preserve"> </w:t>
      </w:r>
    </w:p>
    <w:p w14:paraId="500068D1" w14:textId="77777777" w:rsidR="00702903" w:rsidRDefault="00BE23B5">
      <w:pPr>
        <w:numPr>
          <w:ilvl w:val="0"/>
          <w:numId w:val="11"/>
        </w:numPr>
        <w:ind w:right="17" w:firstLine="711"/>
      </w:pPr>
      <w:r>
        <w:t>Решение учебных задач.</w:t>
      </w:r>
      <w:r>
        <w:rPr>
          <w:b/>
        </w:rPr>
        <w:t xml:space="preserve"> </w:t>
      </w:r>
    </w:p>
    <w:p w14:paraId="3AC20A65" w14:textId="77777777" w:rsidR="00702903" w:rsidRDefault="00BE23B5">
      <w:pPr>
        <w:numPr>
          <w:ilvl w:val="0"/>
          <w:numId w:val="11"/>
        </w:numPr>
        <w:spacing w:after="0" w:line="399" w:lineRule="auto"/>
        <w:ind w:right="17" w:firstLine="711"/>
      </w:pPr>
      <w:r>
        <w:t>Классическая музыка в основе (русская и зарубежная в сочетании с произведениями современных композиторов и народными песнями различных жанров).</w:t>
      </w:r>
      <w:r>
        <w:rPr>
          <w:b/>
        </w:rPr>
        <w:t xml:space="preserve"> </w:t>
      </w:r>
    </w:p>
    <w:p w14:paraId="411590D2" w14:textId="77777777" w:rsidR="00702903" w:rsidRDefault="00BE23B5">
      <w:pPr>
        <w:numPr>
          <w:ilvl w:val="0"/>
          <w:numId w:val="11"/>
        </w:numPr>
        <w:spacing w:after="0" w:line="398" w:lineRule="auto"/>
        <w:ind w:right="17" w:firstLine="711"/>
      </w:pPr>
      <w:r>
        <w:t>Создание художественного образа произведения, выявление идейноэмоционального смысла.</w:t>
      </w:r>
      <w:r>
        <w:rPr>
          <w:b/>
        </w:rPr>
        <w:t xml:space="preserve"> </w:t>
      </w:r>
    </w:p>
    <w:p w14:paraId="736190BE" w14:textId="77777777" w:rsidR="00702903" w:rsidRDefault="00BE23B5">
      <w:pPr>
        <w:numPr>
          <w:ilvl w:val="0"/>
          <w:numId w:val="11"/>
        </w:numPr>
        <w:spacing w:after="0" w:line="397" w:lineRule="auto"/>
        <w:ind w:right="17" w:firstLine="711"/>
      </w:pPr>
      <w:r>
        <w:t>Доступность:  а) по содержанию; б) по голосовым возможностям; в) по техническим навыкам.</w:t>
      </w:r>
      <w:r>
        <w:rPr>
          <w:b/>
        </w:rPr>
        <w:t xml:space="preserve"> </w:t>
      </w:r>
    </w:p>
    <w:p w14:paraId="00FABBAB" w14:textId="77777777" w:rsidR="00702903" w:rsidRDefault="00BE23B5">
      <w:pPr>
        <w:numPr>
          <w:ilvl w:val="0"/>
          <w:numId w:val="11"/>
        </w:numPr>
        <w:ind w:right="17" w:firstLine="711"/>
      </w:pPr>
      <w:r>
        <w:t xml:space="preserve">Разнообразие: </w:t>
      </w:r>
      <w:r>
        <w:tab/>
        <w:t xml:space="preserve">а) </w:t>
      </w:r>
      <w:r>
        <w:tab/>
        <w:t xml:space="preserve">по </w:t>
      </w:r>
      <w:r>
        <w:tab/>
        <w:t xml:space="preserve">стилю; </w:t>
      </w:r>
      <w:r>
        <w:tab/>
        <w:t xml:space="preserve">б) </w:t>
      </w:r>
      <w:r>
        <w:tab/>
        <w:t xml:space="preserve">по </w:t>
      </w:r>
      <w:r>
        <w:tab/>
        <w:t xml:space="preserve">содержанию;             </w:t>
      </w:r>
    </w:p>
    <w:p w14:paraId="2DFE3F4D" w14:textId="77777777" w:rsidR="00702903" w:rsidRDefault="00BE23B5">
      <w:pPr>
        <w:spacing w:after="135"/>
        <w:ind w:left="-5" w:right="17"/>
      </w:pPr>
      <w:r>
        <w:lastRenderedPageBreak/>
        <w:t xml:space="preserve">в) темпу, нюансировке;  г) по сложности. </w:t>
      </w:r>
    </w:p>
    <w:p w14:paraId="0DCF3EF3" w14:textId="77777777" w:rsidR="00702903" w:rsidRDefault="00BE23B5">
      <w:pPr>
        <w:spacing w:after="192"/>
        <w:ind w:left="711" w:right="0" w:firstLine="0"/>
        <w:jc w:val="left"/>
      </w:pPr>
      <w:r>
        <w:t xml:space="preserve"> </w:t>
      </w:r>
    </w:p>
    <w:p w14:paraId="62AEA450" w14:textId="77777777" w:rsidR="00702903" w:rsidRDefault="00BE23B5">
      <w:pPr>
        <w:spacing w:after="180"/>
        <w:ind w:left="354" w:right="365"/>
        <w:jc w:val="center"/>
      </w:pPr>
      <w:r>
        <w:rPr>
          <w:b/>
        </w:rPr>
        <w:t xml:space="preserve">Младший хор, 1 полугодие </w:t>
      </w:r>
    </w:p>
    <w:p w14:paraId="60E283D0" w14:textId="77777777" w:rsidR="00702903" w:rsidRDefault="00BE23B5">
      <w:pPr>
        <w:numPr>
          <w:ilvl w:val="0"/>
          <w:numId w:val="12"/>
        </w:numPr>
        <w:spacing w:after="12" w:line="388" w:lineRule="auto"/>
        <w:ind w:right="17" w:firstLine="711"/>
      </w:pPr>
      <w:r>
        <w:t>Начальные вокально-хоровые навыки. Осанка певца в хоре, свободное положение корпуса, мышц шеи, головы и спины. Навыки пения сидя и стоя.</w:t>
      </w:r>
      <w:r>
        <w:rPr>
          <w:i/>
        </w:rPr>
        <w:t xml:space="preserve"> </w:t>
      </w:r>
    </w:p>
    <w:p w14:paraId="6CE7B68D" w14:textId="77777777" w:rsidR="00702903" w:rsidRDefault="00BE23B5">
      <w:pPr>
        <w:numPr>
          <w:ilvl w:val="0"/>
          <w:numId w:val="12"/>
        </w:numPr>
        <w:ind w:right="17" w:firstLine="711"/>
      </w:pPr>
      <w:r>
        <w:t xml:space="preserve">Певческое </w:t>
      </w:r>
      <w:r>
        <w:tab/>
        <w:t xml:space="preserve">дыхание: </w:t>
      </w:r>
      <w:r>
        <w:tab/>
        <w:t xml:space="preserve">прием </w:t>
      </w:r>
      <w:r>
        <w:tab/>
        <w:t xml:space="preserve">костно-абдоминального </w:t>
      </w:r>
      <w:r>
        <w:tab/>
        <w:t xml:space="preserve">дыхания. </w:t>
      </w:r>
    </w:p>
    <w:p w14:paraId="10531FF5" w14:textId="77777777" w:rsidR="00702903" w:rsidRDefault="00BE23B5">
      <w:pPr>
        <w:ind w:left="-5" w:right="17"/>
      </w:pPr>
      <w:r>
        <w:t>Одновременный вдох и начало пения. Смена дыхания в процессе пения.</w:t>
      </w:r>
      <w:r>
        <w:rPr>
          <w:i/>
        </w:rPr>
        <w:t xml:space="preserve"> </w:t>
      </w:r>
    </w:p>
    <w:p w14:paraId="5FFDC0A9" w14:textId="77777777" w:rsidR="00702903" w:rsidRDefault="00BE23B5">
      <w:pPr>
        <w:numPr>
          <w:ilvl w:val="0"/>
          <w:numId w:val="12"/>
        </w:numPr>
        <w:spacing w:after="4" w:line="397" w:lineRule="auto"/>
        <w:ind w:right="17" w:firstLine="711"/>
      </w:pPr>
      <w:r>
        <w:t>Интонационные навыки: работа над унисоном в хоре в произведениях с сопровождением. Вокально-интонационные упражнения на развитие качественного унисона в хоре.</w:t>
      </w:r>
      <w:r>
        <w:rPr>
          <w:i/>
        </w:rPr>
        <w:t xml:space="preserve"> </w:t>
      </w:r>
    </w:p>
    <w:p w14:paraId="24D4F840" w14:textId="77777777" w:rsidR="00702903" w:rsidRDefault="00BE23B5">
      <w:pPr>
        <w:numPr>
          <w:ilvl w:val="0"/>
          <w:numId w:val="12"/>
        </w:numPr>
        <w:ind w:right="17" w:firstLine="711"/>
      </w:pPr>
      <w:r>
        <w:t>Развитие диапазона: головное резонирование.</w:t>
      </w:r>
      <w:r>
        <w:rPr>
          <w:i/>
        </w:rPr>
        <w:t xml:space="preserve"> </w:t>
      </w:r>
    </w:p>
    <w:p w14:paraId="19447576" w14:textId="77777777" w:rsidR="00702903" w:rsidRDefault="00BE23B5">
      <w:pPr>
        <w:numPr>
          <w:ilvl w:val="0"/>
          <w:numId w:val="12"/>
        </w:numPr>
        <w:spacing w:after="40" w:line="367" w:lineRule="auto"/>
        <w:ind w:right="17" w:firstLine="711"/>
      </w:pPr>
      <w:r>
        <w:t>Звуковедение: приемы пения legato. Мягкая атака звука в нюансах mp и mf.</w:t>
      </w:r>
      <w:r>
        <w:rPr>
          <w:i/>
        </w:rPr>
        <w:t xml:space="preserve"> </w:t>
      </w:r>
    </w:p>
    <w:p w14:paraId="725AEAE8" w14:textId="77777777" w:rsidR="00702903" w:rsidRDefault="00BE23B5">
      <w:pPr>
        <w:numPr>
          <w:ilvl w:val="0"/>
          <w:numId w:val="12"/>
        </w:numPr>
        <w:spacing w:after="1" w:line="400" w:lineRule="auto"/>
        <w:ind w:right="17" w:firstLine="711"/>
      </w:pPr>
      <w:r>
        <w:t xml:space="preserve">Ансамбль: воспитание навыков понимания дирижерского жеста, навыков слушания других певцов в хоре в процессе исполнения. </w:t>
      </w:r>
    </w:p>
    <w:p w14:paraId="24F2CB95" w14:textId="77777777" w:rsidR="00702903" w:rsidRDefault="00BE23B5">
      <w:pPr>
        <w:numPr>
          <w:ilvl w:val="0"/>
          <w:numId w:val="12"/>
        </w:numPr>
        <w:spacing w:after="12" w:line="388" w:lineRule="auto"/>
        <w:ind w:right="17" w:firstLine="711"/>
      </w:pPr>
      <w:r>
        <w:t xml:space="preserve">Дикция: свободная работа артикуляционного аппарата детей, работа над округлением гласных, одновременное произнесение согласных в процессе пения. </w:t>
      </w:r>
    </w:p>
    <w:p w14:paraId="1178CC01" w14:textId="77777777" w:rsidR="00702903" w:rsidRDefault="00BE23B5">
      <w:pPr>
        <w:numPr>
          <w:ilvl w:val="0"/>
          <w:numId w:val="12"/>
        </w:numPr>
        <w:spacing w:after="5" w:line="397" w:lineRule="auto"/>
        <w:ind w:right="17" w:firstLine="711"/>
      </w:pPr>
      <w:r>
        <w:t xml:space="preserve">Метроритм: выработка ритмической устойчивости при исполнении произведений с простым ритмом, ощущение ритмической пульсации в произведениях, определение сильной доли. </w:t>
      </w:r>
    </w:p>
    <w:p w14:paraId="6236F0AB" w14:textId="77777777" w:rsidR="00702903" w:rsidRDefault="00BE23B5">
      <w:pPr>
        <w:numPr>
          <w:ilvl w:val="0"/>
          <w:numId w:val="12"/>
        </w:numPr>
        <w:spacing w:after="0" w:line="395" w:lineRule="auto"/>
        <w:ind w:right="17" w:firstLine="711"/>
      </w:pPr>
      <w:r>
        <w:t xml:space="preserve">Исполнительские задачи: развитие выразительности исполнения, анализ текста произведений, начальная работа над музыкальной фразой. </w:t>
      </w:r>
    </w:p>
    <w:p w14:paraId="70BBB3B3" w14:textId="77777777" w:rsidR="00702903" w:rsidRDefault="00BE23B5">
      <w:pPr>
        <w:spacing w:after="196"/>
        <w:ind w:left="711" w:right="0" w:firstLine="0"/>
        <w:jc w:val="left"/>
      </w:pPr>
      <w:r>
        <w:t xml:space="preserve"> </w:t>
      </w:r>
    </w:p>
    <w:p w14:paraId="6BE9C339" w14:textId="77777777" w:rsidR="00702903" w:rsidRDefault="00BE23B5">
      <w:pPr>
        <w:spacing w:after="180"/>
        <w:ind w:left="354" w:right="365"/>
        <w:jc w:val="center"/>
      </w:pPr>
      <w:r>
        <w:rPr>
          <w:b/>
        </w:rPr>
        <w:t xml:space="preserve">Младший хор, 2 полугодие </w:t>
      </w:r>
    </w:p>
    <w:p w14:paraId="01F362D0" w14:textId="77777777" w:rsidR="00702903" w:rsidRDefault="00BE23B5">
      <w:pPr>
        <w:numPr>
          <w:ilvl w:val="0"/>
          <w:numId w:val="13"/>
        </w:numPr>
        <w:spacing w:after="0" w:line="398" w:lineRule="auto"/>
        <w:ind w:right="17" w:firstLine="711"/>
      </w:pPr>
      <w:r>
        <w:lastRenderedPageBreak/>
        <w:t xml:space="preserve">Закрепление основных навыков певческой установки: свободное положение корпуса, головы и спины. </w:t>
      </w:r>
    </w:p>
    <w:p w14:paraId="712277D6" w14:textId="77777777" w:rsidR="00702903" w:rsidRDefault="00BE23B5">
      <w:pPr>
        <w:numPr>
          <w:ilvl w:val="0"/>
          <w:numId w:val="13"/>
        </w:numPr>
        <w:spacing w:after="2" w:line="396" w:lineRule="auto"/>
        <w:ind w:right="17" w:firstLine="711"/>
      </w:pPr>
      <w:r>
        <w:t xml:space="preserve">Интонационные навыки: работа над унисоном в хоре при развитом фортепианном аккомпанементе. Точное интонирование диатонических ступеней лада. </w:t>
      </w:r>
    </w:p>
    <w:p w14:paraId="525C4860" w14:textId="77777777" w:rsidR="00702903" w:rsidRDefault="00BE23B5">
      <w:pPr>
        <w:numPr>
          <w:ilvl w:val="0"/>
          <w:numId w:val="13"/>
        </w:numPr>
        <w:spacing w:after="1" w:line="397" w:lineRule="auto"/>
        <w:ind w:right="17" w:firstLine="711"/>
      </w:pPr>
      <w:r>
        <w:t xml:space="preserve">Дыхание: различный характер дыхания в зависимости от темпа и стиля исполняемого сочинения. Первоначальная работа над цепным дыханием. </w:t>
      </w:r>
    </w:p>
    <w:p w14:paraId="3951708E" w14:textId="77777777" w:rsidR="00702903" w:rsidRDefault="00BE23B5">
      <w:pPr>
        <w:numPr>
          <w:ilvl w:val="0"/>
          <w:numId w:val="13"/>
        </w:numPr>
        <w:spacing w:after="25" w:line="380" w:lineRule="auto"/>
        <w:ind w:right="17" w:firstLine="711"/>
      </w:pPr>
      <w:r>
        <w:t xml:space="preserve">Звуковедение: преимущественно работа над legato, но возможно освоение приемов non legato. </w:t>
      </w:r>
    </w:p>
    <w:p w14:paraId="0457BDB9" w14:textId="77777777" w:rsidR="00702903" w:rsidRDefault="00BE23B5">
      <w:pPr>
        <w:numPr>
          <w:ilvl w:val="0"/>
          <w:numId w:val="13"/>
        </w:numPr>
        <w:spacing w:after="0" w:line="365" w:lineRule="auto"/>
        <w:ind w:right="17" w:firstLine="711"/>
      </w:pPr>
      <w:r>
        <w:t>Метроритм: использование при работе с хором особых ритмических фигур - пунктирного ритма, синкопы.</w:t>
      </w:r>
      <w:r>
        <w:rPr>
          <w:color w:val="FF0000"/>
          <w:sz w:val="32"/>
        </w:rPr>
        <w:t xml:space="preserve"> </w:t>
      </w:r>
    </w:p>
    <w:p w14:paraId="35161648" w14:textId="77777777" w:rsidR="00702903" w:rsidRDefault="00BE23B5">
      <w:pPr>
        <w:numPr>
          <w:ilvl w:val="0"/>
          <w:numId w:val="13"/>
        </w:numPr>
        <w:ind w:right="17" w:firstLine="711"/>
      </w:pPr>
      <w:r>
        <w:t xml:space="preserve">Исполнительские задачи: работа над нюансами в произведениях. </w:t>
      </w:r>
    </w:p>
    <w:p w14:paraId="2B61AB37" w14:textId="77777777" w:rsidR="00702903" w:rsidRDefault="00BE23B5">
      <w:pPr>
        <w:ind w:left="-5" w:right="17"/>
      </w:pPr>
      <w:r>
        <w:t xml:space="preserve">Осмысленное артистическое исполнение программы. </w:t>
      </w:r>
    </w:p>
    <w:p w14:paraId="5CF21566" w14:textId="77777777" w:rsidR="00702903" w:rsidRDefault="00BE23B5">
      <w:pPr>
        <w:numPr>
          <w:ilvl w:val="0"/>
          <w:numId w:val="13"/>
        </w:numPr>
        <w:spacing w:after="135"/>
        <w:ind w:right="17" w:firstLine="711"/>
      </w:pPr>
      <w:r>
        <w:t xml:space="preserve">Понятия куплет, фраза, мотив. </w:t>
      </w:r>
    </w:p>
    <w:p w14:paraId="4E2BE1A4" w14:textId="77777777" w:rsidR="00702903" w:rsidRDefault="00BE23B5">
      <w:pPr>
        <w:spacing w:after="198"/>
        <w:ind w:left="0" w:right="0" w:firstLine="0"/>
        <w:jc w:val="left"/>
      </w:pPr>
      <w:r>
        <w:t xml:space="preserve"> </w:t>
      </w:r>
    </w:p>
    <w:p w14:paraId="047C2686" w14:textId="77777777" w:rsidR="00702903" w:rsidRDefault="00BE23B5">
      <w:pPr>
        <w:spacing w:after="178"/>
        <w:ind w:left="-5" w:right="0"/>
        <w:jc w:val="left"/>
      </w:pPr>
      <w:r>
        <w:rPr>
          <w:b/>
          <w:i/>
        </w:rPr>
        <w:t xml:space="preserve">Примерный репертуарный список </w:t>
      </w:r>
    </w:p>
    <w:p w14:paraId="29DEA345" w14:textId="77777777" w:rsidR="00702903" w:rsidRDefault="00BE23B5">
      <w:pPr>
        <w:ind w:left="-5" w:right="17"/>
      </w:pPr>
      <w:r>
        <w:t xml:space="preserve">1.Рус. нар. песня, обр. Н.Римского-Корсакова «Ходила младешенька» </w:t>
      </w:r>
    </w:p>
    <w:p w14:paraId="5D2A5792" w14:textId="77777777" w:rsidR="00702903" w:rsidRDefault="00BE23B5">
      <w:pPr>
        <w:numPr>
          <w:ilvl w:val="0"/>
          <w:numId w:val="14"/>
        </w:numPr>
        <w:ind w:right="17" w:hanging="281"/>
      </w:pPr>
      <w:r>
        <w:t xml:space="preserve">Рус. нар. песня, обр. В.Кикты «В темном лесе» </w:t>
      </w:r>
    </w:p>
    <w:p w14:paraId="3C6E5D26" w14:textId="77777777" w:rsidR="00702903" w:rsidRDefault="00BE23B5">
      <w:pPr>
        <w:numPr>
          <w:ilvl w:val="0"/>
          <w:numId w:val="14"/>
        </w:numPr>
        <w:ind w:right="17" w:hanging="281"/>
      </w:pPr>
      <w:r>
        <w:t xml:space="preserve">Рус. нар. песня, обр. П.Чайковского «Речка» </w:t>
      </w:r>
    </w:p>
    <w:p w14:paraId="70F83DDD" w14:textId="77777777" w:rsidR="00702903" w:rsidRDefault="00BE23B5">
      <w:pPr>
        <w:numPr>
          <w:ilvl w:val="0"/>
          <w:numId w:val="14"/>
        </w:numPr>
        <w:ind w:right="17" w:hanging="281"/>
      </w:pPr>
      <w:r>
        <w:t xml:space="preserve">Англ. нар. песня, обр. А.Моффита «Про котят» </w:t>
      </w:r>
    </w:p>
    <w:p w14:paraId="7E6A36ED" w14:textId="77777777" w:rsidR="00702903" w:rsidRDefault="00BE23B5">
      <w:pPr>
        <w:numPr>
          <w:ilvl w:val="0"/>
          <w:numId w:val="14"/>
        </w:numPr>
        <w:ind w:right="17" w:hanging="281"/>
      </w:pPr>
      <w:r>
        <w:t xml:space="preserve">Нем. нар. песня, обр. В.Каратыгина «Весна» </w:t>
      </w:r>
    </w:p>
    <w:p w14:paraId="4BCA14D0" w14:textId="77777777" w:rsidR="00702903" w:rsidRDefault="00BE23B5">
      <w:pPr>
        <w:numPr>
          <w:ilvl w:val="0"/>
          <w:numId w:val="14"/>
        </w:numPr>
        <w:ind w:right="17" w:hanging="281"/>
      </w:pPr>
      <w:r>
        <w:t xml:space="preserve">А.Лядов, сл. народные «Зайчик» </w:t>
      </w:r>
    </w:p>
    <w:p w14:paraId="228D4D00" w14:textId="77777777" w:rsidR="00702903" w:rsidRDefault="00BE23B5">
      <w:pPr>
        <w:ind w:left="-5" w:right="17"/>
      </w:pPr>
      <w:r>
        <w:t xml:space="preserve">7.А.Аренский, сл. А.Майкова «Расскажи, мотылек» </w:t>
      </w:r>
    </w:p>
    <w:p w14:paraId="21CFBFE2" w14:textId="77777777" w:rsidR="00702903" w:rsidRDefault="00BE23B5">
      <w:pPr>
        <w:numPr>
          <w:ilvl w:val="0"/>
          <w:numId w:val="15"/>
        </w:numPr>
        <w:ind w:right="17" w:hanging="421"/>
      </w:pPr>
      <w:r>
        <w:t xml:space="preserve">М.Ипполитов-Иванов «Коза и детки» </w:t>
      </w:r>
    </w:p>
    <w:p w14:paraId="3A01147F" w14:textId="77777777" w:rsidR="00702903" w:rsidRDefault="00BE23B5">
      <w:pPr>
        <w:numPr>
          <w:ilvl w:val="0"/>
          <w:numId w:val="15"/>
        </w:numPr>
        <w:ind w:right="17" w:hanging="421"/>
      </w:pPr>
      <w:r>
        <w:t xml:space="preserve">В.Калинников «Киска» </w:t>
      </w:r>
    </w:p>
    <w:p w14:paraId="567C2C58" w14:textId="77777777" w:rsidR="00702903" w:rsidRDefault="00BE23B5">
      <w:pPr>
        <w:numPr>
          <w:ilvl w:val="0"/>
          <w:numId w:val="15"/>
        </w:numPr>
        <w:ind w:right="17" w:hanging="421"/>
      </w:pPr>
      <w:r>
        <w:t xml:space="preserve">Й.Гайдн «Мы дружим с музыкой» </w:t>
      </w:r>
    </w:p>
    <w:p w14:paraId="74BE0E7F" w14:textId="77777777" w:rsidR="00702903" w:rsidRDefault="00BE23B5">
      <w:pPr>
        <w:numPr>
          <w:ilvl w:val="0"/>
          <w:numId w:val="15"/>
        </w:numPr>
        <w:ind w:right="17" w:hanging="421"/>
      </w:pPr>
      <w:r>
        <w:lastRenderedPageBreak/>
        <w:t xml:space="preserve">Э.Григ «Детская песенка» </w:t>
      </w:r>
    </w:p>
    <w:p w14:paraId="3A3F18DF" w14:textId="77777777" w:rsidR="00702903" w:rsidRDefault="00BE23B5">
      <w:pPr>
        <w:numPr>
          <w:ilvl w:val="0"/>
          <w:numId w:val="15"/>
        </w:numPr>
        <w:ind w:right="17" w:hanging="421"/>
      </w:pPr>
      <w:r>
        <w:t xml:space="preserve">Б.Барток «Лиса» </w:t>
      </w:r>
    </w:p>
    <w:p w14:paraId="21A9EADF" w14:textId="77777777" w:rsidR="00702903" w:rsidRDefault="00BE23B5">
      <w:pPr>
        <w:numPr>
          <w:ilvl w:val="0"/>
          <w:numId w:val="15"/>
        </w:numPr>
        <w:ind w:right="17" w:hanging="421"/>
      </w:pPr>
      <w:r>
        <w:t xml:space="preserve">П.Хиндемит Детская опера – игра  «Мы строим город»: №1 </w:t>
      </w:r>
    </w:p>
    <w:p w14:paraId="0EA427E9" w14:textId="77777777" w:rsidR="00702903" w:rsidRDefault="00BE23B5">
      <w:pPr>
        <w:numPr>
          <w:ilvl w:val="0"/>
          <w:numId w:val="15"/>
        </w:numPr>
        <w:ind w:right="17" w:hanging="421"/>
      </w:pPr>
      <w:r>
        <w:t xml:space="preserve">З.Компанеец, сл. В.Семернина «Первые ноты» </w:t>
      </w:r>
    </w:p>
    <w:p w14:paraId="4A9BC047" w14:textId="77777777" w:rsidR="00702903" w:rsidRDefault="00BE23B5">
      <w:pPr>
        <w:numPr>
          <w:ilvl w:val="0"/>
          <w:numId w:val="15"/>
        </w:numPr>
        <w:ind w:right="17" w:hanging="421"/>
      </w:pPr>
      <w:r>
        <w:t xml:space="preserve">В.Семенов, сл. Л.Дымовой «Если снег идет» </w:t>
      </w:r>
    </w:p>
    <w:p w14:paraId="542C4B31" w14:textId="77777777" w:rsidR="00702903" w:rsidRDefault="00BE23B5">
      <w:pPr>
        <w:numPr>
          <w:ilvl w:val="0"/>
          <w:numId w:val="15"/>
        </w:numPr>
        <w:ind w:right="17" w:hanging="421"/>
      </w:pPr>
      <w:r>
        <w:t xml:space="preserve">Е.Подгайц «Goodnight» </w:t>
      </w:r>
    </w:p>
    <w:p w14:paraId="424D8A1E" w14:textId="77777777" w:rsidR="00702903" w:rsidRDefault="00BE23B5">
      <w:pPr>
        <w:numPr>
          <w:ilvl w:val="0"/>
          <w:numId w:val="15"/>
        </w:numPr>
        <w:ind w:right="17" w:hanging="421"/>
      </w:pPr>
      <w:r>
        <w:t xml:space="preserve">Г.Струве, сл. Н. Соловьёвой «Моя Россия» </w:t>
      </w:r>
    </w:p>
    <w:p w14:paraId="33B86948" w14:textId="77777777" w:rsidR="00702903" w:rsidRDefault="00BE23B5">
      <w:pPr>
        <w:spacing w:after="122"/>
        <w:ind w:right="10"/>
        <w:jc w:val="center"/>
      </w:pPr>
      <w:r>
        <w:rPr>
          <w:b/>
          <w:i/>
        </w:rPr>
        <w:t xml:space="preserve">Требования к контрольным урокам </w:t>
      </w:r>
    </w:p>
    <w:p w14:paraId="44ABB477" w14:textId="77777777" w:rsidR="00702903" w:rsidRDefault="00BE23B5">
      <w:pPr>
        <w:spacing w:after="0" w:line="398" w:lineRule="auto"/>
        <w:ind w:left="-15" w:right="17" w:firstLine="711"/>
      </w:pPr>
      <w:r>
        <w:t xml:space="preserve">При переходе учащихся из младшего хора в средний преподавателю необходимо руководствоваться оценкой индивидуального овладения  вокально-хоровыми навыками каждого ребенка на данном этапе. Промежуточная аттестация проводится в конце учебного года в виде контрольного урока. Следует учитывать текущую работу ученика на протяжении всего обучения в данном хоровом  коллективе. К моменту перехода ребенка из младшего в средний хор преподаватель на переводном зачете, прослушивая каждого учащегося, должен обратить внимание на хоровые умения и знания, которыми он должен овладеть в младшем хоре: </w:t>
      </w:r>
    </w:p>
    <w:p w14:paraId="0A3713BF" w14:textId="77777777" w:rsidR="00702903" w:rsidRDefault="00BE23B5">
      <w:pPr>
        <w:ind w:left="721" w:right="17"/>
      </w:pPr>
      <w:r>
        <w:t xml:space="preserve">1.Основные навыки певческой установки - пение сидя и стоя. </w:t>
      </w:r>
    </w:p>
    <w:p w14:paraId="7DFD4A0B" w14:textId="77777777" w:rsidR="00702903" w:rsidRDefault="00BE23B5">
      <w:pPr>
        <w:ind w:left="721" w:right="17"/>
      </w:pPr>
      <w:r>
        <w:t xml:space="preserve">2.Овладение первичными навыками интонирования. </w:t>
      </w:r>
    </w:p>
    <w:p w14:paraId="790E8905" w14:textId="77777777" w:rsidR="00702903" w:rsidRDefault="00BE23B5">
      <w:pPr>
        <w:ind w:left="721" w:right="17"/>
      </w:pPr>
      <w:r>
        <w:t xml:space="preserve">3.Начальное овладение цепным дыханием. </w:t>
      </w:r>
    </w:p>
    <w:p w14:paraId="3DAB7CED" w14:textId="77777777" w:rsidR="00702903" w:rsidRDefault="00BE23B5">
      <w:pPr>
        <w:spacing w:after="135"/>
        <w:ind w:left="721" w:right="17"/>
      </w:pPr>
      <w:r>
        <w:t xml:space="preserve">4. Начальное использование звуковедения legato. </w:t>
      </w:r>
    </w:p>
    <w:p w14:paraId="76E47087" w14:textId="77777777" w:rsidR="00702903" w:rsidRDefault="00BE23B5">
      <w:pPr>
        <w:spacing w:after="196"/>
        <w:ind w:left="0" w:right="0" w:firstLine="0"/>
        <w:jc w:val="left"/>
      </w:pPr>
      <w:r>
        <w:t xml:space="preserve"> </w:t>
      </w:r>
    </w:p>
    <w:p w14:paraId="34BDE27B" w14:textId="77777777" w:rsidR="00702903" w:rsidRDefault="00BE23B5">
      <w:pPr>
        <w:spacing w:after="180"/>
        <w:ind w:left="354" w:right="360"/>
        <w:jc w:val="center"/>
      </w:pPr>
      <w:r>
        <w:rPr>
          <w:b/>
        </w:rPr>
        <w:t xml:space="preserve">Средний хор, 1 полугодие </w:t>
      </w:r>
    </w:p>
    <w:p w14:paraId="73A650D6" w14:textId="77777777" w:rsidR="00702903" w:rsidRDefault="00BE23B5">
      <w:pPr>
        <w:numPr>
          <w:ilvl w:val="0"/>
          <w:numId w:val="16"/>
        </w:numPr>
        <w:spacing w:after="130"/>
        <w:ind w:right="17" w:firstLine="711"/>
      </w:pPr>
      <w:r>
        <w:t xml:space="preserve">Закрепление начальных певческих навыков. Певческая установка: </w:t>
      </w:r>
    </w:p>
    <w:p w14:paraId="4E781EDF" w14:textId="77777777" w:rsidR="00702903" w:rsidRDefault="00BE23B5">
      <w:pPr>
        <w:spacing w:line="396" w:lineRule="auto"/>
        <w:ind w:left="-5" w:right="17"/>
      </w:pPr>
      <w:r>
        <w:t xml:space="preserve">положение головы, корпуса, умение правильно сидеть и стоять во время пения. </w:t>
      </w:r>
    </w:p>
    <w:p w14:paraId="71453809" w14:textId="77777777" w:rsidR="00702903" w:rsidRDefault="00BE23B5">
      <w:pPr>
        <w:numPr>
          <w:ilvl w:val="0"/>
          <w:numId w:val="16"/>
        </w:numPr>
        <w:spacing w:after="0" w:line="377" w:lineRule="auto"/>
        <w:ind w:right="17" w:firstLine="711"/>
      </w:pPr>
      <w:r>
        <w:lastRenderedPageBreak/>
        <w:t xml:space="preserve">Понятие и понимание дирижерских жестов. Указания дирижера: «внимание», «дыхание», «начало», «окончание»;  понимание начальных основ, на которых базируется дальнейшее обучение учащихся. </w:t>
      </w:r>
    </w:p>
    <w:p w14:paraId="0783A81C" w14:textId="77777777" w:rsidR="00702903" w:rsidRDefault="00BE23B5">
      <w:pPr>
        <w:numPr>
          <w:ilvl w:val="0"/>
          <w:numId w:val="16"/>
        </w:numPr>
        <w:spacing w:after="29" w:line="377" w:lineRule="auto"/>
        <w:ind w:right="17" w:firstLine="711"/>
      </w:pPr>
      <w:r>
        <w:t xml:space="preserve">Певческое дыхание. Дыхательные  упражнения перед началом пения. Начало звука. Дыхание перед началом пения. Одновременный вдох и начало пения. Различный характер дыхания перед началом пения в зависимости от характера и темпа исполняемого произведения. Смена дыхания в процессе пения; различные его приемы (короткое и активное в быстрых произведениях, более спокойное, но также активное  - в медленных). </w:t>
      </w:r>
    </w:p>
    <w:p w14:paraId="60D4F0F1" w14:textId="77777777" w:rsidR="00702903" w:rsidRDefault="00BE23B5">
      <w:pPr>
        <w:numPr>
          <w:ilvl w:val="0"/>
          <w:numId w:val="16"/>
        </w:numPr>
        <w:spacing w:after="40" w:line="370" w:lineRule="auto"/>
        <w:ind w:right="17" w:firstLine="711"/>
      </w:pPr>
      <w:r>
        <w:t xml:space="preserve">Элементы работы над звукообразованием. Положение рта, свободной нижней челюсти, головной резонатор. Естественный свободный звук без крика и напряжения (форсирования). Преимущественно мягкая атака звука. Округление гласных. Красота и естественность звучания голоса. </w:t>
      </w:r>
    </w:p>
    <w:p w14:paraId="642C4549" w14:textId="77777777" w:rsidR="00702903" w:rsidRDefault="00BE23B5">
      <w:pPr>
        <w:numPr>
          <w:ilvl w:val="0"/>
          <w:numId w:val="16"/>
        </w:numPr>
        <w:spacing w:after="19" w:line="384" w:lineRule="auto"/>
        <w:ind w:right="17" w:firstLine="711"/>
      </w:pPr>
      <w:r>
        <w:t xml:space="preserve">Развитие музыкального слуха у учащегося. Работа над унисоном и единой манерой пения. Чистое и выразительное интонирование диатонических ступеней лада. Умение хорошо слышать себя и соседа-певца, игра «эхо»; чередование по фразам пения вслух и «про себя»; «передача фразы» - исполнение мелодии целиком по очереди группами хора. Знакомство  с навыками «цепного дыхания» (пение выдержанного звука в конце произведения) и ощущением фразировки, как структурной ячейки музыкальной формы – основополагающим моментом в начальном обучении пению. Распределение дыхания по продолжительным музыкальным фразам  – по принципу «как можно раньше учить «цепному дыханию».  </w:t>
      </w:r>
    </w:p>
    <w:p w14:paraId="116AE567" w14:textId="77777777" w:rsidR="00702903" w:rsidRDefault="00BE23B5">
      <w:pPr>
        <w:numPr>
          <w:ilvl w:val="0"/>
          <w:numId w:val="16"/>
        </w:numPr>
        <w:spacing w:after="0" w:line="382" w:lineRule="auto"/>
        <w:ind w:right="17" w:firstLine="711"/>
      </w:pPr>
      <w:r>
        <w:t xml:space="preserve">Работа над интонацией. Чистое интонирование ступеней мажорного и минорного лада. Особенности исполнения восходящих и нисходящих попевок. Развитие начальных навыков «слушания себя со стороны». Устойчивое интонирование одноголосных мелодий при сложном </w:t>
      </w:r>
      <w:r>
        <w:lastRenderedPageBreak/>
        <w:t xml:space="preserve">аккомпанементе. Работа над координацией слуха и голоса. Исполнение произведений в удобной тесситуре и ограниченном диапазоне.  </w:t>
      </w:r>
    </w:p>
    <w:p w14:paraId="4CEF58C3" w14:textId="77777777" w:rsidR="00702903" w:rsidRDefault="00BE23B5">
      <w:pPr>
        <w:numPr>
          <w:ilvl w:val="0"/>
          <w:numId w:val="16"/>
        </w:numPr>
        <w:spacing w:after="58" w:line="357" w:lineRule="auto"/>
        <w:ind w:right="17" w:firstLine="711"/>
      </w:pPr>
      <w:r>
        <w:t xml:space="preserve">Дикция. Развитие дикционных навыков. Пение скороговорок. Гласные и согласные, их роль в пении. Взаимоотношение гласных и согласных. Отнесение внутри слова согласных к последующему слогу. </w:t>
      </w:r>
    </w:p>
    <w:p w14:paraId="152D2176" w14:textId="77777777" w:rsidR="00702903" w:rsidRDefault="00BE23B5">
      <w:pPr>
        <w:ind w:left="-5" w:right="17"/>
      </w:pPr>
      <w:r>
        <w:t>Соблюдение динамической ровности при произнесении текста.</w:t>
      </w:r>
      <w:r>
        <w:rPr>
          <w:b/>
        </w:rPr>
        <w:t xml:space="preserve"> </w:t>
      </w:r>
    </w:p>
    <w:p w14:paraId="7F695F90" w14:textId="77777777" w:rsidR="00702903" w:rsidRDefault="00BE23B5">
      <w:pPr>
        <w:numPr>
          <w:ilvl w:val="0"/>
          <w:numId w:val="16"/>
        </w:numPr>
        <w:spacing w:after="27" w:line="378" w:lineRule="auto"/>
        <w:ind w:right="17" w:firstLine="711"/>
      </w:pPr>
      <w:r>
        <w:t xml:space="preserve">Навыки legato (распевание слогов) и других штрихов. Совершенствование активного дыхания на non legato и staccato в вокальных упражнениях, попевках. Пропевание  отдельных музыкальных фраз на «legato»  и «non legato», стремление к напевному звуку, кантилене. </w:t>
      </w:r>
    </w:p>
    <w:p w14:paraId="08842442" w14:textId="77777777" w:rsidR="00702903" w:rsidRDefault="00BE23B5">
      <w:pPr>
        <w:numPr>
          <w:ilvl w:val="0"/>
          <w:numId w:val="16"/>
        </w:numPr>
        <w:spacing w:after="19" w:line="384" w:lineRule="auto"/>
        <w:ind w:right="17" w:firstLine="711"/>
      </w:pPr>
      <w:r>
        <w:t xml:space="preserve">Ритм и пульсация. Ритмическая устойчивость в умеренных темпах при соотношении простейших длительностей: половинная, четверть, восьмая. Ритмическая устойчивость в более быстрых и медленных темпах с более сложным ритмическим рисунком в процессе обучения. </w:t>
      </w:r>
    </w:p>
    <w:p w14:paraId="506F9EB7" w14:textId="77777777" w:rsidR="00702903" w:rsidRDefault="00BE23B5">
      <w:pPr>
        <w:numPr>
          <w:ilvl w:val="0"/>
          <w:numId w:val="16"/>
        </w:numPr>
        <w:spacing w:after="0" w:line="372" w:lineRule="auto"/>
        <w:ind w:right="17" w:firstLine="711"/>
      </w:pPr>
      <w:r>
        <w:t xml:space="preserve">Владение нюансами (филировка звука). Упражнения на активность дыхательного процесса, умение распределять свое дыхание на фразу, наполнять звук воздухом и филировать его. Понятия crescendo и diminuendo. </w:t>
      </w:r>
    </w:p>
    <w:p w14:paraId="6528A8CC" w14:textId="77777777" w:rsidR="00702903" w:rsidRDefault="00BE23B5">
      <w:pPr>
        <w:spacing w:after="222"/>
        <w:ind w:left="49" w:right="0" w:firstLine="0"/>
        <w:jc w:val="center"/>
      </w:pPr>
      <w:r>
        <w:rPr>
          <w:rFonts w:ascii="Calibri" w:eastAsia="Calibri" w:hAnsi="Calibri" w:cs="Calibri"/>
        </w:rPr>
        <w:t xml:space="preserve"> </w:t>
      </w:r>
    </w:p>
    <w:p w14:paraId="63E07D8A" w14:textId="77777777" w:rsidR="00702903" w:rsidRDefault="00BE23B5">
      <w:pPr>
        <w:spacing w:after="180"/>
        <w:ind w:left="354" w:right="360"/>
        <w:jc w:val="center"/>
      </w:pPr>
      <w:r>
        <w:rPr>
          <w:b/>
        </w:rPr>
        <w:t xml:space="preserve">Средний хор, 2 полугодие </w:t>
      </w:r>
    </w:p>
    <w:p w14:paraId="363CF265" w14:textId="77777777" w:rsidR="00702903" w:rsidRDefault="00BE23B5">
      <w:pPr>
        <w:numPr>
          <w:ilvl w:val="0"/>
          <w:numId w:val="17"/>
        </w:numPr>
        <w:spacing w:after="8" w:line="396" w:lineRule="auto"/>
        <w:ind w:right="17" w:firstLine="711"/>
      </w:pPr>
      <w:r>
        <w:t>Владение регистрами. Постепенное расширение диапазона. Способы формирования гласных в различных регистрах (головное звучание).</w:t>
      </w:r>
      <w:r>
        <w:rPr>
          <w:b/>
        </w:rPr>
        <w:t xml:space="preserve"> </w:t>
      </w:r>
    </w:p>
    <w:p w14:paraId="5B2BEFAC" w14:textId="77777777" w:rsidR="00702903" w:rsidRDefault="00BE23B5">
      <w:pPr>
        <w:numPr>
          <w:ilvl w:val="0"/>
          <w:numId w:val="17"/>
        </w:numPr>
        <w:spacing w:after="50" w:line="364" w:lineRule="auto"/>
        <w:ind w:right="17" w:firstLine="711"/>
      </w:pPr>
      <w:r>
        <w:t xml:space="preserve">Темп. Продолжение освоения ритмической устойчивости в более быстрых и медленных темпах. Развитие ритмического мышления. Простукивание ритма и пульса произведения, пропевание по фразам. На примере распевания знакомство с ровным ритмом, пунктирным ритмом и синкопой. Пауза. Пение по слогам попевок с вслушиванием в паузы между </w:t>
      </w:r>
      <w:r>
        <w:lastRenderedPageBreak/>
        <w:t>слогами. Цезура. Фермата. Пение выдержанного звука в конце произведения, в конце отдельных частей.</w:t>
      </w:r>
      <w:r>
        <w:rPr>
          <w:b/>
        </w:rPr>
        <w:t xml:space="preserve"> </w:t>
      </w:r>
    </w:p>
    <w:p w14:paraId="3F96714D" w14:textId="77777777" w:rsidR="00702903" w:rsidRDefault="00BE23B5">
      <w:pPr>
        <w:numPr>
          <w:ilvl w:val="0"/>
          <w:numId w:val="17"/>
        </w:numPr>
        <w:spacing w:after="0" w:line="400" w:lineRule="auto"/>
        <w:ind w:right="17" w:firstLine="711"/>
      </w:pPr>
      <w:r>
        <w:t xml:space="preserve">Продолжение работы над интонированием, совершенствование  цепного дыхания. Пение несложных двухголосных песен с  сопровождением. </w:t>
      </w:r>
      <w:r>
        <w:rPr>
          <w:b/>
        </w:rPr>
        <w:t xml:space="preserve"> </w:t>
      </w:r>
    </w:p>
    <w:p w14:paraId="09856C52" w14:textId="77777777" w:rsidR="00702903" w:rsidRDefault="00BE23B5">
      <w:pPr>
        <w:numPr>
          <w:ilvl w:val="0"/>
          <w:numId w:val="17"/>
        </w:numPr>
        <w:spacing w:after="13" w:line="359" w:lineRule="auto"/>
        <w:ind w:right="17" w:firstLine="711"/>
      </w:pPr>
      <w:r>
        <w:t xml:space="preserve">Пение нотного текста по партитуре. Пение по отдельным голосам, соединение двух голосов, пропевание отдельными интервалами по вертикали. Грамотный разбор произведения. Формообразование: фраза, предложение, цезура, повторность, изменяемость. Звуковысотность: направление движения мелодии, повторность звуков, поступенность, скачкообразность и др. Ритмическая организация музыки: пульс, темп. </w:t>
      </w:r>
    </w:p>
    <w:p w14:paraId="5E9934FE" w14:textId="77777777" w:rsidR="00702903" w:rsidRDefault="00BE23B5">
      <w:pPr>
        <w:ind w:left="-5" w:right="17"/>
      </w:pPr>
      <w:r>
        <w:t>Динамические оттенки. Штрихи.</w:t>
      </w:r>
      <w:r>
        <w:rPr>
          <w:b/>
        </w:rPr>
        <w:t xml:space="preserve"> </w:t>
      </w:r>
    </w:p>
    <w:p w14:paraId="3692DEBF" w14:textId="77777777" w:rsidR="00702903" w:rsidRDefault="00BE23B5">
      <w:pPr>
        <w:numPr>
          <w:ilvl w:val="0"/>
          <w:numId w:val="17"/>
        </w:numPr>
        <w:spacing w:after="7" w:line="396" w:lineRule="auto"/>
        <w:ind w:right="17" w:firstLine="711"/>
      </w:pPr>
      <w:r>
        <w:t xml:space="preserve">Навыки многоголосия. Канон. Пение несложных двухголосных произведений без сопровождения. </w:t>
      </w:r>
      <w:r>
        <w:rPr>
          <w:b/>
        </w:rPr>
        <w:t xml:space="preserve"> </w:t>
      </w:r>
    </w:p>
    <w:p w14:paraId="3B78237F" w14:textId="77777777" w:rsidR="00702903" w:rsidRDefault="00BE23B5">
      <w:pPr>
        <w:numPr>
          <w:ilvl w:val="0"/>
          <w:numId w:val="17"/>
        </w:numPr>
        <w:spacing w:after="46" w:line="367" w:lineRule="auto"/>
        <w:ind w:right="17" w:firstLine="711"/>
      </w:pPr>
      <w:r>
        <w:t>Двухдольный и  четырехдольный размеры. Знакомство с жанрами, в которых используются эти размеры. Определение сильной доли в вокальной мелодии и стихотворном тексте. Ознакомление с  куплетной формой, как наиболее часто встречающейся в репертуаре хорового класса. Запев, припев, сочетание запевов солиста или группы солистов с хором.</w:t>
      </w:r>
      <w:r>
        <w:rPr>
          <w:b/>
        </w:rPr>
        <w:t xml:space="preserve"> </w:t>
      </w:r>
    </w:p>
    <w:p w14:paraId="0AF69E60" w14:textId="77777777" w:rsidR="00702903" w:rsidRDefault="00BE23B5">
      <w:pPr>
        <w:numPr>
          <w:ilvl w:val="0"/>
          <w:numId w:val="17"/>
        </w:numPr>
        <w:spacing w:after="4" w:line="396" w:lineRule="auto"/>
        <w:ind w:right="17" w:firstLine="711"/>
      </w:pPr>
      <w:r>
        <w:t xml:space="preserve">Трехдольный размер. Навык исполнения текста в неквадратном метре. Разбор метрического строения – одна сильная доля и две слабые. </w:t>
      </w:r>
    </w:p>
    <w:p w14:paraId="3226772F" w14:textId="77777777" w:rsidR="00702903" w:rsidRDefault="00BE23B5">
      <w:pPr>
        <w:ind w:left="-5" w:right="17"/>
      </w:pPr>
      <w:r>
        <w:t xml:space="preserve">Понимание дирижерского жеста. </w:t>
      </w:r>
      <w:r>
        <w:rPr>
          <w:b/>
        </w:rPr>
        <w:t xml:space="preserve"> </w:t>
      </w:r>
    </w:p>
    <w:p w14:paraId="08B7034B" w14:textId="77777777" w:rsidR="00702903" w:rsidRDefault="00BE23B5">
      <w:pPr>
        <w:numPr>
          <w:ilvl w:val="0"/>
          <w:numId w:val="17"/>
        </w:numPr>
        <w:spacing w:after="0" w:line="396" w:lineRule="auto"/>
        <w:ind w:right="17" w:firstLine="711"/>
      </w:pPr>
      <w:r>
        <w:t xml:space="preserve">Пение a cappella. Совершенствование навыков  пения без сопровождения на более сложном репертуаре. </w:t>
      </w:r>
      <w:r>
        <w:rPr>
          <w:b/>
        </w:rPr>
        <w:t xml:space="preserve"> </w:t>
      </w:r>
    </w:p>
    <w:p w14:paraId="70061714" w14:textId="77777777" w:rsidR="00702903" w:rsidRDefault="00BE23B5">
      <w:pPr>
        <w:spacing w:after="189"/>
        <w:ind w:left="711" w:right="0" w:firstLine="0"/>
        <w:jc w:val="left"/>
      </w:pPr>
      <w:r>
        <w:rPr>
          <w:b/>
        </w:rPr>
        <w:t xml:space="preserve"> </w:t>
      </w:r>
    </w:p>
    <w:p w14:paraId="34B05B5E" w14:textId="77777777" w:rsidR="00702903" w:rsidRDefault="00BE23B5">
      <w:pPr>
        <w:spacing w:after="178"/>
        <w:ind w:left="-5" w:right="0"/>
        <w:jc w:val="left"/>
      </w:pPr>
      <w:r>
        <w:rPr>
          <w:b/>
          <w:i/>
        </w:rPr>
        <w:t xml:space="preserve">Примерный репертуарный список </w:t>
      </w:r>
    </w:p>
    <w:p w14:paraId="6CADFDC9" w14:textId="77777777" w:rsidR="00702903" w:rsidRDefault="00BE23B5">
      <w:pPr>
        <w:numPr>
          <w:ilvl w:val="0"/>
          <w:numId w:val="18"/>
        </w:numPr>
        <w:ind w:right="17" w:hanging="496"/>
      </w:pPr>
      <w:r>
        <w:t xml:space="preserve">Рус. нар. песня, обр. А.Луканина «Как у наших у ворот» </w:t>
      </w:r>
    </w:p>
    <w:p w14:paraId="69EE03A6" w14:textId="77777777" w:rsidR="00702903" w:rsidRDefault="00BE23B5">
      <w:pPr>
        <w:numPr>
          <w:ilvl w:val="0"/>
          <w:numId w:val="18"/>
        </w:numPr>
        <w:ind w:right="17" w:hanging="496"/>
      </w:pPr>
      <w:r>
        <w:t xml:space="preserve">Рус. нар. песня, обр. Л.Абелян «На зелёном лугу» </w:t>
      </w:r>
    </w:p>
    <w:p w14:paraId="6B0EEC6A" w14:textId="77777777" w:rsidR="00702903" w:rsidRDefault="00BE23B5">
      <w:pPr>
        <w:numPr>
          <w:ilvl w:val="0"/>
          <w:numId w:val="18"/>
        </w:numPr>
        <w:ind w:right="17" w:hanging="496"/>
      </w:pPr>
      <w:r>
        <w:t xml:space="preserve">Рус. нар. песня, обр. С.Благообразова «Со вьюном я хожу» </w:t>
      </w:r>
    </w:p>
    <w:p w14:paraId="36909B0A" w14:textId="77777777" w:rsidR="00702903" w:rsidRDefault="00BE23B5">
      <w:pPr>
        <w:numPr>
          <w:ilvl w:val="0"/>
          <w:numId w:val="18"/>
        </w:numPr>
        <w:ind w:right="17" w:hanging="496"/>
      </w:pPr>
      <w:r>
        <w:lastRenderedPageBreak/>
        <w:t xml:space="preserve">Рус. нар. песня, обр. С.Прокофьева «На горе-то калина» </w:t>
      </w:r>
    </w:p>
    <w:p w14:paraId="6498A446" w14:textId="77777777" w:rsidR="00702903" w:rsidRDefault="00BE23B5">
      <w:pPr>
        <w:numPr>
          <w:ilvl w:val="0"/>
          <w:numId w:val="18"/>
        </w:numPr>
        <w:ind w:right="17" w:hanging="496"/>
      </w:pPr>
      <w:r>
        <w:t xml:space="preserve">Рус. нар. песня,  обр. Н.Римского-Корсакова «Я на камушке сижу» </w:t>
      </w:r>
    </w:p>
    <w:p w14:paraId="4EE302DF" w14:textId="77777777" w:rsidR="00702903" w:rsidRDefault="00BE23B5">
      <w:pPr>
        <w:numPr>
          <w:ilvl w:val="0"/>
          <w:numId w:val="18"/>
        </w:numPr>
        <w:ind w:right="17" w:hanging="496"/>
      </w:pPr>
      <w:r>
        <w:t xml:space="preserve">Швед. нар. песня, обр. Г.Хэгга «Речной царь» </w:t>
      </w:r>
    </w:p>
    <w:p w14:paraId="75F1FEFF" w14:textId="77777777" w:rsidR="00702903" w:rsidRDefault="00BE23B5">
      <w:pPr>
        <w:numPr>
          <w:ilvl w:val="0"/>
          <w:numId w:val="18"/>
        </w:numPr>
        <w:ind w:right="17" w:hanging="496"/>
      </w:pPr>
      <w:r>
        <w:t xml:space="preserve">Швейц. нар. песня, обр. Р.Гунд «Кукушка» </w:t>
      </w:r>
    </w:p>
    <w:p w14:paraId="5FD0829B" w14:textId="77777777" w:rsidR="00702903" w:rsidRDefault="00BE23B5">
      <w:pPr>
        <w:numPr>
          <w:ilvl w:val="0"/>
          <w:numId w:val="18"/>
        </w:numPr>
        <w:ind w:right="17" w:hanging="496"/>
      </w:pPr>
      <w:r>
        <w:t>Словац. нар. песня, обр. И.Ильина «Учёная коза»</w:t>
      </w:r>
      <w:r>
        <w:rPr>
          <w:b/>
        </w:rPr>
        <w:t xml:space="preserve"> </w:t>
      </w:r>
    </w:p>
    <w:p w14:paraId="5D2F6BD1" w14:textId="77777777" w:rsidR="00702903" w:rsidRDefault="00BE23B5">
      <w:pPr>
        <w:numPr>
          <w:ilvl w:val="0"/>
          <w:numId w:val="18"/>
        </w:numPr>
        <w:ind w:right="17" w:hanging="496"/>
      </w:pPr>
      <w:r>
        <w:t>Словен. нар. песня, обр. Е.Подгайца «Вечерняя песня»</w:t>
      </w:r>
      <w:r>
        <w:rPr>
          <w:b/>
        </w:rPr>
        <w:t xml:space="preserve"> </w:t>
      </w:r>
    </w:p>
    <w:p w14:paraId="7F482643" w14:textId="77777777" w:rsidR="00702903" w:rsidRDefault="00BE23B5">
      <w:pPr>
        <w:numPr>
          <w:ilvl w:val="0"/>
          <w:numId w:val="18"/>
        </w:numPr>
        <w:ind w:right="17" w:hanging="496"/>
      </w:pPr>
      <w:r>
        <w:t>Индонез. нар. песня, обр. Е.Верника «Прогулка с отцом»</w:t>
      </w:r>
      <w:r>
        <w:rPr>
          <w:b/>
        </w:rPr>
        <w:t xml:space="preserve"> </w:t>
      </w:r>
    </w:p>
    <w:p w14:paraId="0DF0C36A" w14:textId="77777777" w:rsidR="00702903" w:rsidRDefault="00BE23B5">
      <w:pPr>
        <w:numPr>
          <w:ilvl w:val="0"/>
          <w:numId w:val="18"/>
        </w:numPr>
        <w:ind w:right="17" w:hanging="496"/>
      </w:pPr>
      <w:r>
        <w:t>Англ. нар. песня, обр. Г.Саймона «Lovesomebody»</w:t>
      </w:r>
      <w:r>
        <w:rPr>
          <w:b/>
        </w:rPr>
        <w:t xml:space="preserve"> </w:t>
      </w:r>
    </w:p>
    <w:p w14:paraId="688582B6" w14:textId="77777777" w:rsidR="00702903" w:rsidRDefault="00BE23B5">
      <w:pPr>
        <w:numPr>
          <w:ilvl w:val="0"/>
          <w:numId w:val="18"/>
        </w:numPr>
        <w:ind w:right="17" w:hanging="496"/>
      </w:pPr>
      <w:r>
        <w:t>Спиричуэл, обр. Г.Саймона «Колыбельная песня»</w:t>
      </w:r>
      <w:r>
        <w:rPr>
          <w:b/>
        </w:rPr>
        <w:t xml:space="preserve"> </w:t>
      </w:r>
    </w:p>
    <w:p w14:paraId="64F46BB6" w14:textId="77777777" w:rsidR="00702903" w:rsidRDefault="00BE23B5">
      <w:pPr>
        <w:numPr>
          <w:ilvl w:val="0"/>
          <w:numId w:val="18"/>
        </w:numPr>
        <w:ind w:right="17" w:hanging="496"/>
      </w:pPr>
      <w:r>
        <w:t>Ю.Тугаринов, сл. П.Синявского «Если б не было хвостов»</w:t>
      </w:r>
      <w:r>
        <w:rPr>
          <w:b/>
        </w:rPr>
        <w:t xml:space="preserve"> </w:t>
      </w:r>
    </w:p>
    <w:p w14:paraId="0FD51F07" w14:textId="77777777" w:rsidR="00702903" w:rsidRDefault="00BE23B5">
      <w:pPr>
        <w:numPr>
          <w:ilvl w:val="0"/>
          <w:numId w:val="18"/>
        </w:numPr>
        <w:ind w:right="17" w:hanging="496"/>
      </w:pPr>
      <w:r>
        <w:t xml:space="preserve">В.Семёнов «Звездная река» </w:t>
      </w:r>
    </w:p>
    <w:p w14:paraId="7E141752" w14:textId="77777777" w:rsidR="00702903" w:rsidRDefault="00BE23B5">
      <w:pPr>
        <w:numPr>
          <w:ilvl w:val="0"/>
          <w:numId w:val="18"/>
        </w:numPr>
        <w:ind w:right="17" w:hanging="496"/>
      </w:pPr>
      <w:r>
        <w:t xml:space="preserve">М.Балакирев, сл. А.Арсеньева «Колыбельная песня» </w:t>
      </w:r>
    </w:p>
    <w:p w14:paraId="63CFA570" w14:textId="77777777" w:rsidR="00702903" w:rsidRDefault="00BE23B5">
      <w:pPr>
        <w:numPr>
          <w:ilvl w:val="0"/>
          <w:numId w:val="18"/>
        </w:numPr>
        <w:ind w:right="17" w:hanging="496"/>
      </w:pPr>
      <w:r>
        <w:t xml:space="preserve">Е.Адлер, сл. М.Карема «На мельнице жил кот» </w:t>
      </w:r>
    </w:p>
    <w:p w14:paraId="300AB53F" w14:textId="77777777" w:rsidR="00702903" w:rsidRDefault="00BE23B5">
      <w:pPr>
        <w:numPr>
          <w:ilvl w:val="0"/>
          <w:numId w:val="18"/>
        </w:numPr>
        <w:spacing w:after="152"/>
        <w:ind w:right="17" w:hanging="496"/>
      </w:pPr>
      <w:r>
        <w:t xml:space="preserve">Е.Подгайц, сл. Вл. Степанова «Происшествие» </w:t>
      </w:r>
    </w:p>
    <w:p w14:paraId="25D7F985" w14:textId="77777777" w:rsidR="00702903" w:rsidRPr="00BE23B5" w:rsidRDefault="00BE23B5">
      <w:pPr>
        <w:numPr>
          <w:ilvl w:val="0"/>
          <w:numId w:val="18"/>
        </w:numPr>
        <w:ind w:right="17" w:hanging="496"/>
        <w:rPr>
          <w:lang w:val="en-US"/>
        </w:rPr>
      </w:pPr>
      <w:r>
        <w:t>Г</w:t>
      </w:r>
      <w:r w:rsidRPr="00BE23B5">
        <w:rPr>
          <w:lang w:val="en-US"/>
        </w:rPr>
        <w:t>.</w:t>
      </w:r>
      <w:r>
        <w:t>Пёрселл</w:t>
      </w:r>
      <w:r w:rsidRPr="00BE23B5">
        <w:rPr>
          <w:lang w:val="en-US"/>
        </w:rPr>
        <w:t xml:space="preserve"> «Strike the viol» </w:t>
      </w:r>
    </w:p>
    <w:p w14:paraId="698C2FAB" w14:textId="77777777" w:rsidR="00702903" w:rsidRDefault="00BE23B5">
      <w:pPr>
        <w:numPr>
          <w:ilvl w:val="0"/>
          <w:numId w:val="18"/>
        </w:numPr>
        <w:ind w:right="17" w:hanging="496"/>
      </w:pPr>
      <w:r>
        <w:t xml:space="preserve">Й.Гайдн, рус. текст Я.Серпина «Пастух» </w:t>
      </w:r>
    </w:p>
    <w:p w14:paraId="420D907B" w14:textId="77777777" w:rsidR="00702903" w:rsidRDefault="00BE23B5">
      <w:pPr>
        <w:numPr>
          <w:ilvl w:val="0"/>
          <w:numId w:val="18"/>
        </w:numPr>
        <w:ind w:right="17" w:hanging="496"/>
      </w:pPr>
      <w:r>
        <w:t xml:space="preserve">Дж.Гершвин, сл. А.Гершвина «Clap your hands!» </w:t>
      </w:r>
    </w:p>
    <w:p w14:paraId="1D6CA4F7" w14:textId="77777777" w:rsidR="00702903" w:rsidRDefault="00BE23B5">
      <w:pPr>
        <w:numPr>
          <w:ilvl w:val="0"/>
          <w:numId w:val="18"/>
        </w:numPr>
        <w:ind w:right="17" w:hanging="496"/>
      </w:pPr>
      <w:r>
        <w:t xml:space="preserve">Э.Григ, сл. А.Мунка «Заход солнца» </w:t>
      </w:r>
    </w:p>
    <w:p w14:paraId="6C0148E2" w14:textId="77777777" w:rsidR="00702903" w:rsidRDefault="00BE23B5">
      <w:pPr>
        <w:numPr>
          <w:ilvl w:val="0"/>
          <w:numId w:val="18"/>
        </w:numPr>
        <w:ind w:right="17" w:hanging="496"/>
      </w:pPr>
      <w:r>
        <w:t xml:space="preserve">С.Соснин, сл. В.Степанова «Лунный зайчик» </w:t>
      </w:r>
    </w:p>
    <w:p w14:paraId="0855E5F0" w14:textId="77777777" w:rsidR="00702903" w:rsidRDefault="00BE23B5">
      <w:pPr>
        <w:numPr>
          <w:ilvl w:val="0"/>
          <w:numId w:val="18"/>
        </w:numPr>
        <w:ind w:right="17" w:hanging="496"/>
      </w:pPr>
      <w:r>
        <w:t xml:space="preserve">Г.Струве, сл. Н.Соколова «Лягушка-попрыгушка» </w:t>
      </w:r>
    </w:p>
    <w:p w14:paraId="6262E7F3" w14:textId="77777777" w:rsidR="00702903" w:rsidRDefault="00BE23B5">
      <w:pPr>
        <w:numPr>
          <w:ilvl w:val="0"/>
          <w:numId w:val="18"/>
        </w:numPr>
        <w:ind w:right="17" w:hanging="496"/>
      </w:pPr>
      <w:r>
        <w:t xml:space="preserve">Я.Дубравина, сл. Е.Руженцева «Родная земля» </w:t>
      </w:r>
    </w:p>
    <w:p w14:paraId="07694539" w14:textId="77777777" w:rsidR="00702903" w:rsidRDefault="00BE23B5">
      <w:pPr>
        <w:numPr>
          <w:ilvl w:val="0"/>
          <w:numId w:val="18"/>
        </w:numPr>
        <w:ind w:right="17" w:hanging="496"/>
      </w:pPr>
      <w:r>
        <w:t xml:space="preserve">М.Славкин, сл. В.Орлова «Почему сороконожки опоздали на урок» </w:t>
      </w:r>
    </w:p>
    <w:p w14:paraId="6C915D6B" w14:textId="77777777" w:rsidR="00702903" w:rsidRDefault="00BE23B5">
      <w:pPr>
        <w:numPr>
          <w:ilvl w:val="0"/>
          <w:numId w:val="18"/>
        </w:numPr>
        <w:ind w:right="17" w:hanging="496"/>
      </w:pPr>
      <w:r>
        <w:t xml:space="preserve">М.Парцхаладзе, сл. М.Пляцковского «Лягушонок» </w:t>
      </w:r>
    </w:p>
    <w:p w14:paraId="1FB9B72D" w14:textId="77777777" w:rsidR="00702903" w:rsidRDefault="00BE23B5">
      <w:pPr>
        <w:numPr>
          <w:ilvl w:val="0"/>
          <w:numId w:val="18"/>
        </w:numPr>
        <w:ind w:right="17" w:hanging="496"/>
      </w:pPr>
      <w:r>
        <w:t xml:space="preserve">Ф.Шуберт, обр. Д.Мура «Sanctus» </w:t>
      </w:r>
    </w:p>
    <w:p w14:paraId="32B50301" w14:textId="77777777" w:rsidR="00702903" w:rsidRDefault="00BE23B5">
      <w:pPr>
        <w:numPr>
          <w:ilvl w:val="0"/>
          <w:numId w:val="18"/>
        </w:numPr>
        <w:ind w:right="17" w:hanging="496"/>
      </w:pPr>
      <w:r>
        <w:t xml:space="preserve">Д.Тухманов, сл. Ю.Энтина «Зачем мальчишкам карманы» </w:t>
      </w:r>
    </w:p>
    <w:p w14:paraId="6541060B" w14:textId="77777777" w:rsidR="00702903" w:rsidRDefault="00BE23B5">
      <w:pPr>
        <w:numPr>
          <w:ilvl w:val="0"/>
          <w:numId w:val="18"/>
        </w:numPr>
        <w:ind w:right="17" w:hanging="496"/>
      </w:pPr>
      <w:r>
        <w:t xml:space="preserve">М.Славкин, сл. Е.Коргановой «Баба-Яга» </w:t>
      </w:r>
    </w:p>
    <w:p w14:paraId="0A91B52F" w14:textId="77777777" w:rsidR="00702903" w:rsidRDefault="00BE23B5">
      <w:pPr>
        <w:numPr>
          <w:ilvl w:val="0"/>
          <w:numId w:val="18"/>
        </w:numPr>
        <w:ind w:right="17" w:hanging="496"/>
      </w:pPr>
      <w:r>
        <w:t xml:space="preserve">В.Гаврилин, сл. А.Шульгиной «Мама» </w:t>
      </w:r>
    </w:p>
    <w:p w14:paraId="12E06FBE" w14:textId="77777777" w:rsidR="00702903" w:rsidRDefault="00BE23B5">
      <w:pPr>
        <w:numPr>
          <w:ilvl w:val="0"/>
          <w:numId w:val="18"/>
        </w:numPr>
        <w:ind w:right="17" w:hanging="496"/>
      </w:pPr>
      <w:r>
        <w:lastRenderedPageBreak/>
        <w:t xml:space="preserve">Е.Зарицкая, сл. Н.Шумилина «Под Новый год» </w:t>
      </w:r>
    </w:p>
    <w:p w14:paraId="472B912F" w14:textId="77777777" w:rsidR="00702903" w:rsidRDefault="00BE23B5">
      <w:pPr>
        <w:numPr>
          <w:ilvl w:val="0"/>
          <w:numId w:val="18"/>
        </w:numPr>
        <w:ind w:right="17" w:hanging="496"/>
      </w:pPr>
      <w:r>
        <w:t xml:space="preserve">А.Гурилев, сл. Н.Огарёва «Внутренняя музыка» </w:t>
      </w:r>
    </w:p>
    <w:p w14:paraId="6D6D84A6" w14:textId="77777777" w:rsidR="00702903" w:rsidRDefault="00BE23B5">
      <w:pPr>
        <w:numPr>
          <w:ilvl w:val="0"/>
          <w:numId w:val="18"/>
        </w:numPr>
        <w:ind w:right="17" w:hanging="496"/>
      </w:pPr>
      <w:r>
        <w:t xml:space="preserve">М.Балакирев, сл. А.Арсеньева «Колыбельная песня» </w:t>
      </w:r>
    </w:p>
    <w:p w14:paraId="1D86C693" w14:textId="77777777" w:rsidR="00702903" w:rsidRDefault="00BE23B5">
      <w:pPr>
        <w:spacing w:after="122"/>
        <w:ind w:right="9"/>
        <w:jc w:val="center"/>
      </w:pPr>
      <w:r>
        <w:rPr>
          <w:b/>
          <w:i/>
        </w:rPr>
        <w:t xml:space="preserve">Требования к контрольным урокам </w:t>
      </w:r>
    </w:p>
    <w:p w14:paraId="567CA907" w14:textId="77777777" w:rsidR="00702903" w:rsidRDefault="00BE23B5">
      <w:pPr>
        <w:spacing w:after="20" w:line="385" w:lineRule="auto"/>
        <w:ind w:left="-15" w:right="17" w:firstLine="711"/>
      </w:pPr>
      <w:r>
        <w:t xml:space="preserve">При переходе учащихся из среднего в старший хор на контрольном уроке преподаватель также в индивидуальной форме определяет готовность данного ребенка петь в старшем хоре. Основными критериями перевода учащегося на следующую ступень являются: </w:t>
      </w:r>
    </w:p>
    <w:p w14:paraId="076D5128" w14:textId="77777777" w:rsidR="00702903" w:rsidRDefault="00BE23B5">
      <w:pPr>
        <w:ind w:left="721" w:right="17"/>
      </w:pPr>
      <w:r>
        <w:t xml:space="preserve">1.Единство звукообразования. </w:t>
      </w:r>
    </w:p>
    <w:p w14:paraId="07CF1652" w14:textId="77777777" w:rsidR="00702903" w:rsidRDefault="00BE23B5">
      <w:pPr>
        <w:ind w:left="721" w:right="17"/>
      </w:pPr>
      <w:r>
        <w:t xml:space="preserve">2.Овладение «высокой вокальной позицией». </w:t>
      </w:r>
    </w:p>
    <w:p w14:paraId="2E97F067" w14:textId="77777777" w:rsidR="00702903" w:rsidRDefault="00BE23B5">
      <w:pPr>
        <w:ind w:left="721" w:right="17"/>
      </w:pPr>
      <w:r>
        <w:t xml:space="preserve">3.Умение свободно петь двухголосные произведения. </w:t>
      </w:r>
    </w:p>
    <w:p w14:paraId="15EE6421" w14:textId="77777777" w:rsidR="00702903" w:rsidRDefault="00BE23B5">
      <w:pPr>
        <w:spacing w:after="7" w:line="393" w:lineRule="auto"/>
        <w:ind w:left="-15" w:right="17" w:firstLine="711"/>
      </w:pPr>
      <w:r>
        <w:t xml:space="preserve">4.Овладение навыками интонирования произведений без сопровождения. </w:t>
      </w:r>
    </w:p>
    <w:p w14:paraId="75840F1E" w14:textId="77777777" w:rsidR="00702903" w:rsidRDefault="00BE23B5">
      <w:pPr>
        <w:ind w:left="721" w:right="17"/>
      </w:pPr>
      <w:r>
        <w:t xml:space="preserve">5.Сформированное пение legato и  non legato. </w:t>
      </w:r>
    </w:p>
    <w:p w14:paraId="6644D686" w14:textId="77777777" w:rsidR="00702903" w:rsidRDefault="00BE23B5">
      <w:pPr>
        <w:ind w:left="721" w:right="17"/>
      </w:pPr>
      <w:r>
        <w:t xml:space="preserve">6.Развитая певческая дикция. </w:t>
      </w:r>
    </w:p>
    <w:p w14:paraId="79E6D0C8" w14:textId="77777777" w:rsidR="00702903" w:rsidRDefault="00BE23B5">
      <w:pPr>
        <w:ind w:left="721" w:right="17"/>
      </w:pPr>
      <w:r>
        <w:t xml:space="preserve">7.Расширение диапазона голоса. </w:t>
      </w:r>
    </w:p>
    <w:p w14:paraId="26E47D65" w14:textId="77777777" w:rsidR="00702903" w:rsidRDefault="00BE23B5">
      <w:pPr>
        <w:spacing w:after="184"/>
        <w:ind w:left="0" w:right="0" w:firstLine="0"/>
        <w:jc w:val="left"/>
      </w:pPr>
      <w:r>
        <w:rPr>
          <w:b/>
        </w:rPr>
        <w:t xml:space="preserve"> </w:t>
      </w:r>
    </w:p>
    <w:p w14:paraId="26AB6588" w14:textId="77777777" w:rsidR="00702903" w:rsidRDefault="00BE23B5">
      <w:pPr>
        <w:tabs>
          <w:tab w:val="center" w:pos="4676"/>
        </w:tabs>
        <w:spacing w:after="189"/>
        <w:ind w:left="-15" w:right="0" w:firstLine="0"/>
        <w:jc w:val="left"/>
      </w:pPr>
      <w:r>
        <w:rPr>
          <w:b/>
        </w:rPr>
        <w:t xml:space="preserve">  </w:t>
      </w:r>
      <w:r>
        <w:rPr>
          <w:b/>
        </w:rPr>
        <w:tab/>
        <w:t xml:space="preserve">Старший хор, 1 полугодие </w:t>
      </w:r>
    </w:p>
    <w:p w14:paraId="1862E415" w14:textId="77777777" w:rsidR="00702903" w:rsidRDefault="00BE23B5">
      <w:pPr>
        <w:numPr>
          <w:ilvl w:val="0"/>
          <w:numId w:val="19"/>
        </w:numPr>
        <w:spacing w:after="33" w:line="377" w:lineRule="auto"/>
        <w:ind w:right="17" w:firstLine="711"/>
      </w:pPr>
      <w:r>
        <w:t>Певческая установка. Закрепление навыков, полученных в среднем хоре. Дыхательные упражнения. Задержка дыхания перед началом пения. Исполнение пауз между звуками без смены дыхания (staccato). Работа над дыханием как важным фактором выразительного исполнения. Пение на опоре. Совершенствование навыков «цепного дыхания» на длинных фразах, не имеющих пауз; на длинных звуках или аккордах в несколько тактов; пение произведения целиком на «цепном дыхании».</w:t>
      </w:r>
      <w:r>
        <w:rPr>
          <w:b/>
        </w:rPr>
        <w:t xml:space="preserve"> </w:t>
      </w:r>
    </w:p>
    <w:p w14:paraId="24D4ACA8" w14:textId="77777777" w:rsidR="00702903" w:rsidRDefault="00BE23B5">
      <w:pPr>
        <w:numPr>
          <w:ilvl w:val="0"/>
          <w:numId w:val="19"/>
        </w:numPr>
        <w:spacing w:after="24" w:line="380" w:lineRule="auto"/>
        <w:ind w:right="17" w:firstLine="711"/>
      </w:pPr>
      <w:r>
        <w:t xml:space="preserve">Закрепление навыков звуковедения. Контроль и освобождение певческого аппарата. Ровность звучания на протяжении всего диапазона голоса. Высокая вокальная позиция. Использование скачкообразных </w:t>
      </w:r>
      <w:r>
        <w:lastRenderedPageBreak/>
        <w:t xml:space="preserve">движений и полутоновых интонаций. Совершенствование  навыка пения a cappella. Умение слышать сочетание интервалов в исполнении произведения на два-три голоса. </w:t>
      </w:r>
      <w:r>
        <w:rPr>
          <w:b/>
        </w:rPr>
        <w:t xml:space="preserve"> </w:t>
      </w:r>
    </w:p>
    <w:p w14:paraId="0DF07743" w14:textId="77777777" w:rsidR="00702903" w:rsidRDefault="00BE23B5">
      <w:pPr>
        <w:numPr>
          <w:ilvl w:val="0"/>
          <w:numId w:val="19"/>
        </w:numPr>
        <w:spacing w:after="42" w:line="370" w:lineRule="auto"/>
        <w:ind w:right="17" w:firstLine="711"/>
      </w:pPr>
      <w:r>
        <w:t xml:space="preserve">Совершенствование ансамбля и строя. Закрепление навыков, полученных в среднем хоре. Достижение чистоты строя в произведениях различного склада изложения и с различными средствами музыкального языка. </w:t>
      </w:r>
      <w:r>
        <w:rPr>
          <w:b/>
        </w:rPr>
        <w:t xml:space="preserve"> </w:t>
      </w:r>
    </w:p>
    <w:p w14:paraId="5D1BEABA" w14:textId="77777777" w:rsidR="00702903" w:rsidRDefault="00BE23B5">
      <w:pPr>
        <w:numPr>
          <w:ilvl w:val="0"/>
          <w:numId w:val="19"/>
        </w:numPr>
        <w:spacing w:after="8" w:line="395" w:lineRule="auto"/>
        <w:ind w:right="17" w:firstLine="711"/>
      </w:pPr>
      <w:r>
        <w:t>Многоголосие. Развитие навыка интервального, аккордового мышления. Выработка чистой интонации при двух-, трехголосном пении.</w:t>
      </w:r>
      <w:r>
        <w:rPr>
          <w:b/>
        </w:rPr>
        <w:t xml:space="preserve"> </w:t>
      </w:r>
    </w:p>
    <w:p w14:paraId="1308D3EA" w14:textId="77777777" w:rsidR="00702903" w:rsidRDefault="00BE23B5">
      <w:pPr>
        <w:numPr>
          <w:ilvl w:val="0"/>
          <w:numId w:val="19"/>
        </w:numPr>
        <w:spacing w:after="143"/>
        <w:ind w:right="17" w:firstLine="711"/>
      </w:pPr>
      <w:r>
        <w:t xml:space="preserve">Продолжение </w:t>
      </w:r>
      <w:r>
        <w:tab/>
        <w:t xml:space="preserve">работы </w:t>
      </w:r>
      <w:r>
        <w:tab/>
        <w:t xml:space="preserve">над </w:t>
      </w:r>
      <w:r>
        <w:tab/>
        <w:t xml:space="preserve">освоением </w:t>
      </w:r>
      <w:r>
        <w:tab/>
        <w:t xml:space="preserve">музыкальной </w:t>
      </w:r>
      <w:r>
        <w:tab/>
        <w:t xml:space="preserve">формы. </w:t>
      </w:r>
    </w:p>
    <w:p w14:paraId="54B67287" w14:textId="77777777" w:rsidR="00702903" w:rsidRDefault="00BE23B5">
      <w:pPr>
        <w:ind w:left="-5" w:right="17"/>
      </w:pPr>
      <w:r>
        <w:t xml:space="preserve">Знакомство с произведениями крупной формы. Определение формы </w:t>
      </w:r>
    </w:p>
    <w:p w14:paraId="7654798F" w14:textId="77777777" w:rsidR="00702903" w:rsidRDefault="00BE23B5">
      <w:pPr>
        <w:spacing w:after="0" w:line="359" w:lineRule="auto"/>
        <w:ind w:left="-5" w:right="17"/>
      </w:pPr>
      <w:r>
        <w:t>(куплетная, двухчастная, трехчастная, рондо и др.). Особое внимание следует уделять куплетной форме, как наиболее часто встречающейся в репертуаре хорового класса. Заложенный в самой ее природе принцип многократного повтора музыкального материала таит в себе опасность внутреннего ощущения статичности, преодолеть которую можно лишь с помощью разнообразных приемов варьирования, основанных, как правило, на принципе развития поэтического содержания. Достижение в каждом куплете новых оттенков общего смыслового и эмоционального содержания произведения. Разучивание по разделам. Знакомство с многообразными жанрами хоровой музыки. Краткие беседы-ознакомления учащихся со стилем отдельных композиторов разных эпох.</w:t>
      </w:r>
      <w:r>
        <w:rPr>
          <w:b/>
        </w:rPr>
        <w:t xml:space="preserve"> </w:t>
      </w:r>
    </w:p>
    <w:p w14:paraId="21C85EF5" w14:textId="77777777" w:rsidR="00702903" w:rsidRDefault="00BE23B5">
      <w:pPr>
        <w:spacing w:after="190"/>
        <w:ind w:left="0" w:right="0" w:firstLine="0"/>
        <w:jc w:val="left"/>
      </w:pPr>
      <w:r>
        <w:rPr>
          <w:b/>
        </w:rPr>
        <w:t xml:space="preserve"> </w:t>
      </w:r>
    </w:p>
    <w:p w14:paraId="1EEFA829" w14:textId="77777777" w:rsidR="00702903" w:rsidRDefault="00BE23B5">
      <w:pPr>
        <w:spacing w:after="180"/>
        <w:ind w:left="354" w:right="360"/>
        <w:jc w:val="center"/>
      </w:pPr>
      <w:r>
        <w:rPr>
          <w:b/>
        </w:rPr>
        <w:t xml:space="preserve">Старший хор,  2 полугодие </w:t>
      </w:r>
    </w:p>
    <w:p w14:paraId="6B12E77C" w14:textId="77777777" w:rsidR="00702903" w:rsidRDefault="00BE23B5">
      <w:pPr>
        <w:numPr>
          <w:ilvl w:val="0"/>
          <w:numId w:val="20"/>
        </w:numPr>
        <w:spacing w:after="53" w:line="363" w:lineRule="auto"/>
        <w:ind w:right="17" w:firstLine="711"/>
      </w:pPr>
      <w:r>
        <w:t xml:space="preserve">Развитие исполнительских навыков. Свободное чтение нотного текста по партиям и партитурам. Работа над фразировкой, вытекающей из музыкального и текстового содержания. Разбор тонального плана, ладовой структуры, гармонической канвы произведения. Работа над словом, </w:t>
      </w:r>
      <w:r>
        <w:lastRenderedPageBreak/>
        <w:t xml:space="preserve">музыкальной и поэтической фразой. Динамика и агогика, взаимопроникновение двух элементов при исполнении произведений. Многообразие агогических возможностей исполнения произведений: пение в строго размеренном темпе; сопоставление двух темпов (медленный и быстрый); замедление в конце произведения; различные виды фермат.  </w:t>
      </w:r>
      <w:r>
        <w:rPr>
          <w:b/>
        </w:rPr>
        <w:t xml:space="preserve"> </w:t>
      </w:r>
    </w:p>
    <w:p w14:paraId="4F4781E6" w14:textId="77777777" w:rsidR="00702903" w:rsidRDefault="00BE23B5">
      <w:pPr>
        <w:numPr>
          <w:ilvl w:val="0"/>
          <w:numId w:val="20"/>
        </w:numPr>
        <w:spacing w:after="7" w:line="396" w:lineRule="auto"/>
        <w:ind w:right="17" w:firstLine="711"/>
      </w:pPr>
      <w:r>
        <w:t xml:space="preserve">Анализ интонационных трудностей произведения. Вычленение и проработка трудных интонационных моментов. </w:t>
      </w:r>
      <w:r>
        <w:rPr>
          <w:b/>
        </w:rPr>
        <w:t xml:space="preserve"> </w:t>
      </w:r>
    </w:p>
    <w:p w14:paraId="054F2628" w14:textId="77777777" w:rsidR="00702903" w:rsidRDefault="00BE23B5">
      <w:pPr>
        <w:numPr>
          <w:ilvl w:val="0"/>
          <w:numId w:val="20"/>
        </w:numPr>
        <w:spacing w:after="0" w:line="395" w:lineRule="auto"/>
        <w:ind w:right="17" w:firstLine="711"/>
      </w:pPr>
      <w:r>
        <w:t xml:space="preserve">Ритмические трудности. Проработка сложных ритмических рисунков с тактированием. Пение одного предложения с выразительным </w:t>
      </w:r>
    </w:p>
    <w:p w14:paraId="48777897" w14:textId="77777777" w:rsidR="00702903" w:rsidRDefault="00BE23B5">
      <w:pPr>
        <w:spacing w:after="0" w:line="399" w:lineRule="auto"/>
        <w:ind w:left="-5" w:right="17"/>
      </w:pPr>
      <w:r>
        <w:t>тактированием. Пение с дроблением более мелкими длительностями. Особое внимание следует уделять «звучащим» паузам.</w:t>
      </w:r>
      <w:r>
        <w:rPr>
          <w:b/>
        </w:rPr>
        <w:t xml:space="preserve"> </w:t>
      </w:r>
    </w:p>
    <w:p w14:paraId="2A5A0B34" w14:textId="77777777" w:rsidR="00702903" w:rsidRDefault="00BE23B5">
      <w:pPr>
        <w:numPr>
          <w:ilvl w:val="0"/>
          <w:numId w:val="20"/>
        </w:numPr>
        <w:spacing w:after="0" w:line="384" w:lineRule="auto"/>
        <w:ind w:right="17" w:firstLine="711"/>
      </w:pPr>
      <w:r>
        <w:t>Навыки работы над произведением в целом. Пение а cappella. Грамотное чтение партитур с тактированием, пульсацией. Сольфеджирование музыкального текста, далее - с произнесением слов. Вычленение кульминационных разделов. Выявление идейно-эмоционального смысла, работа над художественным образом. Использование дополнительных средств в исполнении. Использование приемов запева солиста (или группы солистов) с хором, варьирование элементов хоровой и оркестровой (фортепианной) аранжировки и пр. Использование других различных шумовых и музыкальных инструментов помимо фортепиано. Исполнительскому воплощению произведений, яркости, праздничности концерта-действа всячески способствует использование элементов театрализации. Исполнительские приемы при этом должны быть художественно оправданы, не превращаясь в развлечение или в способ демонстрации «эффектов», отвлекающих от музыки.</w:t>
      </w:r>
      <w:r>
        <w:rPr>
          <w:b/>
        </w:rPr>
        <w:t xml:space="preserve"> </w:t>
      </w:r>
    </w:p>
    <w:p w14:paraId="5B6C9544" w14:textId="77777777" w:rsidR="00702903" w:rsidRDefault="00BE23B5">
      <w:pPr>
        <w:spacing w:after="181"/>
        <w:ind w:left="711" w:right="0" w:firstLine="0"/>
        <w:jc w:val="left"/>
      </w:pPr>
      <w:r>
        <w:rPr>
          <w:b/>
        </w:rPr>
        <w:t xml:space="preserve"> </w:t>
      </w:r>
    </w:p>
    <w:p w14:paraId="6FA74790" w14:textId="77777777" w:rsidR="00702903" w:rsidRDefault="00BE23B5">
      <w:pPr>
        <w:spacing w:after="381"/>
        <w:ind w:left="-5" w:right="0"/>
        <w:jc w:val="left"/>
      </w:pPr>
      <w:r>
        <w:t xml:space="preserve">    </w:t>
      </w:r>
      <w:r>
        <w:rPr>
          <w:i/>
        </w:rPr>
        <w:t xml:space="preserve">     </w:t>
      </w:r>
      <w:r>
        <w:rPr>
          <w:b/>
          <w:i/>
        </w:rPr>
        <w:t xml:space="preserve">Примерные репертуарные списки </w:t>
      </w:r>
    </w:p>
    <w:p w14:paraId="7F7154CC" w14:textId="77777777" w:rsidR="00702903" w:rsidRDefault="00BE23B5">
      <w:pPr>
        <w:numPr>
          <w:ilvl w:val="0"/>
          <w:numId w:val="21"/>
        </w:numPr>
        <w:ind w:right="17" w:hanging="431"/>
      </w:pPr>
      <w:r>
        <w:t>Рус. нар. песня, обр. В.Попова «Уж вы, мои ветры»</w:t>
      </w:r>
      <w:r>
        <w:rPr>
          <w:b/>
        </w:rPr>
        <w:t xml:space="preserve"> </w:t>
      </w:r>
    </w:p>
    <w:p w14:paraId="39CF0F1F" w14:textId="77777777" w:rsidR="00702903" w:rsidRDefault="00BE23B5">
      <w:pPr>
        <w:numPr>
          <w:ilvl w:val="0"/>
          <w:numId w:val="21"/>
        </w:numPr>
        <w:ind w:right="17" w:hanging="431"/>
      </w:pPr>
      <w:r>
        <w:t>Рус. нар. песня, обр. А.Новикова «Ой, да ты, калинушка»</w:t>
      </w:r>
      <w:r>
        <w:rPr>
          <w:b/>
        </w:rPr>
        <w:t xml:space="preserve"> </w:t>
      </w:r>
    </w:p>
    <w:p w14:paraId="5783D939" w14:textId="77777777" w:rsidR="00702903" w:rsidRDefault="00BE23B5">
      <w:pPr>
        <w:numPr>
          <w:ilvl w:val="0"/>
          <w:numId w:val="21"/>
        </w:numPr>
        <w:ind w:right="17" w:hanging="431"/>
      </w:pPr>
      <w:r>
        <w:lastRenderedPageBreak/>
        <w:t>Рус. нар. песня, обр. М.Анцева «Ленок»</w:t>
      </w:r>
      <w:r>
        <w:rPr>
          <w:b/>
        </w:rPr>
        <w:t xml:space="preserve"> </w:t>
      </w:r>
    </w:p>
    <w:p w14:paraId="78314C0D" w14:textId="77777777" w:rsidR="00702903" w:rsidRDefault="00BE23B5">
      <w:pPr>
        <w:numPr>
          <w:ilvl w:val="0"/>
          <w:numId w:val="21"/>
        </w:numPr>
        <w:ind w:right="17" w:hanging="431"/>
      </w:pPr>
      <w:r>
        <w:t>Рус. нар. песня,  обр. С.Благообразова «Ай, на горе дуб, дуб»</w:t>
      </w:r>
      <w:r>
        <w:rPr>
          <w:b/>
        </w:rPr>
        <w:t xml:space="preserve"> </w:t>
      </w:r>
    </w:p>
    <w:p w14:paraId="163F8197" w14:textId="77777777" w:rsidR="00702903" w:rsidRDefault="00BE23B5">
      <w:pPr>
        <w:numPr>
          <w:ilvl w:val="0"/>
          <w:numId w:val="21"/>
        </w:numPr>
        <w:ind w:right="17" w:hanging="431"/>
      </w:pPr>
      <w:r>
        <w:t>Рус. нар. песня, обр. В.Попова «Мои ветры»</w:t>
      </w:r>
      <w:r>
        <w:rPr>
          <w:b/>
        </w:rPr>
        <w:t xml:space="preserve"> </w:t>
      </w:r>
    </w:p>
    <w:p w14:paraId="1D5B42DE" w14:textId="77777777" w:rsidR="00702903" w:rsidRDefault="00BE23B5">
      <w:pPr>
        <w:numPr>
          <w:ilvl w:val="0"/>
          <w:numId w:val="21"/>
        </w:numPr>
        <w:ind w:right="17" w:hanging="431"/>
      </w:pPr>
      <w:r>
        <w:t>Фин. нар. песня, обр. Е.Подгайца «Лебеди»</w:t>
      </w:r>
      <w:r>
        <w:rPr>
          <w:b/>
        </w:rPr>
        <w:t xml:space="preserve"> </w:t>
      </w:r>
    </w:p>
    <w:p w14:paraId="5120FD4A" w14:textId="77777777" w:rsidR="00702903" w:rsidRDefault="00BE23B5">
      <w:pPr>
        <w:numPr>
          <w:ilvl w:val="0"/>
          <w:numId w:val="21"/>
        </w:numPr>
        <w:ind w:right="17" w:hanging="431"/>
      </w:pPr>
      <w:r>
        <w:t>Укр. нар. песня, обр. Р.Скалецкого «Журавель»</w:t>
      </w:r>
      <w:r>
        <w:rPr>
          <w:b/>
        </w:rPr>
        <w:t xml:space="preserve"> </w:t>
      </w:r>
    </w:p>
    <w:p w14:paraId="79A1D406" w14:textId="77777777" w:rsidR="00702903" w:rsidRDefault="00BE23B5">
      <w:pPr>
        <w:numPr>
          <w:ilvl w:val="0"/>
          <w:numId w:val="21"/>
        </w:numPr>
        <w:ind w:right="17" w:hanging="431"/>
      </w:pPr>
      <w:r>
        <w:t>Албан. нар. песня, обр. Т.Попатенко «Цветок»</w:t>
      </w:r>
      <w:r>
        <w:rPr>
          <w:b/>
        </w:rPr>
        <w:t xml:space="preserve"> </w:t>
      </w:r>
    </w:p>
    <w:p w14:paraId="504FE9B5" w14:textId="77777777" w:rsidR="00702903" w:rsidRDefault="00BE23B5">
      <w:pPr>
        <w:numPr>
          <w:ilvl w:val="0"/>
          <w:numId w:val="21"/>
        </w:numPr>
        <w:ind w:right="17" w:hanging="431"/>
      </w:pPr>
      <w:r>
        <w:t>Итал. нар. песня, обр. А.Свешникова, рус. текст А.Машистова «В путь»</w:t>
      </w:r>
      <w:r>
        <w:rPr>
          <w:b/>
        </w:rPr>
        <w:t xml:space="preserve"> </w:t>
      </w:r>
    </w:p>
    <w:p w14:paraId="24C5A497" w14:textId="77777777" w:rsidR="00702903" w:rsidRDefault="00BE23B5">
      <w:pPr>
        <w:numPr>
          <w:ilvl w:val="0"/>
          <w:numId w:val="21"/>
        </w:numPr>
        <w:ind w:right="17" w:hanging="431"/>
      </w:pPr>
      <w:r>
        <w:t>Фин. нар. песня, обр. Е.Подгайца «Лебеди»</w:t>
      </w:r>
      <w:r>
        <w:rPr>
          <w:b/>
        </w:rPr>
        <w:t xml:space="preserve"> </w:t>
      </w:r>
    </w:p>
    <w:p w14:paraId="4D47F48B" w14:textId="77777777" w:rsidR="00702903" w:rsidRDefault="00BE23B5">
      <w:pPr>
        <w:numPr>
          <w:ilvl w:val="0"/>
          <w:numId w:val="21"/>
        </w:numPr>
        <w:ind w:right="17" w:hanging="431"/>
      </w:pPr>
      <w:r>
        <w:t>П.Чайковский, сл. А.Плещеева «Весна»</w:t>
      </w:r>
      <w:r>
        <w:rPr>
          <w:b/>
        </w:rPr>
        <w:t xml:space="preserve"> </w:t>
      </w:r>
    </w:p>
    <w:p w14:paraId="5C7D6178" w14:textId="77777777" w:rsidR="00702903" w:rsidRDefault="00BE23B5">
      <w:pPr>
        <w:numPr>
          <w:ilvl w:val="0"/>
          <w:numId w:val="21"/>
        </w:numPr>
        <w:ind w:right="17" w:hanging="431"/>
      </w:pPr>
      <w:r>
        <w:t>Ц.Кюи, сл. Ф.Тютчева «Весна»</w:t>
      </w:r>
      <w:r>
        <w:rPr>
          <w:b/>
        </w:rPr>
        <w:t xml:space="preserve"> </w:t>
      </w:r>
    </w:p>
    <w:p w14:paraId="511124CA" w14:textId="77777777" w:rsidR="00702903" w:rsidRDefault="00BE23B5">
      <w:pPr>
        <w:numPr>
          <w:ilvl w:val="0"/>
          <w:numId w:val="21"/>
        </w:numPr>
        <w:spacing w:after="153"/>
        <w:ind w:right="17" w:hanging="431"/>
      </w:pPr>
      <w:r>
        <w:t>А.Гречанинов, сл. И.Крылова «Музыканты»</w:t>
      </w:r>
      <w:r>
        <w:rPr>
          <w:b/>
        </w:rPr>
        <w:t xml:space="preserve"> </w:t>
      </w:r>
    </w:p>
    <w:p w14:paraId="19BD3E50" w14:textId="77777777" w:rsidR="00702903" w:rsidRPr="00BE23B5" w:rsidRDefault="00BE23B5">
      <w:pPr>
        <w:numPr>
          <w:ilvl w:val="0"/>
          <w:numId w:val="21"/>
        </w:numPr>
        <w:ind w:right="17" w:hanging="431"/>
        <w:rPr>
          <w:lang w:val="en-US"/>
        </w:rPr>
      </w:pPr>
      <w:r>
        <w:t>Г</w:t>
      </w:r>
      <w:r w:rsidRPr="00BE23B5">
        <w:rPr>
          <w:lang w:val="en-US"/>
        </w:rPr>
        <w:t>.</w:t>
      </w:r>
      <w:r>
        <w:t>Пёрселл</w:t>
      </w:r>
      <w:r w:rsidRPr="00BE23B5">
        <w:rPr>
          <w:lang w:val="en-US"/>
        </w:rPr>
        <w:t xml:space="preserve"> «Sing, sing ye Muses»</w:t>
      </w:r>
      <w:r w:rsidRPr="00BE23B5">
        <w:rPr>
          <w:b/>
          <w:lang w:val="en-US"/>
        </w:rPr>
        <w:t xml:space="preserve"> </w:t>
      </w:r>
    </w:p>
    <w:p w14:paraId="0C0C503E" w14:textId="77777777" w:rsidR="00702903" w:rsidRDefault="00BE23B5">
      <w:pPr>
        <w:numPr>
          <w:ilvl w:val="0"/>
          <w:numId w:val="21"/>
        </w:numPr>
        <w:ind w:right="17" w:hanging="431"/>
      </w:pPr>
      <w:r>
        <w:t>Г.Ф.Гендель, рус. текст Н.Авериной «Звуки ангелов»</w:t>
      </w:r>
      <w:r>
        <w:rPr>
          <w:b/>
        </w:rPr>
        <w:t xml:space="preserve"> </w:t>
      </w:r>
    </w:p>
    <w:p w14:paraId="4F6F1172" w14:textId="77777777" w:rsidR="00702903" w:rsidRDefault="00BE23B5">
      <w:pPr>
        <w:numPr>
          <w:ilvl w:val="0"/>
          <w:numId w:val="21"/>
        </w:numPr>
        <w:ind w:right="17" w:hanging="431"/>
      </w:pPr>
      <w:r>
        <w:t xml:space="preserve">Й.Брамс, рус. текст Н.Авериной «Как нежно льются звуки» </w:t>
      </w:r>
    </w:p>
    <w:p w14:paraId="72FD21B8" w14:textId="77777777" w:rsidR="00702903" w:rsidRDefault="00BE23B5">
      <w:pPr>
        <w:numPr>
          <w:ilvl w:val="0"/>
          <w:numId w:val="21"/>
        </w:numPr>
        <w:ind w:right="17" w:hanging="431"/>
      </w:pPr>
      <w:r>
        <w:t xml:space="preserve">Ф.Мендельсон, рус. текст Н.Авериной «Осенняя песня» </w:t>
      </w:r>
    </w:p>
    <w:p w14:paraId="740391D7" w14:textId="77777777" w:rsidR="00702903" w:rsidRDefault="00BE23B5">
      <w:pPr>
        <w:numPr>
          <w:ilvl w:val="0"/>
          <w:numId w:val="21"/>
        </w:numPr>
        <w:ind w:right="17" w:hanging="431"/>
      </w:pPr>
      <w:r>
        <w:t xml:space="preserve">М.Мусоргский, сл. А.Пушкина «Стрекотунья-белобока» </w:t>
      </w:r>
    </w:p>
    <w:p w14:paraId="47FEEB01" w14:textId="77777777" w:rsidR="00702903" w:rsidRDefault="00BE23B5">
      <w:pPr>
        <w:numPr>
          <w:ilvl w:val="0"/>
          <w:numId w:val="21"/>
        </w:numPr>
        <w:ind w:right="17" w:hanging="431"/>
      </w:pPr>
      <w:r>
        <w:t xml:space="preserve">А.Рубинштейн, сл. А.Пушкина «Туча» </w:t>
      </w:r>
    </w:p>
    <w:p w14:paraId="198A4F9F" w14:textId="77777777" w:rsidR="00702903" w:rsidRDefault="00BE23B5">
      <w:pPr>
        <w:numPr>
          <w:ilvl w:val="0"/>
          <w:numId w:val="21"/>
        </w:numPr>
        <w:ind w:right="17" w:hanging="431"/>
      </w:pPr>
      <w:r>
        <w:t xml:space="preserve">С.Танеев, сл. М.Лермонтова «Сосна» </w:t>
      </w:r>
    </w:p>
    <w:p w14:paraId="6A1D3A76" w14:textId="77777777" w:rsidR="00702903" w:rsidRDefault="00BE23B5">
      <w:pPr>
        <w:numPr>
          <w:ilvl w:val="0"/>
          <w:numId w:val="21"/>
        </w:numPr>
        <w:ind w:right="17" w:hanging="431"/>
      </w:pPr>
      <w:r>
        <w:t xml:space="preserve">С.Рахманинов, сл. Е.Бекетовой «Сирень», «Весенние воды» </w:t>
      </w:r>
    </w:p>
    <w:p w14:paraId="7E58A771" w14:textId="77777777" w:rsidR="00702903" w:rsidRDefault="00BE23B5">
      <w:pPr>
        <w:numPr>
          <w:ilvl w:val="0"/>
          <w:numId w:val="21"/>
        </w:numPr>
        <w:ind w:right="17" w:hanging="431"/>
      </w:pPr>
      <w:r>
        <w:t xml:space="preserve">Р.Глиэр, сл. Ф.Тютчева «Сияет солнце», «Вечер» </w:t>
      </w:r>
    </w:p>
    <w:p w14:paraId="2A1C8D71" w14:textId="77777777" w:rsidR="00702903" w:rsidRDefault="00BE23B5">
      <w:pPr>
        <w:numPr>
          <w:ilvl w:val="0"/>
          <w:numId w:val="21"/>
        </w:numPr>
        <w:ind w:right="17" w:hanging="431"/>
      </w:pPr>
      <w:r>
        <w:t xml:space="preserve">А.Гречанинов, сл. И.Белоусова «Пришла весна» </w:t>
      </w:r>
    </w:p>
    <w:p w14:paraId="246AF767" w14:textId="77777777" w:rsidR="00702903" w:rsidRDefault="00BE23B5">
      <w:pPr>
        <w:numPr>
          <w:ilvl w:val="0"/>
          <w:numId w:val="21"/>
        </w:numPr>
        <w:spacing w:after="152"/>
        <w:ind w:right="17" w:hanging="431"/>
      </w:pPr>
      <w:r>
        <w:t xml:space="preserve">Р.Бойко, сл. С.Есенина «Утро» </w:t>
      </w:r>
    </w:p>
    <w:p w14:paraId="36A1EB9B" w14:textId="77777777" w:rsidR="00702903" w:rsidRPr="00BE23B5" w:rsidRDefault="00BE23B5">
      <w:pPr>
        <w:numPr>
          <w:ilvl w:val="0"/>
          <w:numId w:val="21"/>
        </w:numPr>
        <w:ind w:right="17" w:hanging="431"/>
        <w:rPr>
          <w:lang w:val="en-US"/>
        </w:rPr>
      </w:pPr>
      <w:r>
        <w:t>В</w:t>
      </w:r>
      <w:r w:rsidRPr="00BE23B5">
        <w:rPr>
          <w:lang w:val="en-US"/>
        </w:rPr>
        <w:t>.</w:t>
      </w:r>
      <w:r>
        <w:t>А</w:t>
      </w:r>
      <w:r w:rsidRPr="00BE23B5">
        <w:rPr>
          <w:lang w:val="en-US"/>
        </w:rPr>
        <w:t>.</w:t>
      </w:r>
      <w:r>
        <w:t>Моцарт</w:t>
      </w:r>
      <w:r w:rsidRPr="00BE23B5">
        <w:rPr>
          <w:lang w:val="en-US"/>
        </w:rPr>
        <w:t xml:space="preserve"> «Ave verum corpus» </w:t>
      </w:r>
    </w:p>
    <w:p w14:paraId="7CD87431" w14:textId="77777777" w:rsidR="00702903" w:rsidRDefault="00BE23B5">
      <w:pPr>
        <w:numPr>
          <w:ilvl w:val="0"/>
          <w:numId w:val="21"/>
        </w:numPr>
        <w:spacing w:after="158"/>
        <w:ind w:right="17" w:hanging="431"/>
      </w:pPr>
      <w:r>
        <w:t xml:space="preserve">Ф.Шуберт, рус. текст Г.Шохмана «Альпийский охотник» </w:t>
      </w:r>
    </w:p>
    <w:p w14:paraId="16EE88AB" w14:textId="77777777" w:rsidR="00702903" w:rsidRPr="00BE23B5" w:rsidRDefault="00BE23B5">
      <w:pPr>
        <w:numPr>
          <w:ilvl w:val="0"/>
          <w:numId w:val="21"/>
        </w:numPr>
        <w:spacing w:after="149"/>
        <w:ind w:right="17" w:hanging="431"/>
        <w:rPr>
          <w:lang w:val="en-US"/>
        </w:rPr>
      </w:pPr>
      <w:r>
        <w:t>К</w:t>
      </w:r>
      <w:r w:rsidRPr="00BE23B5">
        <w:rPr>
          <w:lang w:val="en-US"/>
        </w:rPr>
        <w:t>.</w:t>
      </w:r>
      <w:r>
        <w:t>Сен</w:t>
      </w:r>
      <w:r w:rsidRPr="00BE23B5">
        <w:rPr>
          <w:lang w:val="en-US"/>
        </w:rPr>
        <w:t>-</w:t>
      </w:r>
      <w:r>
        <w:t>Санс</w:t>
      </w:r>
      <w:r w:rsidRPr="00BE23B5">
        <w:rPr>
          <w:lang w:val="en-US"/>
        </w:rPr>
        <w:t xml:space="preserve"> «Ave Maria» </w:t>
      </w:r>
    </w:p>
    <w:p w14:paraId="57FDCE2E" w14:textId="77777777" w:rsidR="00702903" w:rsidRDefault="00BE23B5">
      <w:pPr>
        <w:numPr>
          <w:ilvl w:val="0"/>
          <w:numId w:val="21"/>
        </w:numPr>
        <w:ind w:right="17" w:hanging="431"/>
      </w:pPr>
      <w:r>
        <w:t xml:space="preserve">Г.Форе «Agnus Dei» </w:t>
      </w:r>
    </w:p>
    <w:p w14:paraId="3EDB8E2E" w14:textId="77777777" w:rsidR="00702903" w:rsidRDefault="00BE23B5">
      <w:pPr>
        <w:numPr>
          <w:ilvl w:val="0"/>
          <w:numId w:val="21"/>
        </w:numPr>
        <w:spacing w:after="130"/>
        <w:ind w:right="17" w:hanging="431"/>
      </w:pPr>
      <w:r>
        <w:t xml:space="preserve">Б.Бриттен, рус. текст Н.Авериной «Кукушка» </w:t>
      </w:r>
    </w:p>
    <w:p w14:paraId="07EA61E4" w14:textId="77777777" w:rsidR="00702903" w:rsidRDefault="00BE23B5">
      <w:pPr>
        <w:spacing w:after="204"/>
        <w:ind w:left="0" w:right="0" w:firstLine="0"/>
        <w:jc w:val="left"/>
      </w:pPr>
      <w:r>
        <w:lastRenderedPageBreak/>
        <w:t xml:space="preserve"> </w:t>
      </w:r>
    </w:p>
    <w:p w14:paraId="45BA1FE0" w14:textId="77777777" w:rsidR="00702903" w:rsidRDefault="00BE23B5">
      <w:pPr>
        <w:spacing w:after="375"/>
        <w:ind w:left="354" w:right="248"/>
        <w:jc w:val="center"/>
      </w:pPr>
      <w:r>
        <w:rPr>
          <w:b/>
        </w:rPr>
        <w:t>III. Требования к уровню подготовки обучающихся</w:t>
      </w:r>
      <w:r>
        <w:t xml:space="preserve"> </w:t>
      </w:r>
    </w:p>
    <w:p w14:paraId="1065A91F" w14:textId="77777777" w:rsidR="00702903" w:rsidRDefault="00BE23B5">
      <w:pPr>
        <w:spacing w:after="26" w:line="398" w:lineRule="auto"/>
        <w:ind w:left="-15" w:right="17" w:firstLine="721"/>
      </w:pPr>
      <w:r>
        <w:t xml:space="preserve">Результатом  освоения  программы  учебного  предмета  «Хор»,  являются следующие  знания,  умения, навыки: </w:t>
      </w:r>
    </w:p>
    <w:p w14:paraId="2715CE73" w14:textId="77777777" w:rsidR="00702903" w:rsidRDefault="00BE23B5">
      <w:pPr>
        <w:numPr>
          <w:ilvl w:val="1"/>
          <w:numId w:val="21"/>
        </w:numPr>
        <w:spacing w:after="27" w:line="396" w:lineRule="auto"/>
        <w:ind w:right="17" w:firstLine="721"/>
      </w:pPr>
      <w:r>
        <w:t xml:space="preserve">наличие у обучающегося интереса к музыкальному искусству, хоровому исполнительству; </w:t>
      </w:r>
    </w:p>
    <w:p w14:paraId="0A9DD07F" w14:textId="77777777" w:rsidR="00702903" w:rsidRDefault="00BE23B5">
      <w:pPr>
        <w:numPr>
          <w:ilvl w:val="1"/>
          <w:numId w:val="21"/>
        </w:numPr>
        <w:spacing w:after="25" w:line="398" w:lineRule="auto"/>
        <w:ind w:right="17" w:firstLine="721"/>
      </w:pPr>
      <w:r>
        <w:t xml:space="preserve">знание начальных основ хорового искусства, вокально-хоровых особенностей хоровых партитур, художественно-исполнительских возможностей хорового коллектива; </w:t>
      </w:r>
    </w:p>
    <w:p w14:paraId="63544CE2" w14:textId="77777777" w:rsidR="00702903" w:rsidRDefault="00BE23B5">
      <w:pPr>
        <w:numPr>
          <w:ilvl w:val="1"/>
          <w:numId w:val="21"/>
        </w:numPr>
        <w:spacing w:after="157"/>
        <w:ind w:right="17" w:firstLine="721"/>
      </w:pPr>
      <w:r>
        <w:t xml:space="preserve">знание профессиональной терминологии; </w:t>
      </w:r>
    </w:p>
    <w:p w14:paraId="34167582" w14:textId="77777777" w:rsidR="00702903" w:rsidRDefault="00BE23B5">
      <w:pPr>
        <w:numPr>
          <w:ilvl w:val="1"/>
          <w:numId w:val="21"/>
        </w:numPr>
        <w:spacing w:after="18" w:line="400" w:lineRule="auto"/>
        <w:ind w:right="17" w:firstLine="721"/>
      </w:pPr>
      <w:r>
        <w:t xml:space="preserve">умение передавать авторский замысел музыкального произведения с помощью органического сочетания слова и музыки; </w:t>
      </w:r>
    </w:p>
    <w:p w14:paraId="5CA6DC49" w14:textId="77777777" w:rsidR="00702903" w:rsidRDefault="00BE23B5">
      <w:pPr>
        <w:numPr>
          <w:ilvl w:val="1"/>
          <w:numId w:val="21"/>
        </w:numPr>
        <w:spacing w:after="34" w:line="388" w:lineRule="auto"/>
        <w:ind w:right="17" w:firstLine="721"/>
      </w:pPr>
      <w:r>
        <w:t xml:space="preserve">навыки коллективного хорового исполнительского творчества, в том числе, </w:t>
      </w:r>
      <w:r>
        <w:tab/>
        <w:t xml:space="preserve">отражающие </w:t>
      </w:r>
      <w:r>
        <w:tab/>
        <w:t xml:space="preserve">взаимоотношения </w:t>
      </w:r>
      <w:r>
        <w:tab/>
        <w:t xml:space="preserve">между </w:t>
      </w:r>
      <w:r>
        <w:tab/>
        <w:t xml:space="preserve">солистом </w:t>
      </w:r>
      <w:r>
        <w:tab/>
        <w:t xml:space="preserve">и </w:t>
      </w:r>
      <w:r>
        <w:tab/>
        <w:t xml:space="preserve">хоровым коллективом;  </w:t>
      </w:r>
    </w:p>
    <w:p w14:paraId="085DB11E" w14:textId="77777777" w:rsidR="00702903" w:rsidRDefault="00BE23B5">
      <w:pPr>
        <w:numPr>
          <w:ilvl w:val="1"/>
          <w:numId w:val="21"/>
        </w:numPr>
        <w:spacing w:line="378" w:lineRule="auto"/>
        <w:ind w:right="17" w:firstLine="721"/>
      </w:pPr>
      <w:r>
        <w:t xml:space="preserve">сформированные практические навыки исполнения авторских, народных хоровых и вокальных ансамблевых произведений отечественной и зарубежной музыки, в том числе хоровых произведений для детей;  </w:t>
      </w:r>
    </w:p>
    <w:p w14:paraId="0D608226" w14:textId="77777777" w:rsidR="00702903" w:rsidRDefault="00BE23B5">
      <w:pPr>
        <w:numPr>
          <w:ilvl w:val="1"/>
          <w:numId w:val="21"/>
        </w:numPr>
        <w:spacing w:after="7" w:line="396" w:lineRule="auto"/>
        <w:ind w:right="17" w:firstLine="721"/>
      </w:pPr>
      <w:r>
        <w:t xml:space="preserve">наличие практических навыков исполнения партий в составе вокального ансамбля и хорового коллектива; </w:t>
      </w:r>
    </w:p>
    <w:p w14:paraId="4A6DB2C3" w14:textId="77777777" w:rsidR="00702903" w:rsidRDefault="00BE23B5">
      <w:pPr>
        <w:numPr>
          <w:ilvl w:val="1"/>
          <w:numId w:val="22"/>
        </w:numPr>
        <w:ind w:right="17" w:firstLine="666"/>
      </w:pPr>
      <w:r>
        <w:t xml:space="preserve">знание устройства и принципов работы голосового аппарата; </w:t>
      </w:r>
    </w:p>
    <w:p w14:paraId="6D6FBD33" w14:textId="77777777" w:rsidR="00702903" w:rsidRDefault="00BE23B5">
      <w:pPr>
        <w:numPr>
          <w:ilvl w:val="1"/>
          <w:numId w:val="22"/>
        </w:numPr>
        <w:ind w:right="17" w:firstLine="666"/>
      </w:pPr>
      <w:r>
        <w:t xml:space="preserve">обладание диапазоном в рамках принятой классификации; </w:t>
      </w:r>
    </w:p>
    <w:p w14:paraId="72BA4FFA" w14:textId="77777777" w:rsidR="00702903" w:rsidRDefault="00BE23B5">
      <w:pPr>
        <w:numPr>
          <w:ilvl w:val="1"/>
          <w:numId w:val="22"/>
        </w:numPr>
        <w:ind w:right="17" w:firstLine="666"/>
      </w:pPr>
      <w:r>
        <w:t xml:space="preserve">владение всеми видами вокально-хорового дыхания; </w:t>
      </w:r>
    </w:p>
    <w:p w14:paraId="709B0CCC" w14:textId="77777777" w:rsidR="00702903" w:rsidRDefault="00BE23B5">
      <w:pPr>
        <w:numPr>
          <w:ilvl w:val="1"/>
          <w:numId w:val="22"/>
        </w:numPr>
        <w:ind w:right="17" w:firstLine="666"/>
      </w:pPr>
      <w:r>
        <w:t xml:space="preserve">умение грамотно произносить текст в исполняемых произведениях; </w:t>
      </w:r>
    </w:p>
    <w:p w14:paraId="0746EC5E" w14:textId="77777777" w:rsidR="00702903" w:rsidRDefault="00BE23B5">
      <w:pPr>
        <w:numPr>
          <w:ilvl w:val="1"/>
          <w:numId w:val="22"/>
        </w:numPr>
        <w:spacing w:after="4" w:line="399" w:lineRule="auto"/>
        <w:ind w:right="17" w:firstLine="666"/>
      </w:pPr>
      <w:r>
        <w:lastRenderedPageBreak/>
        <w:t xml:space="preserve">слышание своего голоса в хоровой вертикали и понимание   его функционального значения; </w:t>
      </w:r>
    </w:p>
    <w:p w14:paraId="46E6882C" w14:textId="77777777" w:rsidR="00702903" w:rsidRDefault="00BE23B5">
      <w:pPr>
        <w:numPr>
          <w:ilvl w:val="1"/>
          <w:numId w:val="22"/>
        </w:numPr>
        <w:ind w:right="17" w:firstLine="666"/>
      </w:pPr>
      <w:r>
        <w:t xml:space="preserve">знание </w:t>
      </w:r>
      <w:r>
        <w:tab/>
        <w:t xml:space="preserve">метроритмических </w:t>
      </w:r>
      <w:r>
        <w:tab/>
        <w:t xml:space="preserve">особенностей </w:t>
      </w:r>
      <w:r>
        <w:tab/>
        <w:t xml:space="preserve">разножанровых </w:t>
      </w:r>
    </w:p>
    <w:p w14:paraId="1502D867" w14:textId="77777777" w:rsidR="00702903" w:rsidRDefault="00BE23B5">
      <w:pPr>
        <w:ind w:left="-5" w:right="17"/>
      </w:pPr>
      <w:r>
        <w:t xml:space="preserve">музыкальных произведений; </w:t>
      </w:r>
    </w:p>
    <w:p w14:paraId="2934A7C8" w14:textId="77777777" w:rsidR="00702903" w:rsidRDefault="00BE23B5">
      <w:pPr>
        <w:numPr>
          <w:ilvl w:val="1"/>
          <w:numId w:val="22"/>
        </w:numPr>
        <w:ind w:right="17" w:firstLine="666"/>
      </w:pPr>
      <w:r>
        <w:t xml:space="preserve">навыки чтения с листа. </w:t>
      </w:r>
    </w:p>
    <w:p w14:paraId="64157E9E" w14:textId="77777777" w:rsidR="00702903" w:rsidRDefault="00BE23B5">
      <w:pPr>
        <w:spacing w:after="1" w:line="398" w:lineRule="auto"/>
        <w:ind w:left="-15" w:right="0" w:firstLine="666"/>
        <w:jc w:val="left"/>
      </w:pPr>
      <w:r>
        <w:rPr>
          <w:b/>
          <w:i/>
        </w:rPr>
        <w:t xml:space="preserve">Основные показатели эффективности </w:t>
      </w:r>
      <w:r>
        <w:t>реализации данной  программы:</w:t>
      </w:r>
      <w:r>
        <w:rPr>
          <w:i/>
        </w:rPr>
        <w:t xml:space="preserve"> </w:t>
      </w:r>
    </w:p>
    <w:p w14:paraId="27A760DF" w14:textId="77777777" w:rsidR="00702903" w:rsidRDefault="00BE23B5">
      <w:pPr>
        <w:numPr>
          <w:ilvl w:val="1"/>
          <w:numId w:val="22"/>
        </w:numPr>
        <w:ind w:right="17" w:firstLine="666"/>
      </w:pPr>
      <w:r>
        <w:t xml:space="preserve">высокий </w:t>
      </w:r>
      <w:r>
        <w:tab/>
        <w:t xml:space="preserve">уровень </w:t>
      </w:r>
      <w:r>
        <w:tab/>
        <w:t xml:space="preserve">мотивации </w:t>
      </w:r>
      <w:r>
        <w:tab/>
        <w:t xml:space="preserve">учащихся </w:t>
      </w:r>
      <w:r>
        <w:tab/>
        <w:t xml:space="preserve">к </w:t>
      </w:r>
      <w:r>
        <w:tab/>
        <w:t xml:space="preserve">вокально-хоровому </w:t>
      </w:r>
    </w:p>
    <w:p w14:paraId="5B3C0CF3" w14:textId="77777777" w:rsidR="00702903" w:rsidRDefault="00BE23B5">
      <w:pPr>
        <w:ind w:left="-5" w:right="17"/>
      </w:pPr>
      <w:r>
        <w:t xml:space="preserve">исполнительству; </w:t>
      </w:r>
    </w:p>
    <w:p w14:paraId="29C99A20" w14:textId="77777777" w:rsidR="00702903" w:rsidRDefault="00BE23B5">
      <w:pPr>
        <w:numPr>
          <w:ilvl w:val="1"/>
          <w:numId w:val="22"/>
        </w:numPr>
        <w:spacing w:after="3" w:line="400" w:lineRule="auto"/>
        <w:ind w:right="17" w:firstLine="666"/>
      </w:pPr>
      <w:r>
        <w:t xml:space="preserve">профессиональное </w:t>
      </w:r>
      <w:r>
        <w:tab/>
        <w:t xml:space="preserve">самоопределение </w:t>
      </w:r>
      <w:r>
        <w:tab/>
        <w:t xml:space="preserve">одаренных </w:t>
      </w:r>
      <w:r>
        <w:tab/>
        <w:t xml:space="preserve">детей </w:t>
      </w:r>
      <w:r>
        <w:tab/>
        <w:t xml:space="preserve">в </w:t>
      </w:r>
      <w:r>
        <w:tab/>
        <w:t xml:space="preserve">области музыкально-хорового образования; </w:t>
      </w:r>
    </w:p>
    <w:p w14:paraId="362A7AEB" w14:textId="77777777" w:rsidR="00702903" w:rsidRDefault="00BE23B5">
      <w:pPr>
        <w:numPr>
          <w:ilvl w:val="1"/>
          <w:numId w:val="22"/>
        </w:numPr>
        <w:spacing w:after="12" w:line="388" w:lineRule="auto"/>
        <w:ind w:right="17" w:firstLine="666"/>
      </w:pPr>
      <w:r>
        <w:t xml:space="preserve">творческая самореализация </w:t>
      </w:r>
      <w:r>
        <w:tab/>
        <w:t xml:space="preserve">учащихся, участие </w:t>
      </w:r>
      <w:r>
        <w:tab/>
        <w:t xml:space="preserve">вокально-хоровых коллективов и их солистов в смотрах-конкурсах, фестивалях, концертномассовых мероприятиях.   </w:t>
      </w:r>
    </w:p>
    <w:p w14:paraId="16BA532E" w14:textId="77777777" w:rsidR="00702903" w:rsidRDefault="00BE23B5">
      <w:pPr>
        <w:spacing w:after="200"/>
        <w:ind w:left="0" w:right="0" w:firstLine="0"/>
        <w:jc w:val="left"/>
      </w:pPr>
      <w:r>
        <w:t xml:space="preserve"> </w:t>
      </w:r>
    </w:p>
    <w:p w14:paraId="0515BBF8" w14:textId="77777777" w:rsidR="00702903" w:rsidRDefault="00BE23B5">
      <w:pPr>
        <w:spacing w:after="375"/>
        <w:ind w:left="1451" w:right="0"/>
        <w:jc w:val="left"/>
      </w:pPr>
      <w:r>
        <w:rPr>
          <w:b/>
        </w:rPr>
        <w:t xml:space="preserve">IV. Формы и методы контроля, система оценок </w:t>
      </w:r>
    </w:p>
    <w:p w14:paraId="2DD8CBAC" w14:textId="77777777" w:rsidR="00702903" w:rsidRDefault="00BE23B5">
      <w:pPr>
        <w:spacing w:after="183"/>
        <w:ind w:left="706" w:right="6"/>
      </w:pPr>
      <w:r>
        <w:rPr>
          <w:i/>
        </w:rPr>
        <w:t>1.</w:t>
      </w:r>
      <w:r>
        <w:rPr>
          <w:rFonts w:ascii="Arial" w:eastAsia="Arial" w:hAnsi="Arial" w:cs="Arial"/>
          <w:i/>
        </w:rPr>
        <w:t xml:space="preserve"> </w:t>
      </w:r>
      <w:r>
        <w:rPr>
          <w:i/>
        </w:rPr>
        <w:t xml:space="preserve">Аттестация: цели, виды, форма, содержание </w:t>
      </w:r>
    </w:p>
    <w:p w14:paraId="710A5043" w14:textId="77777777" w:rsidR="00702903" w:rsidRDefault="00BE23B5">
      <w:pPr>
        <w:spacing w:after="3" w:line="394" w:lineRule="auto"/>
        <w:ind w:left="-15" w:right="17" w:firstLine="711"/>
      </w:pPr>
      <w:r>
        <w:t xml:space="preserve">   В программе обучения младшего  и среднего хоров используются две основных формы контроля успеваемости – </w:t>
      </w:r>
      <w:r>
        <w:rPr>
          <w:i/>
        </w:rPr>
        <w:t xml:space="preserve">текущая </w:t>
      </w:r>
      <w:r>
        <w:t>и</w:t>
      </w:r>
      <w:r>
        <w:rPr>
          <w:i/>
        </w:rPr>
        <w:t xml:space="preserve"> промежуточная</w:t>
      </w:r>
      <w:r>
        <w:t xml:space="preserve">. </w:t>
      </w:r>
    </w:p>
    <w:p w14:paraId="33B5FED2" w14:textId="77777777" w:rsidR="00702903" w:rsidRDefault="00BE23B5">
      <w:pPr>
        <w:spacing w:after="183"/>
        <w:ind w:left="706" w:right="6"/>
      </w:pPr>
      <w:r>
        <w:rPr>
          <w:i/>
        </w:rPr>
        <w:t xml:space="preserve">   Методы текущего контроля: </w:t>
      </w:r>
    </w:p>
    <w:p w14:paraId="67FD8817" w14:textId="77777777" w:rsidR="00702903" w:rsidRDefault="00BE23B5">
      <w:pPr>
        <w:numPr>
          <w:ilvl w:val="2"/>
          <w:numId w:val="21"/>
        </w:numPr>
        <w:ind w:right="17" w:firstLine="711"/>
      </w:pPr>
      <w:r>
        <w:t xml:space="preserve">оценка за работу в классе; </w:t>
      </w:r>
    </w:p>
    <w:p w14:paraId="045AD757" w14:textId="77777777" w:rsidR="00702903" w:rsidRDefault="00BE23B5">
      <w:pPr>
        <w:numPr>
          <w:ilvl w:val="2"/>
          <w:numId w:val="21"/>
        </w:numPr>
        <w:ind w:right="17" w:firstLine="711"/>
      </w:pPr>
      <w:r>
        <w:t xml:space="preserve">текущая сдача партий; </w:t>
      </w:r>
    </w:p>
    <w:p w14:paraId="2C03D72F" w14:textId="77777777" w:rsidR="00702903" w:rsidRDefault="00BE23B5">
      <w:pPr>
        <w:numPr>
          <w:ilvl w:val="2"/>
          <w:numId w:val="21"/>
        </w:numPr>
        <w:ind w:right="17" w:firstLine="711"/>
      </w:pPr>
      <w:r>
        <w:t xml:space="preserve">контрольный урок в конце каждой четверти. </w:t>
      </w:r>
    </w:p>
    <w:p w14:paraId="2A62F0DB" w14:textId="77777777" w:rsidR="00702903" w:rsidRDefault="00BE23B5">
      <w:pPr>
        <w:spacing w:after="183"/>
        <w:ind w:left="706" w:right="6"/>
      </w:pPr>
      <w:r>
        <w:rPr>
          <w:i/>
        </w:rPr>
        <w:t xml:space="preserve">   Виды промежуточного контроля: </w:t>
      </w:r>
    </w:p>
    <w:p w14:paraId="30BEBFAD" w14:textId="77777777" w:rsidR="00702903" w:rsidRDefault="00BE23B5">
      <w:pPr>
        <w:numPr>
          <w:ilvl w:val="2"/>
          <w:numId w:val="21"/>
        </w:numPr>
        <w:spacing w:after="0" w:line="396" w:lineRule="auto"/>
        <w:ind w:right="17" w:firstLine="711"/>
      </w:pPr>
      <w:r>
        <w:lastRenderedPageBreak/>
        <w:t xml:space="preserve">переводной зачет в средний и старший хоры в конце учебного года.    В программе обучения старшего хора также используются текущая и промежуточная формы контроля. </w:t>
      </w:r>
    </w:p>
    <w:p w14:paraId="20CC1994" w14:textId="77777777" w:rsidR="00702903" w:rsidRDefault="00BE23B5">
      <w:pPr>
        <w:spacing w:after="183"/>
        <w:ind w:left="706" w:right="6"/>
      </w:pPr>
      <w:r>
        <w:rPr>
          <w:i/>
        </w:rPr>
        <w:t xml:space="preserve">   Методы  текущего контроля: </w:t>
      </w:r>
    </w:p>
    <w:p w14:paraId="50FE126A" w14:textId="77777777" w:rsidR="00702903" w:rsidRDefault="00BE23B5">
      <w:pPr>
        <w:numPr>
          <w:ilvl w:val="2"/>
          <w:numId w:val="21"/>
        </w:numPr>
        <w:ind w:right="17" w:firstLine="711"/>
      </w:pPr>
      <w:r>
        <w:t xml:space="preserve">сдача партий в квартетах. </w:t>
      </w:r>
    </w:p>
    <w:p w14:paraId="3E154992" w14:textId="77777777" w:rsidR="00702903" w:rsidRDefault="00BE23B5">
      <w:pPr>
        <w:spacing w:after="183"/>
        <w:ind w:left="706" w:right="6"/>
      </w:pPr>
      <w:r>
        <w:rPr>
          <w:i/>
        </w:rPr>
        <w:t xml:space="preserve">   Виды промежуточного контроля: </w:t>
      </w:r>
    </w:p>
    <w:p w14:paraId="51B43071" w14:textId="77777777" w:rsidR="00702903" w:rsidRDefault="00BE23B5">
      <w:pPr>
        <w:numPr>
          <w:ilvl w:val="2"/>
          <w:numId w:val="21"/>
        </w:numPr>
        <w:spacing w:after="135"/>
        <w:ind w:right="17" w:firstLine="711"/>
      </w:pPr>
      <w:r>
        <w:t xml:space="preserve">контрольный урок в конце каждого полугодия. </w:t>
      </w:r>
    </w:p>
    <w:p w14:paraId="08B3470E" w14:textId="77777777" w:rsidR="00702903" w:rsidRDefault="00BE23B5">
      <w:pPr>
        <w:spacing w:after="0" w:line="397" w:lineRule="auto"/>
        <w:ind w:left="-15" w:right="17" w:firstLine="691"/>
      </w:pPr>
      <w:r>
        <w:t xml:space="preserve">Учет успеваемости учащихся проводится преподавателем на основе текущих занятий, их посещений, индивидуальной и групповой проверки знаний хоровых партий, участия в хоровом самоуправлении. </w:t>
      </w:r>
    </w:p>
    <w:p w14:paraId="60B99C0E" w14:textId="77777777" w:rsidR="00702903" w:rsidRDefault="00BE23B5">
      <w:pPr>
        <w:spacing w:after="0" w:line="373" w:lineRule="auto"/>
        <w:ind w:left="-15" w:right="17" w:firstLine="691"/>
      </w:pPr>
      <w:r>
        <w:t xml:space="preserve">При оценке учащегося учитывается также его участие в выступлениях хорового коллектива.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14:paraId="4BA4B939" w14:textId="77777777" w:rsidR="00702903" w:rsidRDefault="00BE23B5">
      <w:pPr>
        <w:spacing w:after="0" w:line="382" w:lineRule="auto"/>
        <w:ind w:left="-15" w:right="17" w:firstLine="691"/>
      </w:pPr>
      <w:r>
        <w:t xml:space="preserve">На протяжении всех этапов хорового обучения в настоящей программе предусмотрено два переводных контрольных урока (зачета). Первый контрольный урок (зачет) проводится после завершения обучения в младшем хоре при переводе детей в средний хор. Переводной контрольный урок (зачет) проводится при переходе учащегося из среднего хора в старший хор. </w:t>
      </w:r>
    </w:p>
    <w:p w14:paraId="0962AE61" w14:textId="77777777" w:rsidR="00702903" w:rsidRDefault="00BE23B5">
      <w:pPr>
        <w:spacing w:after="0" w:line="395" w:lineRule="auto"/>
        <w:ind w:left="-15" w:right="17" w:firstLine="691"/>
      </w:pPr>
      <w:r>
        <w:t xml:space="preserve">Формой промежуточной аттестации может быть зачет в виде академического концерта. </w:t>
      </w:r>
    </w:p>
    <w:p w14:paraId="29C87D95" w14:textId="77777777" w:rsidR="00702903" w:rsidRDefault="00BE23B5">
      <w:pPr>
        <w:spacing w:after="19" w:line="398" w:lineRule="auto"/>
        <w:ind w:left="-15" w:right="17" w:firstLine="721"/>
      </w:pPr>
      <w:r>
        <w:t xml:space="preserve">При выведении итоговой (переводной) оценки учитывается следующее: </w:t>
      </w:r>
    </w:p>
    <w:p w14:paraId="0B867567" w14:textId="77777777" w:rsidR="00702903" w:rsidRDefault="00BE23B5">
      <w:pPr>
        <w:numPr>
          <w:ilvl w:val="0"/>
          <w:numId w:val="23"/>
        </w:numPr>
        <w:spacing w:after="162"/>
        <w:ind w:right="17" w:hanging="350"/>
      </w:pPr>
      <w:r>
        <w:t xml:space="preserve">оценка годовой работы ученика; </w:t>
      </w:r>
    </w:p>
    <w:p w14:paraId="4052B3B4" w14:textId="77777777" w:rsidR="00702903" w:rsidRDefault="00BE23B5">
      <w:pPr>
        <w:numPr>
          <w:ilvl w:val="0"/>
          <w:numId w:val="23"/>
        </w:numPr>
        <w:spacing w:after="157"/>
        <w:ind w:right="17" w:hanging="350"/>
      </w:pPr>
      <w:r>
        <w:t xml:space="preserve">оценка на зачете (академическом концерте); </w:t>
      </w:r>
    </w:p>
    <w:p w14:paraId="3FC4DE93" w14:textId="77777777" w:rsidR="00702903" w:rsidRDefault="00BE23B5">
      <w:pPr>
        <w:numPr>
          <w:ilvl w:val="0"/>
          <w:numId w:val="23"/>
        </w:numPr>
        <w:ind w:right="17" w:hanging="350"/>
      </w:pPr>
      <w:r>
        <w:t xml:space="preserve">другие выступления ученика в течение учебного года. </w:t>
      </w:r>
    </w:p>
    <w:p w14:paraId="7E9B939A" w14:textId="0831E3CB" w:rsidR="00702903" w:rsidRDefault="00BE23B5">
      <w:pPr>
        <w:spacing w:after="0" w:line="398" w:lineRule="auto"/>
        <w:ind w:left="-15" w:right="17" w:firstLine="711"/>
      </w:pPr>
      <w:r>
        <w:lastRenderedPageBreak/>
        <w:t xml:space="preserve">В рамках дополнительной предпрофессиональной программы «Хоровое пение» предусмотрена итоговая аттестация, которая предполагает экзамен по предмету «Хор». Данный экзамен может проводиться в форме отчетного концерта. </w:t>
      </w:r>
    </w:p>
    <w:p w14:paraId="317A71DC" w14:textId="77777777" w:rsidR="00702903" w:rsidRDefault="00BE23B5">
      <w:pPr>
        <w:spacing w:after="135"/>
        <w:ind w:left="861" w:right="6"/>
      </w:pPr>
      <w:r>
        <w:rPr>
          <w:i/>
        </w:rPr>
        <w:t>2.Критерии оценок</w:t>
      </w:r>
      <w:r>
        <w:rPr>
          <w:b/>
          <w:i/>
        </w:rPr>
        <w:t xml:space="preserve"> </w:t>
      </w:r>
    </w:p>
    <w:p w14:paraId="416EC297" w14:textId="77777777" w:rsidR="00702903" w:rsidRDefault="00BE23B5">
      <w:pPr>
        <w:spacing w:after="17" w:line="396" w:lineRule="auto"/>
        <w:ind w:left="-15" w:right="17" w:firstLine="721"/>
      </w:pPr>
      <w:r>
        <w:t xml:space="preserve">По итогам исполнения программы на зачете, академическом прослушивании или экзамене выставляется оценка по пятибалльной системе: </w:t>
      </w:r>
    </w:p>
    <w:p w14:paraId="512BE123" w14:textId="77777777" w:rsidR="00702903" w:rsidRDefault="00BE23B5">
      <w:pPr>
        <w:pStyle w:val="1"/>
        <w:ind w:right="176"/>
      </w:pPr>
      <w:r>
        <w:t xml:space="preserve">Таблица 4 </w:t>
      </w:r>
    </w:p>
    <w:tbl>
      <w:tblPr>
        <w:tblStyle w:val="TableGrid"/>
        <w:tblW w:w="9579" w:type="dxa"/>
        <w:tblInd w:w="-110" w:type="dxa"/>
        <w:tblCellMar>
          <w:top w:w="56" w:type="dxa"/>
          <w:left w:w="110" w:type="dxa"/>
        </w:tblCellMar>
        <w:tblLook w:val="04A0" w:firstRow="1" w:lastRow="0" w:firstColumn="1" w:lastColumn="0" w:noHBand="0" w:noVBand="1"/>
      </w:tblPr>
      <w:tblGrid>
        <w:gridCol w:w="3512"/>
        <w:gridCol w:w="6067"/>
      </w:tblGrid>
      <w:tr w:rsidR="00702903" w14:paraId="6D1C4E27" w14:textId="77777777">
        <w:trPr>
          <w:trHeight w:val="490"/>
        </w:trPr>
        <w:tc>
          <w:tcPr>
            <w:tcW w:w="3512" w:type="dxa"/>
            <w:tcBorders>
              <w:top w:val="single" w:sz="4" w:space="0" w:color="000000"/>
              <w:left w:val="single" w:sz="4" w:space="0" w:color="000000"/>
              <w:bottom w:val="single" w:sz="4" w:space="0" w:color="000000"/>
              <w:right w:val="single" w:sz="4" w:space="0" w:color="000000"/>
            </w:tcBorders>
          </w:tcPr>
          <w:p w14:paraId="1B68E418" w14:textId="77777777" w:rsidR="00702903" w:rsidRDefault="00BE23B5">
            <w:pPr>
              <w:spacing w:after="0"/>
              <w:ind w:left="0" w:right="106" w:firstLine="0"/>
              <w:jc w:val="center"/>
            </w:pPr>
            <w:r>
              <w:rPr>
                <w:b/>
              </w:rPr>
              <w:t xml:space="preserve">Оценка </w:t>
            </w:r>
          </w:p>
        </w:tc>
        <w:tc>
          <w:tcPr>
            <w:tcW w:w="6068" w:type="dxa"/>
            <w:tcBorders>
              <w:top w:val="single" w:sz="4" w:space="0" w:color="000000"/>
              <w:left w:val="single" w:sz="4" w:space="0" w:color="000000"/>
              <w:bottom w:val="single" w:sz="4" w:space="0" w:color="000000"/>
              <w:right w:val="single" w:sz="4" w:space="0" w:color="000000"/>
            </w:tcBorders>
          </w:tcPr>
          <w:p w14:paraId="2203212C" w14:textId="77777777" w:rsidR="00702903" w:rsidRDefault="00BE23B5">
            <w:pPr>
              <w:spacing w:after="0"/>
              <w:ind w:left="0" w:right="122" w:firstLine="0"/>
              <w:jc w:val="center"/>
            </w:pPr>
            <w:r>
              <w:rPr>
                <w:b/>
              </w:rPr>
              <w:t xml:space="preserve">Критерии оценивания выступления </w:t>
            </w:r>
          </w:p>
        </w:tc>
      </w:tr>
      <w:tr w:rsidR="00702903" w14:paraId="4C466522" w14:textId="77777777">
        <w:trPr>
          <w:trHeight w:val="2911"/>
        </w:trPr>
        <w:tc>
          <w:tcPr>
            <w:tcW w:w="3512" w:type="dxa"/>
            <w:tcBorders>
              <w:top w:val="single" w:sz="4" w:space="0" w:color="000000"/>
              <w:left w:val="single" w:sz="4" w:space="0" w:color="000000"/>
              <w:bottom w:val="single" w:sz="4" w:space="0" w:color="000000"/>
              <w:right w:val="single" w:sz="4" w:space="0" w:color="000000"/>
            </w:tcBorders>
          </w:tcPr>
          <w:p w14:paraId="71EF1EB5" w14:textId="77777777" w:rsidR="00702903" w:rsidRDefault="00BE23B5">
            <w:pPr>
              <w:spacing w:after="0"/>
              <w:ind w:left="0" w:right="0" w:firstLine="0"/>
              <w:jc w:val="left"/>
            </w:pPr>
            <w:r>
              <w:t xml:space="preserve">5 («отлично») </w:t>
            </w:r>
          </w:p>
        </w:tc>
        <w:tc>
          <w:tcPr>
            <w:tcW w:w="6068" w:type="dxa"/>
            <w:tcBorders>
              <w:top w:val="single" w:sz="4" w:space="0" w:color="000000"/>
              <w:left w:val="single" w:sz="4" w:space="0" w:color="000000"/>
              <w:bottom w:val="single" w:sz="4" w:space="0" w:color="000000"/>
              <w:right w:val="single" w:sz="4" w:space="0" w:color="000000"/>
            </w:tcBorders>
          </w:tcPr>
          <w:p w14:paraId="7D79FF5C" w14:textId="77777777" w:rsidR="00702903" w:rsidRDefault="00BE23B5">
            <w:pPr>
              <w:spacing w:after="0"/>
              <w:ind w:left="20" w:right="139" w:firstLine="0"/>
            </w:pPr>
            <w:r>
              <w:t xml:space="preserve">регулярное посещение хора, отсутствие пропусков без уважительных причин, знание своей партии во всех произведениях, разучиваемых в хоровом классе, активная  эмоциональная работа на занятиях, участие на всех хоровых концертах коллектива </w:t>
            </w:r>
          </w:p>
        </w:tc>
      </w:tr>
      <w:tr w:rsidR="00702903" w14:paraId="0BFF8CA1" w14:textId="77777777">
        <w:trPr>
          <w:trHeight w:val="3391"/>
        </w:trPr>
        <w:tc>
          <w:tcPr>
            <w:tcW w:w="3512" w:type="dxa"/>
            <w:tcBorders>
              <w:top w:val="single" w:sz="4" w:space="0" w:color="000000"/>
              <w:left w:val="single" w:sz="4" w:space="0" w:color="000000"/>
              <w:bottom w:val="single" w:sz="4" w:space="0" w:color="000000"/>
              <w:right w:val="single" w:sz="4" w:space="0" w:color="000000"/>
            </w:tcBorders>
          </w:tcPr>
          <w:p w14:paraId="43A294CE" w14:textId="77777777" w:rsidR="00702903" w:rsidRDefault="00BE23B5">
            <w:pPr>
              <w:spacing w:after="0"/>
              <w:ind w:left="0" w:right="0" w:firstLine="0"/>
              <w:jc w:val="left"/>
            </w:pPr>
            <w:r>
              <w:t xml:space="preserve">4 («хорошо») </w:t>
            </w:r>
          </w:p>
        </w:tc>
        <w:tc>
          <w:tcPr>
            <w:tcW w:w="6068" w:type="dxa"/>
            <w:tcBorders>
              <w:top w:val="single" w:sz="4" w:space="0" w:color="000000"/>
              <w:left w:val="single" w:sz="4" w:space="0" w:color="000000"/>
              <w:bottom w:val="single" w:sz="4" w:space="0" w:color="000000"/>
              <w:right w:val="single" w:sz="4" w:space="0" w:color="000000"/>
            </w:tcBorders>
          </w:tcPr>
          <w:p w14:paraId="4F33794D" w14:textId="77777777" w:rsidR="00702903" w:rsidRDefault="00BE23B5">
            <w:pPr>
              <w:spacing w:after="18" w:line="382" w:lineRule="auto"/>
              <w:ind w:left="20" w:right="132" w:firstLine="0"/>
            </w:pPr>
            <w:r>
              <w:t xml:space="preserve">регулярное посещение хора, отсутствие пропусков без уважительных причин, активная работа в классе, сдача партии всей хоровой программы при недостаточной проработке трудных технических фрагментов (вокальноинтонационная неточность), участие в </w:t>
            </w:r>
          </w:p>
          <w:p w14:paraId="04C17058" w14:textId="77777777" w:rsidR="00702903" w:rsidRDefault="00BE23B5">
            <w:pPr>
              <w:spacing w:after="0"/>
              <w:ind w:left="20" w:right="0" w:firstLine="0"/>
              <w:jc w:val="left"/>
            </w:pPr>
            <w:r>
              <w:t xml:space="preserve">концертах хора </w:t>
            </w:r>
          </w:p>
        </w:tc>
      </w:tr>
      <w:tr w:rsidR="00702903" w14:paraId="7031AA5F" w14:textId="77777777">
        <w:trPr>
          <w:trHeight w:val="2906"/>
        </w:trPr>
        <w:tc>
          <w:tcPr>
            <w:tcW w:w="3512" w:type="dxa"/>
            <w:tcBorders>
              <w:top w:val="single" w:sz="4" w:space="0" w:color="000000"/>
              <w:left w:val="single" w:sz="4" w:space="0" w:color="000000"/>
              <w:bottom w:val="single" w:sz="4" w:space="0" w:color="000000"/>
              <w:right w:val="single" w:sz="4" w:space="0" w:color="000000"/>
            </w:tcBorders>
          </w:tcPr>
          <w:p w14:paraId="65C2B9DA" w14:textId="77777777" w:rsidR="00702903" w:rsidRDefault="00BE23B5">
            <w:pPr>
              <w:spacing w:after="0"/>
              <w:ind w:left="0" w:right="0" w:firstLine="0"/>
              <w:jc w:val="left"/>
            </w:pPr>
            <w:r>
              <w:t xml:space="preserve">3 («удовлетворительно») </w:t>
            </w:r>
          </w:p>
        </w:tc>
        <w:tc>
          <w:tcPr>
            <w:tcW w:w="6068" w:type="dxa"/>
            <w:tcBorders>
              <w:top w:val="single" w:sz="4" w:space="0" w:color="000000"/>
              <w:left w:val="single" w:sz="4" w:space="0" w:color="000000"/>
              <w:bottom w:val="single" w:sz="4" w:space="0" w:color="000000"/>
              <w:right w:val="single" w:sz="4" w:space="0" w:color="000000"/>
            </w:tcBorders>
          </w:tcPr>
          <w:p w14:paraId="7A60D754" w14:textId="77777777" w:rsidR="00702903" w:rsidRDefault="00BE23B5">
            <w:pPr>
              <w:spacing w:after="0"/>
              <w:ind w:left="20" w:right="135" w:firstLine="0"/>
            </w:pPr>
            <w:r>
              <w:t xml:space="preserve">нерегулярное посещение хора, пропуски без уважительных причин, пассивная работа в классе, незнание  наизусть некоторых партитур в программе при сдаче партий, участие в обязательном отчетном концерте хора в случае пересдачи партий;  </w:t>
            </w:r>
          </w:p>
        </w:tc>
      </w:tr>
      <w:tr w:rsidR="00702903" w14:paraId="1FB80A16" w14:textId="77777777">
        <w:trPr>
          <w:trHeight w:val="980"/>
        </w:trPr>
        <w:tc>
          <w:tcPr>
            <w:tcW w:w="3512" w:type="dxa"/>
            <w:tcBorders>
              <w:top w:val="single" w:sz="4" w:space="0" w:color="000000"/>
              <w:left w:val="single" w:sz="4" w:space="0" w:color="000000"/>
              <w:bottom w:val="single" w:sz="4" w:space="0" w:color="000000"/>
              <w:right w:val="single" w:sz="4" w:space="0" w:color="000000"/>
            </w:tcBorders>
          </w:tcPr>
          <w:p w14:paraId="3C61FE44" w14:textId="77777777" w:rsidR="00702903" w:rsidRDefault="00BE23B5">
            <w:pPr>
              <w:spacing w:after="0"/>
              <w:ind w:left="0" w:right="0" w:firstLine="0"/>
            </w:pPr>
            <w:r>
              <w:lastRenderedPageBreak/>
              <w:t xml:space="preserve">2 («неудовлетворительно») </w:t>
            </w:r>
          </w:p>
        </w:tc>
        <w:tc>
          <w:tcPr>
            <w:tcW w:w="6068" w:type="dxa"/>
            <w:tcBorders>
              <w:top w:val="single" w:sz="4" w:space="0" w:color="000000"/>
              <w:left w:val="single" w:sz="4" w:space="0" w:color="000000"/>
              <w:bottom w:val="single" w:sz="4" w:space="0" w:color="000000"/>
              <w:right w:val="single" w:sz="4" w:space="0" w:color="000000"/>
            </w:tcBorders>
          </w:tcPr>
          <w:p w14:paraId="16644502" w14:textId="77777777" w:rsidR="00702903" w:rsidRDefault="00BE23B5">
            <w:pPr>
              <w:spacing w:after="0"/>
              <w:ind w:left="20" w:right="0" w:firstLine="0"/>
            </w:pPr>
            <w:r>
              <w:t xml:space="preserve">пропуски хоровых занятий без уважительных причин, неудовлетворительная сдача партий в </w:t>
            </w:r>
          </w:p>
        </w:tc>
      </w:tr>
      <w:tr w:rsidR="00702903" w14:paraId="26C06E81" w14:textId="77777777">
        <w:trPr>
          <w:trHeight w:val="975"/>
        </w:trPr>
        <w:tc>
          <w:tcPr>
            <w:tcW w:w="3512" w:type="dxa"/>
            <w:tcBorders>
              <w:top w:val="single" w:sz="4" w:space="0" w:color="000000"/>
              <w:left w:val="single" w:sz="4" w:space="0" w:color="000000"/>
              <w:bottom w:val="single" w:sz="4" w:space="0" w:color="000000"/>
              <w:right w:val="single" w:sz="4" w:space="0" w:color="000000"/>
            </w:tcBorders>
          </w:tcPr>
          <w:p w14:paraId="7267B5D8" w14:textId="77777777" w:rsidR="00702903" w:rsidRDefault="00702903">
            <w:pPr>
              <w:spacing w:after="160"/>
              <w:ind w:left="0" w:right="0" w:firstLine="0"/>
              <w:jc w:val="left"/>
            </w:pPr>
          </w:p>
        </w:tc>
        <w:tc>
          <w:tcPr>
            <w:tcW w:w="6068" w:type="dxa"/>
            <w:tcBorders>
              <w:top w:val="single" w:sz="4" w:space="0" w:color="000000"/>
              <w:left w:val="single" w:sz="4" w:space="0" w:color="000000"/>
              <w:bottom w:val="single" w:sz="4" w:space="0" w:color="000000"/>
              <w:right w:val="single" w:sz="4" w:space="0" w:color="000000"/>
            </w:tcBorders>
          </w:tcPr>
          <w:p w14:paraId="0FB82718" w14:textId="77777777" w:rsidR="00702903" w:rsidRDefault="00BE23B5">
            <w:pPr>
              <w:spacing w:after="0"/>
              <w:ind w:left="20" w:right="0" w:firstLine="0"/>
            </w:pPr>
            <w:r>
              <w:t xml:space="preserve">большинстве партитур всей программы, недопуск к выступлению на отчетный концерт </w:t>
            </w:r>
          </w:p>
        </w:tc>
      </w:tr>
      <w:tr w:rsidR="00702903" w14:paraId="0CB0480F" w14:textId="77777777">
        <w:trPr>
          <w:trHeight w:val="1460"/>
        </w:trPr>
        <w:tc>
          <w:tcPr>
            <w:tcW w:w="3512" w:type="dxa"/>
            <w:tcBorders>
              <w:top w:val="single" w:sz="4" w:space="0" w:color="000000"/>
              <w:left w:val="single" w:sz="4" w:space="0" w:color="000000"/>
              <w:bottom w:val="single" w:sz="4" w:space="0" w:color="000000"/>
              <w:right w:val="single" w:sz="4" w:space="0" w:color="000000"/>
            </w:tcBorders>
          </w:tcPr>
          <w:p w14:paraId="3F5C19D7" w14:textId="77777777" w:rsidR="00702903" w:rsidRDefault="00BE23B5">
            <w:pPr>
              <w:spacing w:after="0"/>
              <w:ind w:left="0" w:right="0" w:firstLine="0"/>
              <w:jc w:val="left"/>
            </w:pPr>
            <w:r>
              <w:t xml:space="preserve">«зачет» (без отметки) </w:t>
            </w:r>
          </w:p>
        </w:tc>
        <w:tc>
          <w:tcPr>
            <w:tcW w:w="6068" w:type="dxa"/>
            <w:tcBorders>
              <w:top w:val="single" w:sz="4" w:space="0" w:color="000000"/>
              <w:left w:val="single" w:sz="4" w:space="0" w:color="000000"/>
              <w:bottom w:val="single" w:sz="4" w:space="0" w:color="000000"/>
              <w:right w:val="single" w:sz="4" w:space="0" w:color="000000"/>
            </w:tcBorders>
          </w:tcPr>
          <w:p w14:paraId="4B5811D0" w14:textId="77777777" w:rsidR="00702903" w:rsidRDefault="00BE23B5">
            <w:pPr>
              <w:spacing w:after="0"/>
              <w:ind w:left="0" w:right="0" w:firstLine="0"/>
              <w:jc w:val="left"/>
            </w:pPr>
            <w:r>
              <w:t xml:space="preserve">отражает достаточный уровень подготовки и исполнения на данном этапе обучения, соответствующий программным требованиям </w:t>
            </w:r>
          </w:p>
        </w:tc>
      </w:tr>
    </w:tbl>
    <w:p w14:paraId="61C925B7" w14:textId="77777777" w:rsidR="00702903" w:rsidRDefault="00BE23B5">
      <w:pPr>
        <w:spacing w:after="185"/>
        <w:ind w:left="0" w:right="0" w:firstLine="0"/>
        <w:jc w:val="left"/>
      </w:pPr>
      <w:r>
        <w:t xml:space="preserve"> </w:t>
      </w:r>
    </w:p>
    <w:p w14:paraId="7CB8B525" w14:textId="716F627E" w:rsidR="00702903" w:rsidRDefault="00BE23B5">
      <w:pPr>
        <w:spacing w:after="0" w:line="388" w:lineRule="auto"/>
        <w:ind w:left="-15" w:right="17" w:firstLine="851"/>
      </w:pPr>
      <w:r>
        <w:t>Согласно ФГТ, данная система оценки качества исполнения является основной. В зависимости от сложившихся традиций того или иного образовательно</w:t>
      </w:r>
      <w:r w:rsidR="00D96C4C">
        <w:t>й организаци</w:t>
      </w:r>
      <w:r>
        <w:t xml:space="preserve">и с учетом целесообразности оценка качества исполнения может быть дополнена системой «+» и «-», что даст возможность более конкретно отметить выступление учащегося. </w:t>
      </w:r>
    </w:p>
    <w:p w14:paraId="550A3A36" w14:textId="77777777" w:rsidR="00702903" w:rsidRDefault="00BE23B5">
      <w:pPr>
        <w:spacing w:after="23" w:line="378" w:lineRule="auto"/>
        <w:ind w:left="-15" w:right="17" w:firstLine="851"/>
      </w:pPr>
      <w:r>
        <w:t xml:space="preserve">Фонды оценочных средств призваны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хорового искусства.  </w:t>
      </w:r>
    </w:p>
    <w:p w14:paraId="04680782" w14:textId="77777777" w:rsidR="00702903" w:rsidRDefault="00BE23B5">
      <w:pPr>
        <w:spacing w:after="28" w:line="382" w:lineRule="auto"/>
        <w:ind w:left="-15" w:right="17" w:firstLine="561"/>
      </w:pPr>
      <w:r>
        <w:t xml:space="preserve">При осуществлении итоговой аттестации, необходимо учитывать, что весь процесс приобретения знаний, умений, навыков в хоре предусматривает коллективное исполнительство как основную форму учебной деятельности. Итоговая аттестация проводится в конце учебного года в форме хорового концерта для выпускников. Необходимо участие в концерте всех выпускников. При прохождении итоговой аттестации выпускник должен продемонстрировать вокально-хоровые навыки именно в процессе концертного исполнения. Поэтому важно, чтобы в программе выступления хора присутствовали произведения различных музыкальных направлений. Данный вид аттестации оценивается по пятибалльной системе: «отлично», «хорошо», «удовлетворительно», «неудовлетворительно». </w:t>
      </w:r>
    </w:p>
    <w:p w14:paraId="25F4AA32" w14:textId="77777777" w:rsidR="00702903" w:rsidRDefault="00BE23B5">
      <w:pPr>
        <w:spacing w:after="178"/>
        <w:ind w:left="571" w:right="0"/>
        <w:jc w:val="left"/>
      </w:pPr>
      <w:r>
        <w:rPr>
          <w:b/>
          <w:i/>
        </w:rPr>
        <w:lastRenderedPageBreak/>
        <w:t xml:space="preserve"> 5 «Отлично» </w:t>
      </w:r>
    </w:p>
    <w:p w14:paraId="3631FAD5" w14:textId="77777777" w:rsidR="00702903" w:rsidRDefault="00BE23B5">
      <w:pPr>
        <w:spacing w:line="396" w:lineRule="auto"/>
        <w:ind w:left="-15" w:right="17" w:firstLine="561"/>
      </w:pPr>
      <w:r>
        <w:t xml:space="preserve">1.Артистичное и выразительное исполнение всей концертной программы. </w:t>
      </w:r>
    </w:p>
    <w:p w14:paraId="36709FD6" w14:textId="77777777" w:rsidR="00702903" w:rsidRDefault="00BE23B5">
      <w:pPr>
        <w:numPr>
          <w:ilvl w:val="0"/>
          <w:numId w:val="24"/>
        </w:numPr>
        <w:spacing w:after="31" w:line="371" w:lineRule="auto"/>
        <w:ind w:right="17" w:firstLine="561"/>
      </w:pPr>
      <w:r>
        <w:t xml:space="preserve">Высокий технический уровень владения вокально-хоровыми навыками для воссоздания художественного образа и стиля исполнения сочинений разных форм и жанров зарубежных и отечественных композиторов. </w:t>
      </w:r>
    </w:p>
    <w:p w14:paraId="19B0A225" w14:textId="77777777" w:rsidR="00702903" w:rsidRDefault="00BE23B5">
      <w:pPr>
        <w:numPr>
          <w:ilvl w:val="0"/>
          <w:numId w:val="24"/>
        </w:numPr>
        <w:spacing w:after="135"/>
        <w:ind w:right="17" w:firstLine="561"/>
      </w:pPr>
      <w:r>
        <w:t xml:space="preserve">Внимательность и чуткость к дирижерскому жесту. </w:t>
      </w:r>
    </w:p>
    <w:p w14:paraId="28493145" w14:textId="77777777" w:rsidR="00702903" w:rsidRDefault="00BE23B5">
      <w:pPr>
        <w:spacing w:after="19" w:line="384" w:lineRule="auto"/>
        <w:ind w:left="-15" w:right="17" w:firstLine="561"/>
      </w:pPr>
      <w:r>
        <w:t xml:space="preserve">При проведении итоговой аттестации по хоровому пению также необходимо учитывать: отличное знание выпускника текущего материала, активное участие в концертах, посещение репетиционных занятий и концертных выступлений. </w:t>
      </w:r>
    </w:p>
    <w:p w14:paraId="1AF3F704" w14:textId="77777777" w:rsidR="00702903" w:rsidRDefault="00BE23B5">
      <w:pPr>
        <w:spacing w:after="125"/>
        <w:ind w:left="571" w:right="0"/>
        <w:jc w:val="left"/>
      </w:pPr>
      <w:r>
        <w:rPr>
          <w:b/>
          <w:i/>
        </w:rPr>
        <w:t xml:space="preserve">4 «Хорошо» </w:t>
      </w:r>
    </w:p>
    <w:p w14:paraId="1C580ADB" w14:textId="77777777" w:rsidR="00702903" w:rsidRDefault="00BE23B5">
      <w:pPr>
        <w:spacing w:after="4" w:line="396" w:lineRule="auto"/>
        <w:ind w:left="-15" w:right="17" w:firstLine="561"/>
      </w:pPr>
      <w:r>
        <w:t xml:space="preserve">1.Недостачно эмоциональное пение. Некоторые программные произведения исполняются невыразительно. </w:t>
      </w:r>
    </w:p>
    <w:p w14:paraId="78A52216" w14:textId="77777777" w:rsidR="00702903" w:rsidRDefault="00BE23B5">
      <w:pPr>
        <w:spacing w:after="15" w:line="396" w:lineRule="auto"/>
        <w:ind w:left="-15" w:right="17" w:firstLine="561"/>
      </w:pPr>
      <w:r>
        <w:t>2.Владение основными вокально-хоровыми навыками, но не во всех  партитурах технически ровное звучание.</w:t>
      </w:r>
      <w:r>
        <w:rPr>
          <w:sz w:val="24"/>
        </w:rPr>
        <w:t xml:space="preserve"> </w:t>
      </w:r>
    </w:p>
    <w:p w14:paraId="72199E79" w14:textId="77777777" w:rsidR="00702903" w:rsidRDefault="00BE23B5">
      <w:pPr>
        <w:spacing w:after="178"/>
        <w:ind w:left="571" w:right="0"/>
        <w:jc w:val="left"/>
      </w:pPr>
      <w:r>
        <w:rPr>
          <w:b/>
          <w:i/>
        </w:rPr>
        <w:t xml:space="preserve">3 «Удовлетворительно» </w:t>
      </w:r>
    </w:p>
    <w:p w14:paraId="5BE18B28" w14:textId="77777777" w:rsidR="00702903" w:rsidRDefault="00BE23B5">
      <w:pPr>
        <w:ind w:left="571" w:right="17"/>
      </w:pPr>
      <w:r>
        <w:t xml:space="preserve">1.Безразличное пение концертной программы. </w:t>
      </w:r>
    </w:p>
    <w:p w14:paraId="76A45977" w14:textId="77777777" w:rsidR="00702903" w:rsidRDefault="00BE23B5">
      <w:pPr>
        <w:ind w:left="571" w:right="17"/>
      </w:pPr>
      <w:r>
        <w:t xml:space="preserve">2.Невнимательное отношение к дирижерскому показу. </w:t>
      </w:r>
    </w:p>
    <w:p w14:paraId="1A092591" w14:textId="77777777" w:rsidR="00702903" w:rsidRDefault="00BE23B5">
      <w:pPr>
        <w:ind w:left="571" w:right="17"/>
      </w:pPr>
      <w:r>
        <w:t xml:space="preserve">3.Недостаточное овладение вокально-хоровыми навыками. </w:t>
      </w:r>
    </w:p>
    <w:p w14:paraId="6BF2DE8D" w14:textId="77777777" w:rsidR="00702903" w:rsidRDefault="00BE23B5">
      <w:pPr>
        <w:spacing w:after="178"/>
        <w:ind w:left="571" w:right="0"/>
        <w:jc w:val="left"/>
      </w:pPr>
      <w:r>
        <w:rPr>
          <w:b/>
          <w:i/>
        </w:rPr>
        <w:t xml:space="preserve">2 «Неудовлетворительно» </w:t>
      </w:r>
    </w:p>
    <w:p w14:paraId="5F50ADDF" w14:textId="77777777" w:rsidR="00702903" w:rsidRDefault="00BE23B5">
      <w:pPr>
        <w:ind w:left="571" w:right="17"/>
      </w:pPr>
      <w:r>
        <w:t xml:space="preserve">1.Неявка на экзамен по неуважительной причине. </w:t>
      </w:r>
    </w:p>
    <w:p w14:paraId="352B3E85" w14:textId="77777777" w:rsidR="00702903" w:rsidRDefault="00BE23B5">
      <w:pPr>
        <w:spacing w:after="120"/>
        <w:ind w:left="571" w:right="17"/>
      </w:pPr>
      <w:r>
        <w:t xml:space="preserve">2.Плохое знание  своей партии в исполняемой программе.  </w:t>
      </w:r>
    </w:p>
    <w:p w14:paraId="570A4D7B" w14:textId="77777777" w:rsidR="00702903" w:rsidRDefault="00BE23B5">
      <w:pPr>
        <w:spacing w:after="91"/>
        <w:ind w:left="0" w:right="0" w:firstLine="0"/>
        <w:jc w:val="left"/>
      </w:pPr>
      <w:r>
        <w:rPr>
          <w:rFonts w:ascii="Calibri" w:eastAsia="Calibri" w:hAnsi="Calibri" w:cs="Calibri"/>
          <w:sz w:val="22"/>
        </w:rPr>
        <w:t xml:space="preserve"> </w:t>
      </w:r>
    </w:p>
    <w:p w14:paraId="414B475E" w14:textId="77777777" w:rsidR="00702903" w:rsidRDefault="00BE23B5">
      <w:pPr>
        <w:ind w:left="1451" w:right="0"/>
        <w:jc w:val="left"/>
      </w:pPr>
      <w:r>
        <w:rPr>
          <w:b/>
        </w:rPr>
        <w:t xml:space="preserve">V. Методическое обеспечение учебного процесса </w:t>
      </w:r>
    </w:p>
    <w:p w14:paraId="7FFDB943" w14:textId="77777777" w:rsidR="00702903" w:rsidRDefault="00BE23B5">
      <w:pPr>
        <w:spacing w:after="178"/>
        <w:ind w:left="731" w:right="0"/>
        <w:jc w:val="left"/>
      </w:pPr>
      <w:r>
        <w:rPr>
          <w:b/>
          <w:i/>
        </w:rPr>
        <w:t xml:space="preserve">1. Методические рекомендации педагогическим работникам </w:t>
      </w:r>
    </w:p>
    <w:p w14:paraId="43B9308E" w14:textId="77777777" w:rsidR="00702903" w:rsidRDefault="00BE23B5">
      <w:pPr>
        <w:spacing w:after="0" w:line="394" w:lineRule="auto"/>
        <w:ind w:left="-15" w:right="17" w:firstLine="521"/>
      </w:pPr>
      <w:r>
        <w:t xml:space="preserve">Программа  учебного предмета «Хор» основана на следующих </w:t>
      </w:r>
      <w:r>
        <w:rPr>
          <w:i/>
        </w:rPr>
        <w:t>педагогических принципах</w:t>
      </w:r>
      <w:r>
        <w:t xml:space="preserve">: </w:t>
      </w:r>
    </w:p>
    <w:p w14:paraId="3288A31C" w14:textId="77777777" w:rsidR="00702903" w:rsidRDefault="00BE23B5">
      <w:pPr>
        <w:ind w:right="10"/>
        <w:jc w:val="right"/>
      </w:pPr>
      <w:r>
        <w:lastRenderedPageBreak/>
        <w:t xml:space="preserve">соответствие содержания, методики обучения и воспитания уровню </w:t>
      </w:r>
    </w:p>
    <w:p w14:paraId="3EE635C0" w14:textId="77777777" w:rsidR="00702903" w:rsidRDefault="00BE23B5">
      <w:pPr>
        <w:spacing w:line="398" w:lineRule="auto"/>
        <w:ind w:left="696" w:right="765" w:hanging="711"/>
      </w:pPr>
      <w:r>
        <w:t xml:space="preserve">психофизиологического развития учащихся; комплексность решения задач обучения и воспитания;  постоянство требований и систематическое повторение действий; гуманизация образовательного процесса и уважение личности каждого </w:t>
      </w:r>
    </w:p>
    <w:p w14:paraId="20A8D2A8" w14:textId="77777777" w:rsidR="00702903" w:rsidRDefault="00BE23B5">
      <w:pPr>
        <w:spacing w:after="135"/>
        <w:ind w:left="-5" w:right="17"/>
      </w:pPr>
      <w:r>
        <w:t xml:space="preserve">ученика;  </w:t>
      </w:r>
    </w:p>
    <w:p w14:paraId="07A62A96" w14:textId="77777777" w:rsidR="00702903" w:rsidRDefault="00BE23B5">
      <w:pPr>
        <w:ind w:left="721" w:right="17"/>
      </w:pPr>
      <w:r>
        <w:t xml:space="preserve">единство развития коллективной формы творческого сотрудничества и </w:t>
      </w:r>
    </w:p>
    <w:p w14:paraId="0CBC6EC6" w14:textId="77777777" w:rsidR="00702903" w:rsidRDefault="00BE23B5">
      <w:pPr>
        <w:spacing w:after="0" w:line="396" w:lineRule="auto"/>
        <w:ind w:left="696" w:right="1434" w:hanging="711"/>
      </w:pPr>
      <w:r>
        <w:t>личностной индивидуальности каждого ребенка;  художественная ценность исполняемых произведений;</w:t>
      </w:r>
      <w:r>
        <w:rPr>
          <w:b/>
        </w:rPr>
        <w:t xml:space="preserve"> </w:t>
      </w:r>
    </w:p>
    <w:p w14:paraId="33F250D6" w14:textId="77777777" w:rsidR="00702903" w:rsidRDefault="00BE23B5">
      <w:pPr>
        <w:ind w:left="721" w:right="17"/>
      </w:pPr>
      <w:r>
        <w:t xml:space="preserve">создание художественного образа произведения, выявление идейного и </w:t>
      </w:r>
    </w:p>
    <w:p w14:paraId="7213F057" w14:textId="77777777" w:rsidR="00702903" w:rsidRDefault="00BE23B5">
      <w:pPr>
        <w:spacing w:after="12" w:line="388" w:lineRule="auto"/>
        <w:ind w:left="696" w:right="2195" w:hanging="711"/>
        <w:jc w:val="left"/>
      </w:pPr>
      <w:r>
        <w:t>эмоционального смысла;</w:t>
      </w:r>
      <w:r>
        <w:rPr>
          <w:b/>
        </w:rPr>
        <w:t xml:space="preserve"> </w:t>
      </w:r>
      <w:r>
        <w:t xml:space="preserve">доступность используемого музыкального материала: </w:t>
      </w:r>
      <w:r>
        <w:rPr>
          <w:b/>
        </w:rPr>
        <w:t xml:space="preserve"> </w:t>
      </w:r>
      <w:r>
        <w:t xml:space="preserve">а) по содержанию, </w:t>
      </w:r>
      <w:r>
        <w:rPr>
          <w:b/>
        </w:rPr>
        <w:t xml:space="preserve"> </w:t>
      </w:r>
    </w:p>
    <w:p w14:paraId="01F82834" w14:textId="77777777" w:rsidR="00702903" w:rsidRDefault="00BE23B5">
      <w:pPr>
        <w:ind w:left="721" w:right="17"/>
      </w:pPr>
      <w:r>
        <w:t xml:space="preserve">б) по голосовым возможностям, </w:t>
      </w:r>
    </w:p>
    <w:p w14:paraId="282B0A44" w14:textId="77777777" w:rsidR="00702903" w:rsidRDefault="00BE23B5">
      <w:pPr>
        <w:spacing w:after="53" w:line="355" w:lineRule="auto"/>
        <w:ind w:left="721" w:right="3539"/>
      </w:pPr>
      <w:r>
        <w:t xml:space="preserve">в) по техническим навыкам; разнообразие:                                                                                                                </w:t>
      </w:r>
    </w:p>
    <w:p w14:paraId="16358F1A" w14:textId="77777777" w:rsidR="00702903" w:rsidRDefault="00BE23B5">
      <w:pPr>
        <w:ind w:left="721" w:right="17"/>
      </w:pPr>
      <w:r>
        <w:t xml:space="preserve">а) по стилю,                                                                                                                   </w:t>
      </w:r>
    </w:p>
    <w:p w14:paraId="1FBF8C00" w14:textId="77777777" w:rsidR="00702903" w:rsidRDefault="00BE23B5">
      <w:pPr>
        <w:ind w:left="721" w:right="17"/>
      </w:pPr>
      <w:r>
        <w:t xml:space="preserve">б) по содержанию,                                                                                                        </w:t>
      </w:r>
    </w:p>
    <w:p w14:paraId="126A8E48" w14:textId="77777777" w:rsidR="00702903" w:rsidRDefault="00BE23B5">
      <w:pPr>
        <w:spacing w:after="0" w:line="428" w:lineRule="auto"/>
        <w:ind w:left="721" w:right="17"/>
      </w:pPr>
      <w:r>
        <w:t xml:space="preserve">в) темпу, нюансировке,                                                                                                г) по сложности. </w:t>
      </w:r>
    </w:p>
    <w:p w14:paraId="1CE10F10" w14:textId="77777777" w:rsidR="00702903" w:rsidRDefault="00BE23B5">
      <w:pPr>
        <w:spacing w:after="0" w:line="377" w:lineRule="auto"/>
        <w:ind w:left="-15" w:right="17" w:firstLine="711"/>
      </w:pPr>
      <w:r>
        <w:t xml:space="preserve">При реализации данной программы необходимо учитывать психофизические, физиологические и эмоциональные особенности детей в различных возрастных группах.  </w:t>
      </w:r>
    </w:p>
    <w:p w14:paraId="010BA76B" w14:textId="77777777" w:rsidR="00702903" w:rsidRDefault="00BE23B5">
      <w:pPr>
        <w:spacing w:after="12" w:line="388" w:lineRule="auto"/>
        <w:ind w:left="-15" w:right="-7" w:firstLine="711"/>
        <w:jc w:val="left"/>
      </w:pPr>
      <w:r>
        <w:t xml:space="preserve">В 8 лет происходит становление характерных качеств певческого голоса, в это время начинают закладываться все основные навыки голосообразования, которые получают свое развитие в дальнейшем. В этот период детям свойственна малая подвижность гортани, так как нервные разветвления, </w:t>
      </w:r>
      <w:r>
        <w:tab/>
        <w:t xml:space="preserve">управляющие </w:t>
      </w:r>
      <w:r>
        <w:tab/>
        <w:t xml:space="preserve">ею, </w:t>
      </w:r>
      <w:r>
        <w:tab/>
        <w:t xml:space="preserve">только </w:t>
      </w:r>
      <w:r>
        <w:tab/>
        <w:t xml:space="preserve">начинают </w:t>
      </w:r>
      <w:r>
        <w:lastRenderedPageBreak/>
        <w:tab/>
        <w:t xml:space="preserve">образовываться. Укрепление нервной системы постепенно ведёт к созданию прочных связей дыхательной, защитной и голосообразующей функций. </w:t>
      </w:r>
    </w:p>
    <w:p w14:paraId="372255BD" w14:textId="77777777" w:rsidR="00702903" w:rsidRDefault="00BE23B5">
      <w:pPr>
        <w:spacing w:after="0" w:line="358" w:lineRule="auto"/>
        <w:ind w:left="-15" w:right="17" w:firstLine="711"/>
      </w:pPr>
      <w:r>
        <w:t xml:space="preserve">К 9 годам у детей практически полностью оформляется голосовая мышца, можно обнаружить характерные признаки низких и высоких голосов. Этот период является чрезвычайно важным в развитии голоса. Установлено, что только при умеренном звучании наиболее полно проявляется и тембр голоса. В этом периоде закладываются необходимые профессиональные навыки пения – точное интонирование, элементы вокальной техники, пение в ансамбле и т.д. </w:t>
      </w:r>
    </w:p>
    <w:p w14:paraId="3B401166" w14:textId="77777777" w:rsidR="00702903" w:rsidRDefault="00BE23B5">
      <w:pPr>
        <w:spacing w:after="0" w:line="374" w:lineRule="auto"/>
        <w:ind w:left="-15" w:right="17" w:firstLine="711"/>
      </w:pPr>
      <w:r>
        <w:t xml:space="preserve">У детей в 10 лет появляется грудное звучание. Они поют полнозвучнее, насыщеннее, ярче. При этом педагог должен беречь детей от чрезмерного использования грудного регистра и насильственного увеличения «мощи» голоса. Сила голоса в этой возрастной группе не имеет широкой амплитуды изменений. Уместно использование умеренных динамических оттенков, mp  и  mf, но исключительная эмоциональная отзывчивость детей позволяет добиваться яркой выразительности исполнения. В репертуаре используются преимущественно одно-  двухголосные произведения.  </w:t>
      </w:r>
    </w:p>
    <w:p w14:paraId="23E83DEA" w14:textId="77777777" w:rsidR="00702903" w:rsidRDefault="00BE23B5">
      <w:pPr>
        <w:spacing w:after="36" w:line="371" w:lineRule="auto"/>
        <w:ind w:left="-15" w:right="17" w:firstLine="711"/>
      </w:pPr>
      <w:r>
        <w:t xml:space="preserve">У учащихся старшей возрастной группы развивается грудное  звучание, индивидуальный тембр, диапазон расширяется. У некоторых девочек появляются глубоко окрашенные тоны, голоса детей отличаются насыщенностью звучания.  </w:t>
      </w:r>
    </w:p>
    <w:p w14:paraId="1F9BF4E7" w14:textId="77777777" w:rsidR="00702903" w:rsidRDefault="00BE23B5">
      <w:pPr>
        <w:spacing w:after="25" w:line="374" w:lineRule="auto"/>
        <w:ind w:left="-15" w:right="17" w:firstLine="711"/>
      </w:pPr>
      <w:r>
        <w:t xml:space="preserve">11-12 лет – предмутационный период, протекающий без острых изменений в голосовом аппарате. Сроки наступления и формы проявления тех или иных признаков мутации различны, необходим индивидуальный подход к каждому ребёнку. Регулярные занятия в предмутационный период способствуют спокойному изменению голоса и позволяют не прекращать пение даже во время мутации. </w:t>
      </w:r>
    </w:p>
    <w:p w14:paraId="3D0F12EA" w14:textId="77777777" w:rsidR="00702903" w:rsidRDefault="00BE23B5">
      <w:pPr>
        <w:spacing w:after="0" w:line="378" w:lineRule="auto"/>
        <w:ind w:left="-15" w:right="17" w:firstLine="711"/>
      </w:pPr>
      <w:r>
        <w:t xml:space="preserve">13-14 лет – мутационный период, связанный с резким изменением гортани. Приближение мутации определить трудно. Однако существует целый </w:t>
      </w:r>
      <w:r>
        <w:lastRenderedPageBreak/>
        <w:t xml:space="preserve">ряд признаков, предшествующих этому периоду. Перед мутацией голос детей обычно улучшается, увеличивается его сила. Но через некоторое время они с трудом начинают петь верхние звуки диапазона, детонируют, чего не было ранее, утрачивается ровность звучания, напевность, звонкость голоса и т.д. </w:t>
      </w:r>
    </w:p>
    <w:p w14:paraId="0655826A" w14:textId="77777777" w:rsidR="00702903" w:rsidRDefault="00BE23B5">
      <w:pPr>
        <w:spacing w:after="0" w:line="359" w:lineRule="auto"/>
        <w:ind w:left="-15" w:right="17" w:firstLine="711"/>
      </w:pPr>
      <w:r>
        <w:t xml:space="preserve">В организме подростков происходят значительные физиологические изменения, сложнейшие процессы затрагивают и голосовой аппарат. </w:t>
      </w:r>
    </w:p>
    <w:p w14:paraId="1978C319" w14:textId="77777777" w:rsidR="00702903" w:rsidRDefault="00BE23B5">
      <w:pPr>
        <w:spacing w:after="0" w:line="377" w:lineRule="auto"/>
        <w:ind w:left="-5" w:right="17"/>
      </w:pPr>
      <w:r>
        <w:t xml:space="preserve">Голосовые складки увеличиваются в длину, а ширина зачастую не меняется, рост гортани опережает развитие резонаторных полостей, при этом надгортанник часто остается детским.  </w:t>
      </w:r>
    </w:p>
    <w:p w14:paraId="48E15E76" w14:textId="5FAB575A" w:rsidR="00702903" w:rsidRDefault="00BE23B5">
      <w:pPr>
        <w:spacing w:after="0" w:line="369" w:lineRule="auto"/>
        <w:ind w:left="-15" w:right="17" w:firstLine="711"/>
      </w:pPr>
      <w:r>
        <w:t>Эти явления нередко сопровождаются нарушением координации в работе органов дыхания и гортани. Бурный рост гортани, характеризующий период мутации, является наиболее опасным моментом в работе с обучающимися. Время занятий необходимо ограничить, а в случае появления болезненных ощущений прервать на некоторый срок, но полное прекращение пения во время мутации может привести к потере налаженной координации в работе органов голосообразования. Обязательна консультация врача</w:t>
      </w:r>
      <w:r w:rsidR="00E231AF">
        <w:t xml:space="preserve"> </w:t>
      </w:r>
      <w:r>
        <w:t>фониатора.</w:t>
      </w:r>
      <w:r>
        <w:rPr>
          <w:b/>
        </w:rPr>
        <w:t xml:space="preserve"> </w:t>
      </w:r>
    </w:p>
    <w:p w14:paraId="08F1C08B" w14:textId="77777777" w:rsidR="00702903" w:rsidRDefault="00BE23B5">
      <w:pPr>
        <w:spacing w:after="0" w:line="368" w:lineRule="auto"/>
        <w:ind w:left="-15" w:right="17" w:firstLine="711"/>
      </w:pPr>
      <w:r>
        <w:t xml:space="preserve">При проведении занятий желательно прослушивание аудиозаписей и просмотр видеозаписей с выступлениями хоровых коллективов, что значительно расширит музыкальный кругозор учащихся. Особое внимание следует уделять прослушиванию и просмотру собственных выступлений в видео и аудиозаписях с последующим коллективным разбором. </w:t>
      </w:r>
    </w:p>
    <w:p w14:paraId="3D7448A6" w14:textId="77777777" w:rsidR="00702903" w:rsidRDefault="00BE23B5">
      <w:pPr>
        <w:spacing w:after="0" w:line="371" w:lineRule="auto"/>
        <w:ind w:left="-15" w:right="17" w:firstLine="711"/>
      </w:pPr>
      <w:r>
        <w:t xml:space="preserve">Воспитательная работа играет особую роль в формировании хорового коллектива. Используются различные формы внеклассной работы: выездные экскурсии по культурно-историческим местам, участие в  творческих школах и лагерях, где происходит передача опыта старших классов младшим, проведение тематических бесед, посвященных юбилеям различных композиторов и хоровых деятелей, встречи хоровых коллективов, участие в мастер-классах. </w:t>
      </w:r>
    </w:p>
    <w:p w14:paraId="3113CBF7" w14:textId="77777777" w:rsidR="00702903" w:rsidRDefault="00BE23B5">
      <w:pPr>
        <w:spacing w:after="33"/>
        <w:ind w:left="0" w:right="0" w:firstLine="0"/>
        <w:jc w:val="left"/>
      </w:pPr>
      <w:r>
        <w:rPr>
          <w:rFonts w:ascii="Calibri" w:eastAsia="Calibri" w:hAnsi="Calibri" w:cs="Calibri"/>
        </w:rPr>
        <w:lastRenderedPageBreak/>
        <w:t xml:space="preserve">                                                                                                                         </w:t>
      </w:r>
    </w:p>
    <w:p w14:paraId="5F849D64" w14:textId="77777777" w:rsidR="00702903" w:rsidRDefault="00BE23B5">
      <w:pPr>
        <w:spacing w:after="0" w:line="402" w:lineRule="auto"/>
        <w:ind w:right="0"/>
        <w:jc w:val="center"/>
      </w:pPr>
      <w:r>
        <w:rPr>
          <w:b/>
          <w:i/>
        </w:rPr>
        <w:t>2.</w:t>
      </w:r>
      <w:r>
        <w:rPr>
          <w:rFonts w:ascii="Arial" w:eastAsia="Arial" w:hAnsi="Arial" w:cs="Arial"/>
          <w:b/>
          <w:i/>
        </w:rPr>
        <w:t xml:space="preserve"> </w:t>
      </w:r>
      <w:r>
        <w:rPr>
          <w:rFonts w:ascii="Arial" w:eastAsia="Arial" w:hAnsi="Arial" w:cs="Arial"/>
          <w:b/>
          <w:i/>
        </w:rPr>
        <w:tab/>
      </w:r>
      <w:r>
        <w:rPr>
          <w:b/>
          <w:i/>
        </w:rPr>
        <w:t xml:space="preserve">Методические рекомендации по организации самостоятельной работы </w:t>
      </w:r>
    </w:p>
    <w:p w14:paraId="7D96FD49" w14:textId="77777777" w:rsidR="00702903" w:rsidRDefault="00BE23B5">
      <w:pPr>
        <w:spacing w:after="0" w:line="357" w:lineRule="auto"/>
        <w:ind w:left="-15" w:right="17" w:firstLine="711"/>
      </w:pPr>
      <w:r>
        <w:t xml:space="preserve">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 </w:t>
      </w:r>
    </w:p>
    <w:p w14:paraId="247FD24E" w14:textId="77777777" w:rsidR="00702903" w:rsidRDefault="00BE23B5">
      <w:pPr>
        <w:spacing w:after="0" w:line="380" w:lineRule="auto"/>
        <w:ind w:left="-15" w:right="17" w:firstLine="691"/>
      </w:pPr>
      <w:r>
        <w:t xml:space="preserve">Необходимым условием самостоятельной работы учащегося в классе хорового пения является домашняя работа. Прежде всего, она должна заключаться в систематической проработке своей хоровой партии в произведениях, изучаемых в хоровом классе. Учащийся регулярно готовится дома к контрольной сдаче партий произведений. Важно, чтобы ученик мог свободно интонировать, одновременно исполняя на фортепиано другие хоровые партии. Такой способ формирует навыки пения в ансамбле. В результате домашней подготовки учащийся при сдаче партий должен уметь выразительно исполнять свой хоровой голос в звучании всей хоровой фактуры без сопровождения. </w:t>
      </w:r>
    </w:p>
    <w:p w14:paraId="56B3CCAE" w14:textId="77777777" w:rsidR="00702903" w:rsidRDefault="00BE23B5">
      <w:pPr>
        <w:spacing w:after="0" w:line="385" w:lineRule="auto"/>
        <w:ind w:left="-15" w:right="17" w:firstLine="721"/>
      </w:pPr>
      <w:r>
        <w:t xml:space="preserve">Выполнение обучающимся домашнего задания должно контролироваться преподавателем и обеспечиваться партитурами и нотными изданиями, хрестоматиями, клавирами, в соответствии с программными требованиями по данному предмету. </w:t>
      </w:r>
    </w:p>
    <w:p w14:paraId="4AC020F4" w14:textId="77777777" w:rsidR="00702903" w:rsidRDefault="00BE23B5">
      <w:pPr>
        <w:spacing w:after="191"/>
        <w:ind w:left="0" w:right="0" w:firstLine="0"/>
        <w:jc w:val="left"/>
      </w:pPr>
      <w:r>
        <w:rPr>
          <w:b/>
        </w:rPr>
        <w:t xml:space="preserve"> </w:t>
      </w:r>
    </w:p>
    <w:p w14:paraId="47BD0024" w14:textId="77777777" w:rsidR="00702903" w:rsidRDefault="00BE23B5">
      <w:pPr>
        <w:spacing w:after="120"/>
        <w:ind w:left="354" w:right="365"/>
        <w:jc w:val="center"/>
      </w:pPr>
      <w:r>
        <w:rPr>
          <w:b/>
        </w:rPr>
        <w:t>VI. Списки рекомендуемой нотной и методической литературы</w:t>
      </w:r>
      <w:r>
        <w:t xml:space="preserve"> </w:t>
      </w:r>
    </w:p>
    <w:p w14:paraId="38BB3434" w14:textId="77777777" w:rsidR="00702903" w:rsidRDefault="00BE23B5">
      <w:pPr>
        <w:spacing w:after="205"/>
        <w:ind w:left="721" w:right="0" w:firstLine="0"/>
        <w:jc w:val="left"/>
      </w:pPr>
      <w:r>
        <w:t xml:space="preserve"> </w:t>
      </w:r>
    </w:p>
    <w:p w14:paraId="00CE818A" w14:textId="77777777" w:rsidR="00702903" w:rsidRDefault="00BE23B5">
      <w:pPr>
        <w:numPr>
          <w:ilvl w:val="0"/>
          <w:numId w:val="25"/>
        </w:numPr>
        <w:ind w:right="17" w:hanging="565"/>
      </w:pPr>
      <w:r>
        <w:rPr>
          <w:b/>
          <w:i/>
        </w:rPr>
        <w:t xml:space="preserve">Список  рекомендуемых нотных сборников </w:t>
      </w:r>
    </w:p>
    <w:p w14:paraId="0D4C4C06" w14:textId="77777777" w:rsidR="00702903" w:rsidRDefault="00BE23B5">
      <w:pPr>
        <w:spacing w:after="29" w:line="374" w:lineRule="auto"/>
        <w:ind w:left="-5" w:right="17"/>
      </w:pPr>
      <w:r>
        <w:rPr>
          <w:color w:val="444444"/>
        </w:rPr>
        <w:t>1</w:t>
      </w:r>
      <w:r>
        <w:t xml:space="preserve">.Грибков И. «Вместе с хором». Из репертуара Детского хора телевидения и радио Санкт-Петербурга:  Выпуски 1,2,3,4,5. СПб, «Союз художников», 2003-2011  </w:t>
      </w:r>
    </w:p>
    <w:p w14:paraId="430D4132" w14:textId="77777777" w:rsidR="00702903" w:rsidRDefault="00BE23B5">
      <w:pPr>
        <w:numPr>
          <w:ilvl w:val="0"/>
          <w:numId w:val="25"/>
        </w:numPr>
        <w:spacing w:after="16" w:line="387" w:lineRule="auto"/>
        <w:ind w:right="17" w:hanging="565"/>
      </w:pPr>
      <w:r>
        <w:lastRenderedPageBreak/>
        <w:t xml:space="preserve">Гродзенская Н. «Композиторы-классики детям». Пение в сопровождении ф-но. М., «Музыка», 1979  </w:t>
      </w:r>
    </w:p>
    <w:p w14:paraId="6E8AF749" w14:textId="77777777" w:rsidR="00702903" w:rsidRDefault="00BE23B5">
      <w:pPr>
        <w:spacing w:after="0" w:line="388" w:lineRule="auto"/>
        <w:ind w:left="-5" w:right="17"/>
      </w:pPr>
      <w:r>
        <w:t xml:space="preserve">3.Куликов Б., Аверина Н. «Золотая библиотека педагогического репертуара. Нотная папка хормейстера». Выпуски 1,2,3,4. М., «Дека-ВС», 2007 </w:t>
      </w:r>
    </w:p>
    <w:p w14:paraId="643DA50D" w14:textId="77777777" w:rsidR="00702903" w:rsidRDefault="00BE23B5">
      <w:pPr>
        <w:spacing w:after="5" w:line="392" w:lineRule="auto"/>
        <w:ind w:left="-5" w:right="17"/>
      </w:pPr>
      <w:r>
        <w:t xml:space="preserve">4.Струве Л. «Музыкальные ступеньки». Методика развития музыкальных способностей и певческого голоса у детей дошкольного возраста. М., 2001  </w:t>
      </w:r>
    </w:p>
    <w:p w14:paraId="2BF1D58A" w14:textId="77777777" w:rsidR="00702903" w:rsidRDefault="00BE23B5">
      <w:pPr>
        <w:numPr>
          <w:ilvl w:val="0"/>
          <w:numId w:val="26"/>
        </w:numPr>
        <w:ind w:right="17" w:hanging="280"/>
      </w:pPr>
      <w:r>
        <w:t xml:space="preserve">Струве Г.А. «Ступеньки музыкальной грамотности». СПб, 1997 </w:t>
      </w:r>
    </w:p>
    <w:p w14:paraId="7799E599" w14:textId="77777777" w:rsidR="00702903" w:rsidRDefault="00BE23B5">
      <w:pPr>
        <w:numPr>
          <w:ilvl w:val="0"/>
          <w:numId w:val="26"/>
        </w:numPr>
        <w:ind w:right="17" w:hanging="280"/>
      </w:pPr>
      <w:r>
        <w:t xml:space="preserve">Струве Г.А. «Каноны для детского хора». СПб, 1998 </w:t>
      </w:r>
    </w:p>
    <w:p w14:paraId="660A0FF2" w14:textId="77777777" w:rsidR="00702903" w:rsidRDefault="00BE23B5">
      <w:pPr>
        <w:ind w:left="-5" w:right="17"/>
      </w:pPr>
      <w:r>
        <w:t xml:space="preserve">8. Композиторы - классики - детям. - М., «Музыка», 1963  </w:t>
      </w:r>
    </w:p>
    <w:p w14:paraId="2B12B060" w14:textId="77777777" w:rsidR="00702903" w:rsidRDefault="00BE23B5">
      <w:pPr>
        <w:ind w:left="-5" w:right="17"/>
      </w:pPr>
      <w:r>
        <w:t xml:space="preserve">9 . Славкин М. «Поет детский хор «Преображение». - М.,«Владос», 2001 </w:t>
      </w:r>
    </w:p>
    <w:p w14:paraId="07051737" w14:textId="77777777" w:rsidR="00702903" w:rsidRDefault="00BE23B5">
      <w:pPr>
        <w:numPr>
          <w:ilvl w:val="0"/>
          <w:numId w:val="27"/>
        </w:numPr>
        <w:ind w:right="17" w:hanging="616"/>
      </w:pPr>
      <w:r>
        <w:t xml:space="preserve">Тугаринов Ю. «Произведения для детского хора, 2-е издание. </w:t>
      </w:r>
    </w:p>
    <w:p w14:paraId="69583F44" w14:textId="77777777" w:rsidR="00702903" w:rsidRDefault="00BE23B5">
      <w:pPr>
        <w:ind w:left="-5" w:right="17"/>
      </w:pPr>
      <w:r>
        <w:t xml:space="preserve">«Современная музыка», 2009 </w:t>
      </w:r>
    </w:p>
    <w:p w14:paraId="79800CEF" w14:textId="77777777" w:rsidR="00702903" w:rsidRDefault="00BE23B5">
      <w:pPr>
        <w:numPr>
          <w:ilvl w:val="0"/>
          <w:numId w:val="27"/>
        </w:numPr>
        <w:ind w:right="17" w:hanging="616"/>
      </w:pPr>
      <w:r>
        <w:t xml:space="preserve">Ходош Э. «Поет детский хор». Ростов-на-Дону, 1998 </w:t>
      </w:r>
    </w:p>
    <w:p w14:paraId="407D28FB" w14:textId="77777777" w:rsidR="00702903" w:rsidRDefault="00BE23B5">
      <w:pPr>
        <w:numPr>
          <w:ilvl w:val="0"/>
          <w:numId w:val="27"/>
        </w:numPr>
        <w:spacing w:after="145"/>
        <w:ind w:right="17" w:hanging="616"/>
      </w:pPr>
      <w:r>
        <w:t xml:space="preserve">Хрестоматия для 1-3 классов ДМШ. – М., «Музыка», 1983 </w:t>
      </w:r>
    </w:p>
    <w:p w14:paraId="1C99FE47" w14:textId="77777777" w:rsidR="00702903" w:rsidRDefault="00BE23B5">
      <w:pPr>
        <w:spacing w:after="195"/>
        <w:ind w:left="0" w:right="0" w:firstLine="0"/>
        <w:jc w:val="left"/>
      </w:pPr>
      <w:r>
        <w:rPr>
          <w:b/>
          <w:i/>
        </w:rPr>
        <w:t xml:space="preserve"> </w:t>
      </w:r>
    </w:p>
    <w:p w14:paraId="5ABC9C25" w14:textId="77777777" w:rsidR="00702903" w:rsidRDefault="00BE23B5">
      <w:pPr>
        <w:tabs>
          <w:tab w:val="center" w:pos="1296"/>
          <w:tab w:val="center" w:pos="4962"/>
        </w:tabs>
        <w:spacing w:after="183"/>
        <w:ind w:left="0" w:right="0" w:firstLine="0"/>
        <w:jc w:val="left"/>
      </w:pPr>
      <w:r>
        <w:rPr>
          <w:rFonts w:ascii="Calibri" w:eastAsia="Calibri" w:hAnsi="Calibri" w:cs="Calibri"/>
          <w:sz w:val="22"/>
        </w:rPr>
        <w:tab/>
      </w:r>
      <w:r>
        <w:rPr>
          <w:b/>
          <w:i/>
        </w:rPr>
        <w:t>2.</w:t>
      </w:r>
      <w:r>
        <w:rPr>
          <w:rFonts w:ascii="Arial" w:eastAsia="Arial" w:hAnsi="Arial" w:cs="Arial"/>
          <w:b/>
          <w:i/>
        </w:rPr>
        <w:t xml:space="preserve"> </w:t>
      </w:r>
      <w:r>
        <w:rPr>
          <w:rFonts w:ascii="Arial" w:eastAsia="Arial" w:hAnsi="Arial" w:cs="Arial"/>
          <w:b/>
          <w:i/>
        </w:rPr>
        <w:tab/>
      </w:r>
      <w:r>
        <w:rPr>
          <w:b/>
          <w:i/>
        </w:rPr>
        <w:t xml:space="preserve">Список рекомендуемой методической литературы </w:t>
      </w:r>
    </w:p>
    <w:p w14:paraId="10BF13AE" w14:textId="77777777" w:rsidR="00702903" w:rsidRDefault="00BE23B5">
      <w:pPr>
        <w:numPr>
          <w:ilvl w:val="0"/>
          <w:numId w:val="28"/>
        </w:numPr>
        <w:ind w:right="17" w:hanging="426"/>
      </w:pPr>
      <w:r>
        <w:t xml:space="preserve">Дмитриев Л. Основы вокальной методики. – М.: Музыка, 2000. </w:t>
      </w:r>
    </w:p>
    <w:p w14:paraId="0D62C4B1" w14:textId="77777777" w:rsidR="00702903" w:rsidRDefault="00BE23B5">
      <w:pPr>
        <w:numPr>
          <w:ilvl w:val="0"/>
          <w:numId w:val="28"/>
        </w:numPr>
        <w:spacing w:after="62" w:line="355" w:lineRule="auto"/>
        <w:ind w:right="17" w:hanging="426"/>
      </w:pPr>
      <w:r>
        <w:t xml:space="preserve">Добровольская Н. Вокально-хоровые упражнения в детском хоре. М., 1987. </w:t>
      </w:r>
    </w:p>
    <w:p w14:paraId="212082E9" w14:textId="77777777" w:rsidR="00702903" w:rsidRDefault="00BE23B5">
      <w:pPr>
        <w:numPr>
          <w:ilvl w:val="0"/>
          <w:numId w:val="28"/>
        </w:numPr>
        <w:spacing w:after="8" w:line="395" w:lineRule="auto"/>
        <w:ind w:right="17" w:hanging="426"/>
      </w:pPr>
      <w:r>
        <w:t xml:space="preserve">Михайлова М. Развитие музыкальных способностей детей. – Ярославль, «Академия развития», 1997 </w:t>
      </w:r>
    </w:p>
    <w:p w14:paraId="774AD87E" w14:textId="77777777" w:rsidR="00702903" w:rsidRDefault="00BE23B5">
      <w:pPr>
        <w:numPr>
          <w:ilvl w:val="0"/>
          <w:numId w:val="28"/>
        </w:numPr>
        <w:spacing w:after="11" w:line="387" w:lineRule="auto"/>
        <w:ind w:right="17" w:hanging="426"/>
      </w:pPr>
      <w:r>
        <w:t xml:space="preserve">Самарин В., Осеннева М., Уколова Л. Методика работы с детским вокально-хоровым коллективом. – М.: Academia, 1999 </w:t>
      </w:r>
    </w:p>
    <w:p w14:paraId="0D604E4A" w14:textId="77777777" w:rsidR="00702903" w:rsidRDefault="00BE23B5">
      <w:pPr>
        <w:numPr>
          <w:ilvl w:val="0"/>
          <w:numId w:val="28"/>
        </w:numPr>
        <w:ind w:right="17" w:hanging="426"/>
      </w:pPr>
      <w:r>
        <w:t xml:space="preserve">Струве Г. Школьный хор. М.,1981 </w:t>
      </w:r>
    </w:p>
    <w:p w14:paraId="42A831BE" w14:textId="77777777" w:rsidR="00702903" w:rsidRDefault="00BE23B5">
      <w:pPr>
        <w:numPr>
          <w:ilvl w:val="0"/>
          <w:numId w:val="28"/>
        </w:numPr>
        <w:spacing w:after="35" w:line="375" w:lineRule="auto"/>
        <w:ind w:right="17" w:hanging="426"/>
      </w:pPr>
      <w:r>
        <w:t xml:space="preserve">Теория и методика музыкального образования детей: Научнометодическое пособие/ Л.В.Школяр, М.С.Красильникова, Е.Д.Критская и др. – М., 1998 </w:t>
      </w:r>
    </w:p>
    <w:p w14:paraId="49891D17" w14:textId="77777777" w:rsidR="00702903" w:rsidRDefault="00BE23B5">
      <w:pPr>
        <w:numPr>
          <w:ilvl w:val="0"/>
          <w:numId w:val="28"/>
        </w:numPr>
        <w:spacing w:after="8" w:line="394" w:lineRule="auto"/>
        <w:ind w:right="17" w:hanging="426"/>
      </w:pPr>
      <w:r>
        <w:t xml:space="preserve">Халабузарь П., Попов В. Теория и методика музыкального воспитания. – Санкт-Петербург, 2000 </w:t>
      </w:r>
    </w:p>
    <w:p w14:paraId="2C2DD7BE" w14:textId="77777777" w:rsidR="00702903" w:rsidRDefault="00BE23B5">
      <w:pPr>
        <w:numPr>
          <w:ilvl w:val="0"/>
          <w:numId w:val="28"/>
        </w:numPr>
        <w:spacing w:after="5" w:line="394" w:lineRule="auto"/>
        <w:ind w:right="17" w:hanging="426"/>
      </w:pPr>
      <w:r>
        <w:lastRenderedPageBreak/>
        <w:t xml:space="preserve">Халабузарь П., Попов В., Добровольская Н. Методика музыкального воспитания. Учебное пособие. М.,1990 </w:t>
      </w:r>
    </w:p>
    <w:p w14:paraId="75BA6C70" w14:textId="77777777" w:rsidR="00702903" w:rsidRDefault="00BE23B5">
      <w:pPr>
        <w:numPr>
          <w:ilvl w:val="0"/>
          <w:numId w:val="28"/>
        </w:numPr>
        <w:ind w:right="17" w:hanging="426"/>
      </w:pPr>
      <w:r>
        <w:t xml:space="preserve">Соколов В. Работа с хором.2-е издание. - М.,1983 </w:t>
      </w:r>
    </w:p>
    <w:p w14:paraId="0BDEEB6B" w14:textId="77777777" w:rsidR="00702903" w:rsidRDefault="00BE23B5">
      <w:pPr>
        <w:numPr>
          <w:ilvl w:val="0"/>
          <w:numId w:val="28"/>
        </w:numPr>
        <w:ind w:right="17" w:hanging="426"/>
      </w:pPr>
      <w:r>
        <w:t xml:space="preserve">Стулова Г. Теория и практика работы с хором. - М., 2002 </w:t>
      </w:r>
    </w:p>
    <w:p w14:paraId="01FA1C8D" w14:textId="77777777" w:rsidR="00702903" w:rsidRDefault="00BE23B5">
      <w:pPr>
        <w:numPr>
          <w:ilvl w:val="0"/>
          <w:numId w:val="28"/>
        </w:numPr>
        <w:ind w:right="17" w:hanging="426"/>
      </w:pPr>
      <w:r>
        <w:t>Стулова Г. Хоровой класс: Теория и практика работы в детском хоре. -</w:t>
      </w:r>
    </w:p>
    <w:p w14:paraId="7325F4EF" w14:textId="77777777" w:rsidR="00702903" w:rsidRDefault="00BE23B5">
      <w:pPr>
        <w:ind w:left="-5" w:right="17"/>
      </w:pPr>
      <w:r>
        <w:t xml:space="preserve">М.,1988 </w:t>
      </w:r>
    </w:p>
    <w:p w14:paraId="12325902" w14:textId="77777777" w:rsidR="00702903" w:rsidRDefault="00BE23B5">
      <w:pPr>
        <w:numPr>
          <w:ilvl w:val="0"/>
          <w:numId w:val="28"/>
        </w:numPr>
        <w:spacing w:after="145"/>
        <w:ind w:right="17" w:hanging="426"/>
      </w:pPr>
      <w:r>
        <w:t xml:space="preserve">Чесноков П. Хор и управление им. - М.,1961 </w:t>
      </w:r>
    </w:p>
    <w:p w14:paraId="308D6696" w14:textId="77777777" w:rsidR="00702903" w:rsidRDefault="00BE23B5">
      <w:pPr>
        <w:spacing w:after="0"/>
        <w:ind w:left="0" w:right="0" w:firstLine="0"/>
        <w:jc w:val="left"/>
      </w:pPr>
      <w:r>
        <w:rPr>
          <w:b/>
          <w:i/>
          <w:color w:val="00B050"/>
        </w:rPr>
        <w:t xml:space="preserve"> </w:t>
      </w:r>
    </w:p>
    <w:sectPr w:rsidR="00702903" w:rsidSect="004864B0">
      <w:pgSz w:w="11905" w:h="16840"/>
      <w:pgMar w:top="1141" w:right="836" w:bottom="1150"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F83D9D"/>
    <w:multiLevelType w:val="hybridMultilevel"/>
    <w:tmpl w:val="04D6E5FA"/>
    <w:lvl w:ilvl="0" w:tplc="66903806">
      <w:start w:val="1"/>
      <w:numFmt w:val="decimal"/>
      <w:lvlText w:val="%1."/>
      <w:lvlJc w:val="left"/>
      <w:pPr>
        <w:ind w:left="49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C1A2664">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49C8D0E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482874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CDA4778">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EFE3A6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4EC8B2A">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729AE83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2262EF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15:restartNumberingAfterBreak="0">
    <w:nsid w:val="0781062C"/>
    <w:multiLevelType w:val="hybridMultilevel"/>
    <w:tmpl w:val="CAF0133A"/>
    <w:lvl w:ilvl="0" w:tplc="EC180DAE">
      <w:start w:val="1"/>
      <w:numFmt w:val="bullet"/>
      <w:lvlText w:val="-"/>
      <w:lvlJc w:val="left"/>
      <w:pPr>
        <w:ind w:left="1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0E298DA">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8B9EA482">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FD659FE">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D58E204C">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7EBC7724">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09CC4846">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F8EAE95C">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1A3CE932">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B4518AF"/>
    <w:multiLevelType w:val="hybridMultilevel"/>
    <w:tmpl w:val="6DD02900"/>
    <w:lvl w:ilvl="0" w:tplc="4328DEC0">
      <w:start w:val="1"/>
      <w:numFmt w:val="decimal"/>
      <w:lvlText w:val="%1."/>
      <w:lvlJc w:val="left"/>
      <w:pPr>
        <w:ind w:left="565"/>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1" w:tplc="1054B0D2">
      <w:start w:val="1"/>
      <w:numFmt w:val="lowerLetter"/>
      <w:lvlText w:val="%2"/>
      <w:lvlJc w:val="left"/>
      <w:pPr>
        <w:ind w:left="193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1040A724">
      <w:start w:val="1"/>
      <w:numFmt w:val="lowerRoman"/>
      <w:lvlText w:val="%3"/>
      <w:lvlJc w:val="left"/>
      <w:pPr>
        <w:ind w:left="265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884C37AA">
      <w:start w:val="1"/>
      <w:numFmt w:val="decimal"/>
      <w:lvlText w:val="%4"/>
      <w:lvlJc w:val="left"/>
      <w:pPr>
        <w:ind w:left="337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050E622C">
      <w:start w:val="1"/>
      <w:numFmt w:val="lowerLetter"/>
      <w:lvlText w:val="%5"/>
      <w:lvlJc w:val="left"/>
      <w:pPr>
        <w:ind w:left="409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BF584726">
      <w:start w:val="1"/>
      <w:numFmt w:val="lowerRoman"/>
      <w:lvlText w:val="%6"/>
      <w:lvlJc w:val="left"/>
      <w:pPr>
        <w:ind w:left="481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E0EA211E">
      <w:start w:val="1"/>
      <w:numFmt w:val="decimal"/>
      <w:lvlText w:val="%7"/>
      <w:lvlJc w:val="left"/>
      <w:pPr>
        <w:ind w:left="553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EA22B87E">
      <w:start w:val="1"/>
      <w:numFmt w:val="lowerLetter"/>
      <w:lvlText w:val="%8"/>
      <w:lvlJc w:val="left"/>
      <w:pPr>
        <w:ind w:left="625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3C4A3ABA">
      <w:start w:val="1"/>
      <w:numFmt w:val="lowerRoman"/>
      <w:lvlText w:val="%9"/>
      <w:lvlJc w:val="left"/>
      <w:pPr>
        <w:ind w:left="6973"/>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0C7643FB"/>
    <w:multiLevelType w:val="hybridMultilevel"/>
    <w:tmpl w:val="9258E2D8"/>
    <w:lvl w:ilvl="0" w:tplc="1D4C7152">
      <w:start w:val="1"/>
      <w:numFmt w:val="bullet"/>
      <w:lvlText w:val="-"/>
      <w:lvlJc w:val="left"/>
      <w:pPr>
        <w:ind w:left="566"/>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1" w:tplc="FB3CBC52">
      <w:start w:val="1"/>
      <w:numFmt w:val="bullet"/>
      <w:lvlText w:val="o"/>
      <w:lvlJc w:val="left"/>
      <w:pPr>
        <w:ind w:left="164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2" w:tplc="2D322E64">
      <w:start w:val="1"/>
      <w:numFmt w:val="bullet"/>
      <w:lvlText w:val="▪"/>
      <w:lvlJc w:val="left"/>
      <w:pPr>
        <w:ind w:left="236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3" w:tplc="2954EF94">
      <w:start w:val="1"/>
      <w:numFmt w:val="bullet"/>
      <w:lvlText w:val="•"/>
      <w:lvlJc w:val="left"/>
      <w:pPr>
        <w:ind w:left="308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4" w:tplc="A06A84E8">
      <w:start w:val="1"/>
      <w:numFmt w:val="bullet"/>
      <w:lvlText w:val="o"/>
      <w:lvlJc w:val="left"/>
      <w:pPr>
        <w:ind w:left="380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5" w:tplc="5D9E0F7C">
      <w:start w:val="1"/>
      <w:numFmt w:val="bullet"/>
      <w:lvlText w:val="▪"/>
      <w:lvlJc w:val="left"/>
      <w:pPr>
        <w:ind w:left="452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6" w:tplc="678E4E00">
      <w:start w:val="1"/>
      <w:numFmt w:val="bullet"/>
      <w:lvlText w:val="•"/>
      <w:lvlJc w:val="left"/>
      <w:pPr>
        <w:ind w:left="524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7" w:tplc="E6E46AAE">
      <w:start w:val="1"/>
      <w:numFmt w:val="bullet"/>
      <w:lvlText w:val="o"/>
      <w:lvlJc w:val="left"/>
      <w:pPr>
        <w:ind w:left="596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lvl w:ilvl="8" w:tplc="37AAF0A8">
      <w:start w:val="1"/>
      <w:numFmt w:val="bullet"/>
      <w:lvlText w:val="▪"/>
      <w:lvlJc w:val="left"/>
      <w:pPr>
        <w:ind w:left="6683"/>
      </w:pPr>
      <w:rPr>
        <w:rFonts w:ascii="Times New Roman" w:eastAsia="Times New Roman" w:hAnsi="Times New Roman" w:cs="Times New Roman"/>
        <w:b w:val="0"/>
        <w:i/>
        <w:iCs/>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151D34B6"/>
    <w:multiLevelType w:val="hybridMultilevel"/>
    <w:tmpl w:val="F3A24332"/>
    <w:lvl w:ilvl="0" w:tplc="2AC4F398">
      <w:start w:val="10"/>
      <w:numFmt w:val="decimal"/>
      <w:lvlText w:val="%1."/>
      <w:lvlJc w:val="left"/>
      <w:pPr>
        <w:ind w:left="61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20E9F00">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63AC514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66A34B4">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AFEA3D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57A6E05C">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C540C12">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5182560E">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045F7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1AD3490C"/>
    <w:multiLevelType w:val="hybridMultilevel"/>
    <w:tmpl w:val="3AC4FC46"/>
    <w:lvl w:ilvl="0" w:tplc="AAC85C2A">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8CA07D6">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BCCA65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D1AE764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B6489F0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3343E36">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A205A9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29503EEC">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C3C941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6" w15:restartNumberingAfterBreak="0">
    <w:nsid w:val="22EF5878"/>
    <w:multiLevelType w:val="hybridMultilevel"/>
    <w:tmpl w:val="6E2C0B7A"/>
    <w:lvl w:ilvl="0" w:tplc="B90EBDCE">
      <w:start w:val="5"/>
      <w:numFmt w:val="decimal"/>
      <w:lvlText w:val="%1."/>
      <w:lvlJc w:val="left"/>
      <w:pPr>
        <w:ind w:left="2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6A518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C3063706">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7F0A59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F029B74">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9DADB2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7DCCE8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819E200A">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5F7450C0">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7" w15:restartNumberingAfterBreak="0">
    <w:nsid w:val="2B272790"/>
    <w:multiLevelType w:val="hybridMultilevel"/>
    <w:tmpl w:val="11E83EA6"/>
    <w:lvl w:ilvl="0" w:tplc="E0EEAE70">
      <w:start w:val="1"/>
      <w:numFmt w:val="bullet"/>
      <w:lvlText w:val="-"/>
      <w:lvlJc w:val="left"/>
      <w:pPr>
        <w:ind w:left="1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7C9CDA5C">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94483BE6">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38A8D544">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0F5C9CA0">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13E9DF6">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5B344DE6">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4E6011C">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EE40A882">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2E8F5F05"/>
    <w:multiLevelType w:val="hybridMultilevel"/>
    <w:tmpl w:val="3BDCD652"/>
    <w:lvl w:ilvl="0" w:tplc="BA9A3106">
      <w:start w:val="1"/>
      <w:numFmt w:val="bullet"/>
      <w:lvlText w:val="•"/>
      <w:lvlJc w:val="left"/>
      <w:pPr>
        <w:ind w:left="7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36FE1B1E">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D3167874">
      <w:start w:val="1"/>
      <w:numFmt w:val="bullet"/>
      <w:lvlText w:val="▪"/>
      <w:lvlJc w:val="left"/>
      <w:pPr>
        <w:ind w:left="25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9FA06236">
      <w:start w:val="1"/>
      <w:numFmt w:val="bullet"/>
      <w:lvlText w:val="•"/>
      <w:lvlJc w:val="left"/>
      <w:pPr>
        <w:ind w:left="32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45C4E06E">
      <w:start w:val="1"/>
      <w:numFmt w:val="bullet"/>
      <w:lvlText w:val="o"/>
      <w:lvlJc w:val="left"/>
      <w:pPr>
        <w:ind w:left="39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6A2ED476">
      <w:start w:val="1"/>
      <w:numFmt w:val="bullet"/>
      <w:lvlText w:val="▪"/>
      <w:lvlJc w:val="left"/>
      <w:pPr>
        <w:ind w:left="46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3490E018">
      <w:start w:val="1"/>
      <w:numFmt w:val="bullet"/>
      <w:lvlText w:val="•"/>
      <w:lvlJc w:val="left"/>
      <w:pPr>
        <w:ind w:left="53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996A1600">
      <w:start w:val="1"/>
      <w:numFmt w:val="bullet"/>
      <w:lvlText w:val="o"/>
      <w:lvlJc w:val="left"/>
      <w:pPr>
        <w:ind w:left="61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4054601C">
      <w:start w:val="1"/>
      <w:numFmt w:val="bullet"/>
      <w:lvlText w:val="▪"/>
      <w:lvlJc w:val="left"/>
      <w:pPr>
        <w:ind w:left="68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9" w15:restartNumberingAfterBreak="0">
    <w:nsid w:val="3E1A2C30"/>
    <w:multiLevelType w:val="hybridMultilevel"/>
    <w:tmpl w:val="E572F604"/>
    <w:lvl w:ilvl="0" w:tplc="7D965D60">
      <w:start w:val="1"/>
      <w:numFmt w:val="bullet"/>
      <w:lvlText w:val="•"/>
      <w:lvlJc w:val="left"/>
      <w:pPr>
        <w:ind w:left="7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C146425A">
      <w:start w:val="1"/>
      <w:numFmt w:val="bullet"/>
      <w:lvlText w:val="o"/>
      <w:lvlJc w:val="left"/>
      <w:pPr>
        <w:ind w:left="1790"/>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E54A0950">
      <w:start w:val="1"/>
      <w:numFmt w:val="bullet"/>
      <w:lvlText w:val="▪"/>
      <w:lvlJc w:val="left"/>
      <w:pPr>
        <w:ind w:left="25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BF9E881C">
      <w:start w:val="1"/>
      <w:numFmt w:val="bullet"/>
      <w:lvlText w:val="•"/>
      <w:lvlJc w:val="left"/>
      <w:pPr>
        <w:ind w:left="323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17E87944">
      <w:start w:val="1"/>
      <w:numFmt w:val="bullet"/>
      <w:lvlText w:val="o"/>
      <w:lvlJc w:val="left"/>
      <w:pPr>
        <w:ind w:left="395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8E04BAD8">
      <w:start w:val="1"/>
      <w:numFmt w:val="bullet"/>
      <w:lvlText w:val="▪"/>
      <w:lvlJc w:val="left"/>
      <w:pPr>
        <w:ind w:left="467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7128977C">
      <w:start w:val="1"/>
      <w:numFmt w:val="bullet"/>
      <w:lvlText w:val="•"/>
      <w:lvlJc w:val="left"/>
      <w:pPr>
        <w:ind w:left="539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D480C728">
      <w:start w:val="1"/>
      <w:numFmt w:val="bullet"/>
      <w:lvlText w:val="o"/>
      <w:lvlJc w:val="left"/>
      <w:pPr>
        <w:ind w:left="611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C518E288">
      <w:start w:val="1"/>
      <w:numFmt w:val="bullet"/>
      <w:lvlText w:val="▪"/>
      <w:lvlJc w:val="left"/>
      <w:pPr>
        <w:ind w:left="683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0" w15:restartNumberingAfterBreak="0">
    <w:nsid w:val="3FAE312F"/>
    <w:multiLevelType w:val="hybridMultilevel"/>
    <w:tmpl w:val="0E646EDE"/>
    <w:lvl w:ilvl="0" w:tplc="D7187308">
      <w:start w:val="8"/>
      <w:numFmt w:val="decimal"/>
      <w:lvlText w:val="%1."/>
      <w:lvlJc w:val="left"/>
      <w:pPr>
        <w:ind w:left="4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5680C1E">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B0CDB5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68F28E80">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684EE05C">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E10E72E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4B6E53DE">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F46C76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51444C4">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1" w15:restartNumberingAfterBreak="0">
    <w:nsid w:val="400418BB"/>
    <w:multiLevelType w:val="hybridMultilevel"/>
    <w:tmpl w:val="F474AE4A"/>
    <w:lvl w:ilvl="0" w:tplc="B8D8D1F8">
      <w:start w:val="1"/>
      <w:numFmt w:val="bullet"/>
      <w:lvlText w:val="-"/>
      <w:lvlJc w:val="left"/>
      <w:pPr>
        <w:ind w:left="1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D8D26BB6">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C01A4BB4">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86725E06">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9E5A6482">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2FE4CCE4">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FAAA082A">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89CE20C0">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BF3C0B88">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0C32C23"/>
    <w:multiLevelType w:val="hybridMultilevel"/>
    <w:tmpl w:val="E87A2576"/>
    <w:lvl w:ilvl="0" w:tplc="97F8A63C">
      <w:start w:val="4"/>
      <w:numFmt w:val="decimal"/>
      <w:lvlText w:val="%1."/>
      <w:lvlJc w:val="left"/>
      <w:pPr>
        <w:ind w:left="7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F4B2E9FE">
      <w:start w:val="1"/>
      <w:numFmt w:val="lowerLetter"/>
      <w:lvlText w:val="%2"/>
      <w:lvlJc w:val="left"/>
      <w:pPr>
        <w:ind w:left="18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79B6DE1A">
      <w:start w:val="1"/>
      <w:numFmt w:val="lowerRoman"/>
      <w:lvlText w:val="%3"/>
      <w:lvlJc w:val="left"/>
      <w:pPr>
        <w:ind w:left="25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21D431AC">
      <w:start w:val="1"/>
      <w:numFmt w:val="decimal"/>
      <w:lvlText w:val="%4"/>
      <w:lvlJc w:val="left"/>
      <w:pPr>
        <w:ind w:left="32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DEDC587E">
      <w:start w:val="1"/>
      <w:numFmt w:val="lowerLetter"/>
      <w:lvlText w:val="%5"/>
      <w:lvlJc w:val="left"/>
      <w:pPr>
        <w:ind w:left="396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2C761A02">
      <w:start w:val="1"/>
      <w:numFmt w:val="lowerRoman"/>
      <w:lvlText w:val="%6"/>
      <w:lvlJc w:val="left"/>
      <w:pPr>
        <w:ind w:left="468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015213BE">
      <w:start w:val="1"/>
      <w:numFmt w:val="decimal"/>
      <w:lvlText w:val="%7"/>
      <w:lvlJc w:val="left"/>
      <w:pPr>
        <w:ind w:left="540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BD6EB28E">
      <w:start w:val="1"/>
      <w:numFmt w:val="lowerLetter"/>
      <w:lvlText w:val="%8"/>
      <w:lvlJc w:val="left"/>
      <w:pPr>
        <w:ind w:left="612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711CD364">
      <w:start w:val="1"/>
      <w:numFmt w:val="lowerRoman"/>
      <w:lvlText w:val="%9"/>
      <w:lvlJc w:val="left"/>
      <w:pPr>
        <w:ind w:left="684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410C18EE"/>
    <w:multiLevelType w:val="hybridMultilevel"/>
    <w:tmpl w:val="1346C3DE"/>
    <w:lvl w:ilvl="0" w:tplc="C07CC51C">
      <w:start w:val="1"/>
      <w:numFmt w:val="decimal"/>
      <w:lvlText w:val="%1."/>
      <w:lvlJc w:val="left"/>
      <w:pPr>
        <w:ind w:left="4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9EC79D4">
      <w:start w:val="1"/>
      <w:numFmt w:val="bullet"/>
      <w:lvlText w:val="•"/>
      <w:lvlJc w:val="left"/>
      <w:pPr>
        <w:ind w:left="72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28384856">
      <w:start w:val="1"/>
      <w:numFmt w:val="bullet"/>
      <w:lvlText w:val="-"/>
      <w:lvlJc w:val="left"/>
      <w:pPr>
        <w:ind w:left="14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8578D93A">
      <w:start w:val="1"/>
      <w:numFmt w:val="bullet"/>
      <w:lvlText w:val="•"/>
      <w:lvlJc w:val="left"/>
      <w:pPr>
        <w:ind w:left="20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B1415EA">
      <w:start w:val="1"/>
      <w:numFmt w:val="bullet"/>
      <w:lvlText w:val="o"/>
      <w:lvlJc w:val="left"/>
      <w:pPr>
        <w:ind w:left="27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929680">
      <w:start w:val="1"/>
      <w:numFmt w:val="bullet"/>
      <w:lvlText w:val="▪"/>
      <w:lvlJc w:val="left"/>
      <w:pPr>
        <w:ind w:left="34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BD2FDB6">
      <w:start w:val="1"/>
      <w:numFmt w:val="bullet"/>
      <w:lvlText w:val="•"/>
      <w:lvlJc w:val="left"/>
      <w:pPr>
        <w:ind w:left="41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D81AD948">
      <w:start w:val="1"/>
      <w:numFmt w:val="bullet"/>
      <w:lvlText w:val="o"/>
      <w:lvlJc w:val="left"/>
      <w:pPr>
        <w:ind w:left="48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1AF69D52">
      <w:start w:val="1"/>
      <w:numFmt w:val="bullet"/>
      <w:lvlText w:val="▪"/>
      <w:lvlJc w:val="left"/>
      <w:pPr>
        <w:ind w:left="56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4" w15:restartNumberingAfterBreak="0">
    <w:nsid w:val="472A6A2E"/>
    <w:multiLevelType w:val="hybridMultilevel"/>
    <w:tmpl w:val="849A9996"/>
    <w:lvl w:ilvl="0" w:tplc="BB44C73A">
      <w:start w:val="1"/>
      <w:numFmt w:val="bullet"/>
      <w:lvlText w:val="•"/>
      <w:lvlJc w:val="left"/>
      <w:pPr>
        <w:ind w:left="71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B8065BFA">
      <w:start w:val="1"/>
      <w:numFmt w:val="bullet"/>
      <w:lvlText w:val="o"/>
      <w:lvlJc w:val="left"/>
      <w:pPr>
        <w:ind w:left="144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2" w:tplc="163EC722">
      <w:start w:val="1"/>
      <w:numFmt w:val="bullet"/>
      <w:lvlText w:val="▪"/>
      <w:lvlJc w:val="left"/>
      <w:pPr>
        <w:ind w:left="21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3" w:tplc="DC902118">
      <w:start w:val="1"/>
      <w:numFmt w:val="bullet"/>
      <w:lvlText w:val="•"/>
      <w:lvlJc w:val="left"/>
      <w:pPr>
        <w:ind w:left="288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84A7158">
      <w:start w:val="1"/>
      <w:numFmt w:val="bullet"/>
      <w:lvlText w:val="o"/>
      <w:lvlJc w:val="left"/>
      <w:pPr>
        <w:ind w:left="360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5" w:tplc="9D5C41CE">
      <w:start w:val="1"/>
      <w:numFmt w:val="bullet"/>
      <w:lvlText w:val="▪"/>
      <w:lvlJc w:val="left"/>
      <w:pPr>
        <w:ind w:left="432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6" w:tplc="EC5C15BC">
      <w:start w:val="1"/>
      <w:numFmt w:val="bullet"/>
      <w:lvlText w:val="•"/>
      <w:lvlJc w:val="left"/>
      <w:pPr>
        <w:ind w:left="504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30B2AB1A">
      <w:start w:val="1"/>
      <w:numFmt w:val="bullet"/>
      <w:lvlText w:val="o"/>
      <w:lvlJc w:val="left"/>
      <w:pPr>
        <w:ind w:left="576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lvl w:ilvl="8" w:tplc="784A0CDE">
      <w:start w:val="1"/>
      <w:numFmt w:val="bullet"/>
      <w:lvlText w:val="▪"/>
      <w:lvlJc w:val="left"/>
      <w:pPr>
        <w:ind w:left="6481"/>
      </w:pPr>
      <w:rPr>
        <w:rFonts w:ascii="Segoe UI Symbol" w:eastAsia="Segoe UI Symbol" w:hAnsi="Segoe UI Symbol" w:cs="Segoe UI Symbol"/>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0CE31D3"/>
    <w:multiLevelType w:val="hybridMultilevel"/>
    <w:tmpl w:val="5ABC5B24"/>
    <w:lvl w:ilvl="0" w:tplc="ECE6E458">
      <w:start w:val="1"/>
      <w:numFmt w:val="decimal"/>
      <w:lvlText w:val="%1."/>
      <w:lvlJc w:val="left"/>
      <w:pPr>
        <w:ind w:left="4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A1DAC7A6">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76E83D0">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A0429B8">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085B10">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74030F8">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DFFC49D6">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FDEE2D54">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475E656C">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516424DC"/>
    <w:multiLevelType w:val="hybridMultilevel"/>
    <w:tmpl w:val="7A382CF2"/>
    <w:lvl w:ilvl="0" w:tplc="BE9E25E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7F2AE7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3C76FC4C">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920426A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D662C0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0E82DCC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72D2565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97CC02C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89A2AE4">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7" w15:restartNumberingAfterBreak="0">
    <w:nsid w:val="532B5059"/>
    <w:multiLevelType w:val="hybridMultilevel"/>
    <w:tmpl w:val="7278F73E"/>
    <w:lvl w:ilvl="0" w:tplc="8A0EBEB2">
      <w:start w:val="1"/>
      <w:numFmt w:val="bullet"/>
      <w:lvlText w:val="-"/>
      <w:lvlJc w:val="left"/>
      <w:pPr>
        <w:ind w:left="1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3D58E444">
      <w:start w:val="1"/>
      <w:numFmt w:val="bullet"/>
      <w:lvlText w:val="o"/>
      <w:lvlJc w:val="left"/>
      <w:pPr>
        <w:ind w:left="10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BCE8B62A">
      <w:start w:val="1"/>
      <w:numFmt w:val="bullet"/>
      <w:lvlText w:val="▪"/>
      <w:lvlJc w:val="left"/>
      <w:pPr>
        <w:ind w:left="18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1060B7F2">
      <w:start w:val="1"/>
      <w:numFmt w:val="bullet"/>
      <w:lvlText w:val="•"/>
      <w:lvlJc w:val="left"/>
      <w:pPr>
        <w:ind w:left="25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7870C0A8">
      <w:start w:val="1"/>
      <w:numFmt w:val="bullet"/>
      <w:lvlText w:val="o"/>
      <w:lvlJc w:val="left"/>
      <w:pPr>
        <w:ind w:left="324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648EFA82">
      <w:start w:val="1"/>
      <w:numFmt w:val="bullet"/>
      <w:lvlText w:val="▪"/>
      <w:lvlJc w:val="left"/>
      <w:pPr>
        <w:ind w:left="396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10144830">
      <w:start w:val="1"/>
      <w:numFmt w:val="bullet"/>
      <w:lvlText w:val="•"/>
      <w:lvlJc w:val="left"/>
      <w:pPr>
        <w:ind w:left="468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D8A6DD70">
      <w:start w:val="1"/>
      <w:numFmt w:val="bullet"/>
      <w:lvlText w:val="o"/>
      <w:lvlJc w:val="left"/>
      <w:pPr>
        <w:ind w:left="540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9BDA6DEE">
      <w:start w:val="1"/>
      <w:numFmt w:val="bullet"/>
      <w:lvlText w:val="▪"/>
      <w:lvlJc w:val="left"/>
      <w:pPr>
        <w:ind w:left="6120"/>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F0210B3"/>
    <w:multiLevelType w:val="hybridMultilevel"/>
    <w:tmpl w:val="A5D0CC80"/>
    <w:lvl w:ilvl="0" w:tplc="C2F6CE86">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422AD12">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026D112">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6F8B070">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ABA729C">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DB0B63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CF8137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0B43E7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EEEE2B0">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1123ECD"/>
    <w:multiLevelType w:val="hybridMultilevel"/>
    <w:tmpl w:val="1666C7E8"/>
    <w:lvl w:ilvl="0" w:tplc="AAF03C66">
      <w:start w:val="1"/>
      <w:numFmt w:val="bullet"/>
      <w:lvlText w:val="•"/>
      <w:lvlJc w:val="left"/>
      <w:pPr>
        <w:ind w:left="360"/>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1" w:tplc="61686BBA">
      <w:start w:val="1"/>
      <w:numFmt w:val="bullet"/>
      <w:lvlText w:val="•"/>
      <w:lvlJc w:val="left"/>
      <w:pPr>
        <w:ind w:left="721"/>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4B544E6A">
      <w:start w:val="1"/>
      <w:numFmt w:val="bullet"/>
      <w:lvlText w:val="▪"/>
      <w:lvlJc w:val="left"/>
      <w:pPr>
        <w:ind w:left="17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9498FABA">
      <w:start w:val="1"/>
      <w:numFmt w:val="bullet"/>
      <w:lvlText w:val="•"/>
      <w:lvlJc w:val="left"/>
      <w:pPr>
        <w:ind w:left="250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53A08302">
      <w:start w:val="1"/>
      <w:numFmt w:val="bullet"/>
      <w:lvlText w:val="o"/>
      <w:lvlJc w:val="left"/>
      <w:pPr>
        <w:ind w:left="32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8914513E">
      <w:start w:val="1"/>
      <w:numFmt w:val="bullet"/>
      <w:lvlText w:val="▪"/>
      <w:lvlJc w:val="left"/>
      <w:pPr>
        <w:ind w:left="39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1C7063B2">
      <w:start w:val="1"/>
      <w:numFmt w:val="bullet"/>
      <w:lvlText w:val="•"/>
      <w:lvlJc w:val="left"/>
      <w:pPr>
        <w:ind w:left="46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29D65F9A">
      <w:start w:val="1"/>
      <w:numFmt w:val="bullet"/>
      <w:lvlText w:val="o"/>
      <w:lvlJc w:val="left"/>
      <w:pPr>
        <w:ind w:left="53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362495C8">
      <w:start w:val="1"/>
      <w:numFmt w:val="bullet"/>
      <w:lvlText w:val="▪"/>
      <w:lvlJc w:val="left"/>
      <w:pPr>
        <w:ind w:left="610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673B20B7"/>
    <w:multiLevelType w:val="hybridMultilevel"/>
    <w:tmpl w:val="A038EEBE"/>
    <w:lvl w:ilvl="0" w:tplc="9236ABD0">
      <w:start w:val="1"/>
      <w:numFmt w:val="bullet"/>
      <w:lvlText w:val="-"/>
      <w:lvlJc w:val="left"/>
      <w:pPr>
        <w:ind w:left="141"/>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1" w:tplc="CF2C860A">
      <w:start w:val="1"/>
      <w:numFmt w:val="decimal"/>
      <w:lvlText w:val="%2."/>
      <w:lvlJc w:val="left"/>
      <w:pPr>
        <w:ind w:left="720"/>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2" w:tplc="C154249E">
      <w:start w:val="1"/>
      <w:numFmt w:val="lowerRoman"/>
      <w:lvlText w:val="%3"/>
      <w:lvlJc w:val="left"/>
      <w:pPr>
        <w:ind w:left="179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3" w:tplc="30046F7C">
      <w:start w:val="1"/>
      <w:numFmt w:val="decimal"/>
      <w:lvlText w:val="%4"/>
      <w:lvlJc w:val="left"/>
      <w:pPr>
        <w:ind w:left="251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4" w:tplc="829ADA1A">
      <w:start w:val="1"/>
      <w:numFmt w:val="lowerLetter"/>
      <w:lvlText w:val="%5"/>
      <w:lvlJc w:val="left"/>
      <w:pPr>
        <w:ind w:left="323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5" w:tplc="A9EC549E">
      <w:start w:val="1"/>
      <w:numFmt w:val="lowerRoman"/>
      <w:lvlText w:val="%6"/>
      <w:lvlJc w:val="left"/>
      <w:pPr>
        <w:ind w:left="395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6" w:tplc="8E409CBE">
      <w:start w:val="1"/>
      <w:numFmt w:val="decimal"/>
      <w:lvlText w:val="%7"/>
      <w:lvlJc w:val="left"/>
      <w:pPr>
        <w:ind w:left="467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7" w:tplc="A89AC1EC">
      <w:start w:val="1"/>
      <w:numFmt w:val="lowerLetter"/>
      <w:lvlText w:val="%8"/>
      <w:lvlJc w:val="left"/>
      <w:pPr>
        <w:ind w:left="539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lvl w:ilvl="8" w:tplc="EC54FD56">
      <w:start w:val="1"/>
      <w:numFmt w:val="lowerRoman"/>
      <w:lvlText w:val="%9"/>
      <w:lvlJc w:val="left"/>
      <w:pPr>
        <w:ind w:left="6111"/>
      </w:pPr>
      <w:rPr>
        <w:rFonts w:ascii="Times New Roman" w:eastAsia="Times New Roman" w:hAnsi="Times New Roman" w:cs="Times New Roman"/>
        <w:b/>
        <w:bCs/>
        <w:i/>
        <w:iCs/>
        <w:strike w:val="0"/>
        <w:dstrike w:val="0"/>
        <w:color w:val="000000"/>
        <w:sz w:val="28"/>
        <w:szCs w:val="28"/>
        <w:u w:val="none" w:color="000000"/>
        <w:bdr w:val="none" w:sz="0" w:space="0" w:color="auto"/>
        <w:shd w:val="clear" w:color="auto" w:fill="auto"/>
        <w:vertAlign w:val="baseline"/>
      </w:rPr>
    </w:lvl>
  </w:abstractNum>
  <w:abstractNum w:abstractNumId="21" w15:restartNumberingAfterBreak="0">
    <w:nsid w:val="6A68540A"/>
    <w:multiLevelType w:val="hybridMultilevel"/>
    <w:tmpl w:val="B8005486"/>
    <w:lvl w:ilvl="0" w:tplc="F1B2CC40">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4434DA5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922AE296">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17927D26">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8B20C3E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67E3B60">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33D24F00">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5F2902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D5C6A14E">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2" w15:restartNumberingAfterBreak="0">
    <w:nsid w:val="6C012E83"/>
    <w:multiLevelType w:val="hybridMultilevel"/>
    <w:tmpl w:val="24C87E32"/>
    <w:lvl w:ilvl="0" w:tplc="BE38E0A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6042341E">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FAEEB7A">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0420E2A">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A6CE844">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D8E994">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0420C8">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57E0026">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28A557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6D616F20"/>
    <w:multiLevelType w:val="hybridMultilevel"/>
    <w:tmpl w:val="CAA4972C"/>
    <w:lvl w:ilvl="0" w:tplc="0142A9B0">
      <w:start w:val="3"/>
      <w:numFmt w:val="upperRoman"/>
      <w:lvlText w:val="%1."/>
      <w:lvlJc w:val="left"/>
      <w:pPr>
        <w:ind w:left="711"/>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6F5A3F3A">
      <w:start w:val="1"/>
      <w:numFmt w:val="lowerLetter"/>
      <w:lvlText w:val="%2"/>
      <w:lvlJc w:val="left"/>
      <w:pPr>
        <w:ind w:left="10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2048B424">
      <w:start w:val="1"/>
      <w:numFmt w:val="lowerRoman"/>
      <w:lvlText w:val="%3"/>
      <w:lvlJc w:val="left"/>
      <w:pPr>
        <w:ind w:left="18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3858FAF6">
      <w:start w:val="1"/>
      <w:numFmt w:val="decimal"/>
      <w:lvlText w:val="%4"/>
      <w:lvlJc w:val="left"/>
      <w:pPr>
        <w:ind w:left="25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4FBE9708">
      <w:start w:val="1"/>
      <w:numFmt w:val="lowerLetter"/>
      <w:lvlText w:val="%5"/>
      <w:lvlJc w:val="left"/>
      <w:pPr>
        <w:ind w:left="324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7A5E0D76">
      <w:start w:val="1"/>
      <w:numFmt w:val="lowerRoman"/>
      <w:lvlText w:val="%6"/>
      <w:lvlJc w:val="left"/>
      <w:pPr>
        <w:ind w:left="396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D8524522">
      <w:start w:val="1"/>
      <w:numFmt w:val="decimal"/>
      <w:lvlText w:val="%7"/>
      <w:lvlJc w:val="left"/>
      <w:pPr>
        <w:ind w:left="468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75CA5828">
      <w:start w:val="1"/>
      <w:numFmt w:val="lowerLetter"/>
      <w:lvlText w:val="%8"/>
      <w:lvlJc w:val="left"/>
      <w:pPr>
        <w:ind w:left="540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4D9E3602">
      <w:start w:val="1"/>
      <w:numFmt w:val="lowerRoman"/>
      <w:lvlText w:val="%9"/>
      <w:lvlJc w:val="left"/>
      <w:pPr>
        <w:ind w:left="612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4" w15:restartNumberingAfterBreak="0">
    <w:nsid w:val="781E5C31"/>
    <w:multiLevelType w:val="hybridMultilevel"/>
    <w:tmpl w:val="F9420A98"/>
    <w:lvl w:ilvl="0" w:tplc="B804168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8621E8">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27D432B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E1423FB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E8CCF0E">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CE84FD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ACD29E22">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030AE788">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F3828106">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7A9F0B96"/>
    <w:multiLevelType w:val="hybridMultilevel"/>
    <w:tmpl w:val="48B2462C"/>
    <w:lvl w:ilvl="0" w:tplc="81146FC2">
      <w:start w:val="1"/>
      <w:numFmt w:val="decimal"/>
      <w:lvlText w:val="%1."/>
      <w:lvlJc w:val="left"/>
      <w:pPr>
        <w:ind w:left="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E814013C">
      <w:start w:val="1"/>
      <w:numFmt w:val="lowerLetter"/>
      <w:lvlText w:val="%2"/>
      <w:lvlJc w:val="left"/>
      <w:pPr>
        <w:ind w:left="179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0429F2E">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CF62DE8">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952C40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6665F2">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94E1706">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CB84E0A">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666A7CD8">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6" w15:restartNumberingAfterBreak="0">
    <w:nsid w:val="7BA958DC"/>
    <w:multiLevelType w:val="hybridMultilevel"/>
    <w:tmpl w:val="7702F0EE"/>
    <w:lvl w:ilvl="0" w:tplc="6C6CE924">
      <w:start w:val="2"/>
      <w:numFmt w:val="decimal"/>
      <w:lvlText w:val="%1."/>
      <w:lvlJc w:val="left"/>
      <w:pPr>
        <w:ind w:left="5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8C808F14">
      <w:start w:val="1"/>
      <w:numFmt w:val="lowerLetter"/>
      <w:lvlText w:val="%2"/>
      <w:lvlJc w:val="left"/>
      <w:pPr>
        <w:ind w:left="16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31A2096">
      <w:start w:val="1"/>
      <w:numFmt w:val="lowerRoman"/>
      <w:lvlText w:val="%3"/>
      <w:lvlJc w:val="left"/>
      <w:pPr>
        <w:ind w:left="23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4BA8056">
      <w:start w:val="1"/>
      <w:numFmt w:val="decimal"/>
      <w:lvlText w:val="%4"/>
      <w:lvlJc w:val="left"/>
      <w:pPr>
        <w:ind w:left="30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316133A">
      <w:start w:val="1"/>
      <w:numFmt w:val="lowerLetter"/>
      <w:lvlText w:val="%5"/>
      <w:lvlJc w:val="left"/>
      <w:pPr>
        <w:ind w:left="380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1FA437B4">
      <w:start w:val="1"/>
      <w:numFmt w:val="lowerRoman"/>
      <w:lvlText w:val="%6"/>
      <w:lvlJc w:val="left"/>
      <w:pPr>
        <w:ind w:left="452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87C2B9E0">
      <w:start w:val="1"/>
      <w:numFmt w:val="decimal"/>
      <w:lvlText w:val="%7"/>
      <w:lvlJc w:val="left"/>
      <w:pPr>
        <w:ind w:left="524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64E282E">
      <w:start w:val="1"/>
      <w:numFmt w:val="lowerLetter"/>
      <w:lvlText w:val="%8"/>
      <w:lvlJc w:val="left"/>
      <w:pPr>
        <w:ind w:left="596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544F5D8">
      <w:start w:val="1"/>
      <w:numFmt w:val="lowerRoman"/>
      <w:lvlText w:val="%9"/>
      <w:lvlJc w:val="left"/>
      <w:pPr>
        <w:ind w:left="66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7" w15:restartNumberingAfterBreak="0">
    <w:nsid w:val="7EBA0573"/>
    <w:multiLevelType w:val="hybridMultilevel"/>
    <w:tmpl w:val="598CA10C"/>
    <w:lvl w:ilvl="0" w:tplc="EA5A191A">
      <w:start w:val="2"/>
      <w:numFmt w:val="decimal"/>
      <w:lvlText w:val="%1."/>
      <w:lvlJc w:val="left"/>
      <w:pPr>
        <w:ind w:left="28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59DCA9BC">
      <w:start w:val="1"/>
      <w:numFmt w:val="lowerLetter"/>
      <w:lvlText w:val="%2"/>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FB769AF8">
      <w:start w:val="1"/>
      <w:numFmt w:val="lowerRoman"/>
      <w:lvlText w:val="%3"/>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5646AE6">
      <w:start w:val="1"/>
      <w:numFmt w:val="decimal"/>
      <w:lvlText w:val="%4"/>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5328A9CA">
      <w:start w:val="1"/>
      <w:numFmt w:val="lowerLetter"/>
      <w:lvlText w:val="%5"/>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3B28D0F6">
      <w:start w:val="1"/>
      <w:numFmt w:val="lowerRoman"/>
      <w:lvlText w:val="%6"/>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253AAC18">
      <w:start w:val="1"/>
      <w:numFmt w:val="decimal"/>
      <w:lvlText w:val="%7"/>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7A82302">
      <w:start w:val="1"/>
      <w:numFmt w:val="lowerLetter"/>
      <w:lvlText w:val="%8"/>
      <w:lvlJc w:val="left"/>
      <w:pPr>
        <w:ind w:left="54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7144C96A">
      <w:start w:val="1"/>
      <w:numFmt w:val="lowerRoman"/>
      <w:lvlText w:val="%9"/>
      <w:lvlJc w:val="left"/>
      <w:pPr>
        <w:ind w:left="61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num w:numId="1" w16cid:durableId="210311192">
    <w:abstractNumId w:val="11"/>
  </w:num>
  <w:num w:numId="2" w16cid:durableId="228080239">
    <w:abstractNumId w:val="17"/>
  </w:num>
  <w:num w:numId="3" w16cid:durableId="906646165">
    <w:abstractNumId w:val="23"/>
  </w:num>
  <w:num w:numId="4" w16cid:durableId="1794402133">
    <w:abstractNumId w:val="7"/>
  </w:num>
  <w:num w:numId="5" w16cid:durableId="738139943">
    <w:abstractNumId w:val="1"/>
  </w:num>
  <w:num w:numId="6" w16cid:durableId="681199216">
    <w:abstractNumId w:val="20"/>
  </w:num>
  <w:num w:numId="7" w16cid:durableId="2028630460">
    <w:abstractNumId w:val="12"/>
  </w:num>
  <w:num w:numId="8" w16cid:durableId="1825124510">
    <w:abstractNumId w:val="8"/>
  </w:num>
  <w:num w:numId="9" w16cid:durableId="87585062">
    <w:abstractNumId w:val="9"/>
  </w:num>
  <w:num w:numId="10" w16cid:durableId="1828549785">
    <w:abstractNumId w:val="3"/>
  </w:num>
  <w:num w:numId="11" w16cid:durableId="1929118090">
    <w:abstractNumId w:val="24"/>
  </w:num>
  <w:num w:numId="12" w16cid:durableId="817304142">
    <w:abstractNumId w:val="5"/>
  </w:num>
  <w:num w:numId="13" w16cid:durableId="711809872">
    <w:abstractNumId w:val="18"/>
  </w:num>
  <w:num w:numId="14" w16cid:durableId="916280197">
    <w:abstractNumId w:val="27"/>
  </w:num>
  <w:num w:numId="15" w16cid:durableId="1552573308">
    <w:abstractNumId w:val="10"/>
  </w:num>
  <w:num w:numId="16" w16cid:durableId="1353189287">
    <w:abstractNumId w:val="16"/>
  </w:num>
  <w:num w:numId="17" w16cid:durableId="1113741466">
    <w:abstractNumId w:val="25"/>
  </w:num>
  <w:num w:numId="18" w16cid:durableId="1903297889">
    <w:abstractNumId w:val="0"/>
  </w:num>
  <w:num w:numId="19" w16cid:durableId="1472097908">
    <w:abstractNumId w:val="21"/>
  </w:num>
  <w:num w:numId="20" w16cid:durableId="711466251">
    <w:abstractNumId w:val="22"/>
  </w:num>
  <w:num w:numId="21" w16cid:durableId="682896629">
    <w:abstractNumId w:val="13"/>
  </w:num>
  <w:num w:numId="22" w16cid:durableId="28844689">
    <w:abstractNumId w:val="19"/>
  </w:num>
  <w:num w:numId="23" w16cid:durableId="420566060">
    <w:abstractNumId w:val="14"/>
  </w:num>
  <w:num w:numId="24" w16cid:durableId="907426032">
    <w:abstractNumId w:val="26"/>
  </w:num>
  <w:num w:numId="25" w16cid:durableId="393623627">
    <w:abstractNumId w:val="2"/>
  </w:num>
  <w:num w:numId="26" w16cid:durableId="1257328548">
    <w:abstractNumId w:val="6"/>
  </w:num>
  <w:num w:numId="27" w16cid:durableId="1263027714">
    <w:abstractNumId w:val="4"/>
  </w:num>
  <w:num w:numId="28" w16cid:durableId="192953238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8"/>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2903"/>
    <w:rsid w:val="001C4DA5"/>
    <w:rsid w:val="001E3D47"/>
    <w:rsid w:val="0022411E"/>
    <w:rsid w:val="00384C73"/>
    <w:rsid w:val="00395B22"/>
    <w:rsid w:val="004864B0"/>
    <w:rsid w:val="00572ED0"/>
    <w:rsid w:val="00624CE5"/>
    <w:rsid w:val="006762BE"/>
    <w:rsid w:val="00702903"/>
    <w:rsid w:val="007C0234"/>
    <w:rsid w:val="007F740F"/>
    <w:rsid w:val="00AD072B"/>
    <w:rsid w:val="00BE23B5"/>
    <w:rsid w:val="00CD7BF9"/>
    <w:rsid w:val="00D96C4C"/>
    <w:rsid w:val="00E231AF"/>
    <w:rsid w:val="00E90B1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FCD56"/>
  <w15:docId w15:val="{472371B0-2E8A-4FEF-BFE5-554FAE7C0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4B0"/>
    <w:pPr>
      <w:spacing w:after="187"/>
      <w:ind w:left="10" w:right="129" w:hanging="10"/>
      <w:jc w:val="both"/>
    </w:pPr>
    <w:rPr>
      <w:rFonts w:ascii="Times New Roman" w:eastAsia="Times New Roman" w:hAnsi="Times New Roman" w:cs="Times New Roman"/>
      <w:color w:val="000000"/>
      <w:sz w:val="28"/>
    </w:rPr>
  </w:style>
  <w:style w:type="paragraph" w:styleId="1">
    <w:name w:val="heading 1"/>
    <w:next w:val="a"/>
    <w:link w:val="10"/>
    <w:uiPriority w:val="9"/>
    <w:unhideWhenUsed/>
    <w:qFormat/>
    <w:rsid w:val="004864B0"/>
    <w:pPr>
      <w:keepNext/>
      <w:keepLines/>
      <w:spacing w:after="0"/>
      <w:ind w:left="10" w:hanging="10"/>
      <w:jc w:val="right"/>
      <w:outlineLvl w:val="0"/>
    </w:pPr>
    <w:rPr>
      <w:rFonts w:ascii="Times New Roman" w:eastAsia="Times New Roman" w:hAnsi="Times New Roman" w:cs="Times New Roman"/>
      <w:b/>
      <w:i/>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864B0"/>
    <w:rPr>
      <w:rFonts w:ascii="Times New Roman" w:eastAsia="Times New Roman" w:hAnsi="Times New Roman" w:cs="Times New Roman"/>
      <w:b/>
      <w:i/>
      <w:color w:val="000000"/>
      <w:sz w:val="28"/>
    </w:rPr>
  </w:style>
  <w:style w:type="table" w:customStyle="1" w:styleId="TableGrid">
    <w:name w:val="TableGrid"/>
    <w:rsid w:val="004864B0"/>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6313</Words>
  <Characters>35990</Characters>
  <Application>Microsoft Office Word</Application>
  <DocSecurity>0</DocSecurity>
  <Lines>299</Lines>
  <Paragraphs>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cp:lastModifiedBy>iv4fspm@gmail.com</cp:lastModifiedBy>
  <cp:revision>4</cp:revision>
  <cp:lastPrinted>2014-02-05T12:53:00Z</cp:lastPrinted>
  <dcterms:created xsi:type="dcterms:W3CDTF">2026-06-12T09:29:00Z</dcterms:created>
  <dcterms:modified xsi:type="dcterms:W3CDTF">2026-06-12T11:16:00Z</dcterms:modified>
</cp:coreProperties>
</file>